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jc w:val="center"/>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378"/>
        <w:gridCol w:w="2282"/>
      </w:tblGrid>
      <w:tr w:rsidR="000D6EE4" w:rsidRPr="003D7DD5" w14:paraId="0E4BD2E6" w14:textId="77777777" w:rsidTr="007F5D32">
        <w:trPr>
          <w:trHeight w:val="452"/>
          <w:jc w:val="center"/>
        </w:trPr>
        <w:tc>
          <w:tcPr>
            <w:tcW w:w="2410" w:type="dxa"/>
            <w:vMerge w:val="restart"/>
            <w:tcBorders>
              <w:top w:val="nil"/>
              <w:left w:val="nil"/>
              <w:bottom w:val="nil"/>
              <w:right w:val="nil"/>
            </w:tcBorders>
          </w:tcPr>
          <w:p w14:paraId="24195517" w14:textId="5F010A70" w:rsidR="000D6EE4" w:rsidRPr="003D7DD5" w:rsidRDefault="007F5D32" w:rsidP="007F5D32">
            <w:pPr>
              <w:ind w:left="-109"/>
              <w:rPr>
                <w:rFonts w:ascii="Arial" w:eastAsia="Calibri" w:hAnsi="Arial" w:cs="Arial"/>
                <w:b/>
              </w:rPr>
            </w:pPr>
            <w:r>
              <w:rPr>
                <w:rFonts w:ascii="Arial" w:eastAsia="Calibri" w:hAnsi="Arial" w:cs="Arial"/>
                <w:b/>
                <w:noProof/>
              </w:rPr>
              <w:drawing>
                <wp:inline distT="0" distB="0" distL="0" distR="0" wp14:anchorId="45FA5828" wp14:editId="328F9426">
                  <wp:extent cx="1518593" cy="1076446"/>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png"/>
                          <pic:cNvPicPr/>
                        </pic:nvPicPr>
                        <pic:blipFill>
                          <a:blip r:embed="rId8">
                            <a:extLst>
                              <a:ext uri="{28A0092B-C50C-407E-A947-70E740481C1C}">
                                <a14:useLocalDpi xmlns:a14="http://schemas.microsoft.com/office/drawing/2010/main" val="0"/>
                              </a:ext>
                            </a:extLst>
                          </a:blip>
                          <a:stretch>
                            <a:fillRect/>
                          </a:stretch>
                        </pic:blipFill>
                        <pic:spPr>
                          <a:xfrm>
                            <a:off x="0" y="0"/>
                            <a:ext cx="1531011" cy="1085248"/>
                          </a:xfrm>
                          <a:prstGeom prst="rect">
                            <a:avLst/>
                          </a:prstGeom>
                        </pic:spPr>
                      </pic:pic>
                    </a:graphicData>
                  </a:graphic>
                </wp:inline>
              </w:drawing>
            </w:r>
          </w:p>
        </w:tc>
        <w:tc>
          <w:tcPr>
            <w:tcW w:w="5378" w:type="dxa"/>
            <w:vMerge w:val="restart"/>
            <w:tcBorders>
              <w:top w:val="nil"/>
              <w:left w:val="nil"/>
              <w:bottom w:val="nil"/>
              <w:right w:val="single" w:sz="4" w:space="0" w:color="auto"/>
            </w:tcBorders>
          </w:tcPr>
          <w:p w14:paraId="0E5012C6" w14:textId="77777777" w:rsidR="000D6EE4" w:rsidRDefault="000D6EE4" w:rsidP="004A4A4A">
            <w:pPr>
              <w:widowControl w:val="0"/>
              <w:spacing w:before="120" w:line="259" w:lineRule="auto"/>
              <w:jc w:val="center"/>
              <w:rPr>
                <w:rFonts w:ascii="Arial" w:eastAsia="Calibri" w:hAnsi="Arial" w:cs="Arial"/>
                <w:b/>
                <w:sz w:val="48"/>
                <w:szCs w:val="44"/>
              </w:rPr>
            </w:pPr>
            <w:r w:rsidRPr="003D7DD5">
              <w:rPr>
                <w:rFonts w:ascii="Arial" w:eastAsia="Calibri" w:hAnsi="Arial" w:cs="Arial"/>
                <w:b/>
                <w:sz w:val="48"/>
                <w:szCs w:val="44"/>
              </w:rPr>
              <w:t>PROJECT PROFILE FORM</w:t>
            </w:r>
          </w:p>
          <w:p w14:paraId="0A402281" w14:textId="2403D34B" w:rsidR="00037F2C" w:rsidRPr="00037F2C" w:rsidRDefault="00037F2C" w:rsidP="00D367DB">
            <w:pPr>
              <w:widowControl w:val="0"/>
              <w:spacing w:before="120" w:line="259" w:lineRule="auto"/>
              <w:jc w:val="center"/>
              <w:rPr>
                <w:rFonts w:ascii="Arial" w:eastAsia="Calibri" w:hAnsi="Arial" w:cs="Arial"/>
                <w:i/>
                <w:sz w:val="48"/>
                <w:szCs w:val="44"/>
              </w:rPr>
            </w:pPr>
            <w:r w:rsidRPr="008E51F2">
              <w:rPr>
                <w:rFonts w:ascii="Arial" w:eastAsia="Calibri" w:hAnsi="Arial" w:cs="Arial"/>
                <w:i/>
                <w:sz w:val="20"/>
                <w:szCs w:val="44"/>
              </w:rPr>
              <w:t>[</w:t>
            </w:r>
            <w:r w:rsidR="00D367DB">
              <w:rPr>
                <w:rFonts w:ascii="Arial" w:eastAsia="Calibri" w:hAnsi="Arial" w:cs="Arial"/>
                <w:i/>
                <w:sz w:val="20"/>
                <w:szCs w:val="44"/>
              </w:rPr>
              <w:t>Please k</w:t>
            </w:r>
            <w:r w:rsidR="00187239" w:rsidRPr="008E51F2">
              <w:rPr>
                <w:rFonts w:ascii="Arial" w:eastAsia="Calibri" w:hAnsi="Arial" w:cs="Arial"/>
                <w:i/>
                <w:sz w:val="20"/>
                <w:szCs w:val="44"/>
              </w:rPr>
              <w:t>eep responses brief</w:t>
            </w:r>
            <w:r w:rsidR="00D367DB">
              <w:rPr>
                <w:rFonts w:ascii="Arial" w:eastAsia="Calibri" w:hAnsi="Arial" w:cs="Arial"/>
                <w:i/>
                <w:sz w:val="20"/>
                <w:szCs w:val="44"/>
              </w:rPr>
              <w:t xml:space="preserve"> and </w:t>
            </w:r>
            <w:r w:rsidRPr="008E51F2">
              <w:rPr>
                <w:rFonts w:ascii="Arial" w:eastAsia="Calibri" w:hAnsi="Arial" w:cs="Arial"/>
                <w:i/>
                <w:sz w:val="20"/>
                <w:szCs w:val="44"/>
              </w:rPr>
              <w:t xml:space="preserve">limit </w:t>
            </w:r>
            <w:r w:rsidR="008E51F2">
              <w:rPr>
                <w:rFonts w:ascii="Arial" w:eastAsia="Calibri" w:hAnsi="Arial" w:cs="Arial"/>
                <w:i/>
                <w:sz w:val="20"/>
                <w:szCs w:val="44"/>
              </w:rPr>
              <w:t>each</w:t>
            </w:r>
            <w:r w:rsidR="00187239" w:rsidRPr="008E51F2">
              <w:rPr>
                <w:rFonts w:ascii="Arial" w:eastAsia="Calibri" w:hAnsi="Arial" w:cs="Arial"/>
                <w:i/>
                <w:sz w:val="20"/>
                <w:szCs w:val="44"/>
              </w:rPr>
              <w:t xml:space="preserve"> </w:t>
            </w:r>
            <w:r w:rsidRPr="008E51F2">
              <w:rPr>
                <w:rFonts w:ascii="Arial" w:eastAsia="Calibri" w:hAnsi="Arial" w:cs="Arial"/>
                <w:i/>
                <w:sz w:val="20"/>
                <w:szCs w:val="44"/>
              </w:rPr>
              <w:t>to 200 words]</w:t>
            </w:r>
          </w:p>
        </w:tc>
        <w:tc>
          <w:tcPr>
            <w:tcW w:w="2282" w:type="dxa"/>
            <w:tcBorders>
              <w:top w:val="single" w:sz="4" w:space="0" w:color="auto"/>
              <w:left w:val="single" w:sz="4" w:space="0" w:color="auto"/>
              <w:bottom w:val="single" w:sz="4" w:space="0" w:color="auto"/>
              <w:right w:val="single" w:sz="4" w:space="0" w:color="auto"/>
            </w:tcBorders>
          </w:tcPr>
          <w:p w14:paraId="5110D86E" w14:textId="7C5F0055" w:rsidR="000D6EE4" w:rsidRPr="00B730A3" w:rsidRDefault="00B62308" w:rsidP="004F2126">
            <w:pPr>
              <w:spacing w:line="259" w:lineRule="auto"/>
              <w:rPr>
                <w:rFonts w:ascii="Arial" w:eastAsia="Calibri" w:hAnsi="Arial" w:cs="Arial"/>
                <w:sz w:val="22"/>
                <w:szCs w:val="22"/>
              </w:rPr>
            </w:pPr>
            <w:r>
              <w:rPr>
                <w:rFonts w:ascii="Arial" w:eastAsia="Calibri" w:hAnsi="Arial" w:cs="Arial"/>
                <w:sz w:val="20"/>
                <w:szCs w:val="22"/>
              </w:rPr>
              <w:t xml:space="preserve">NAB </w:t>
            </w:r>
            <w:r w:rsidR="00587D06">
              <w:rPr>
                <w:rFonts w:ascii="Arial" w:eastAsia="Calibri" w:hAnsi="Arial" w:cs="Arial"/>
                <w:sz w:val="20"/>
                <w:szCs w:val="22"/>
              </w:rPr>
              <w:t xml:space="preserve">Project </w:t>
            </w:r>
            <w:r w:rsidR="008B5659">
              <w:rPr>
                <w:rFonts w:ascii="Arial" w:eastAsia="Calibri" w:hAnsi="Arial" w:cs="Arial"/>
                <w:sz w:val="20"/>
                <w:szCs w:val="22"/>
              </w:rPr>
              <w:t>№</w:t>
            </w:r>
            <w:r w:rsidR="00D15A21">
              <w:rPr>
                <w:rFonts w:ascii="Arial" w:eastAsia="Calibri" w:hAnsi="Arial" w:cs="Arial"/>
                <w:sz w:val="20"/>
                <w:szCs w:val="22"/>
              </w:rPr>
              <w:t xml:space="preserve"> </w:t>
            </w:r>
            <w:r w:rsidR="00D15A21" w:rsidRPr="004E370E">
              <w:rPr>
                <w:rFonts w:ascii="Arial" w:eastAsia="Calibri" w:hAnsi="Arial" w:cs="Arial"/>
                <w:i/>
                <w:sz w:val="20"/>
                <w:szCs w:val="22"/>
              </w:rPr>
              <w:t>[</w:t>
            </w:r>
            <w:r w:rsidR="004E370E" w:rsidRPr="004E370E">
              <w:rPr>
                <w:rFonts w:ascii="Arial" w:eastAsia="Calibri" w:hAnsi="Arial" w:cs="Arial"/>
                <w:i/>
                <w:sz w:val="20"/>
                <w:szCs w:val="22"/>
              </w:rPr>
              <w:t>completed by NAB]</w:t>
            </w:r>
          </w:p>
        </w:tc>
      </w:tr>
      <w:tr w:rsidR="000D6EE4" w:rsidRPr="003D7DD5" w14:paraId="0DCC33B9" w14:textId="77777777" w:rsidTr="007F5D32">
        <w:trPr>
          <w:trHeight w:val="452"/>
          <w:jc w:val="center"/>
        </w:trPr>
        <w:tc>
          <w:tcPr>
            <w:tcW w:w="2410" w:type="dxa"/>
            <w:vMerge/>
            <w:tcBorders>
              <w:top w:val="nil"/>
              <w:left w:val="nil"/>
              <w:bottom w:val="nil"/>
              <w:right w:val="nil"/>
            </w:tcBorders>
          </w:tcPr>
          <w:p w14:paraId="75066EEA" w14:textId="77777777" w:rsidR="000D6EE4" w:rsidRPr="003D7DD5" w:rsidRDefault="000D6EE4" w:rsidP="00BB4E5B">
            <w:pPr>
              <w:rPr>
                <w:rFonts w:ascii="Arial" w:eastAsia="Calibri" w:hAnsi="Arial" w:cs="Arial"/>
                <w:b/>
                <w:noProof/>
                <w:lang w:val="fr-FR" w:eastAsia="fr-FR"/>
              </w:rPr>
            </w:pPr>
          </w:p>
        </w:tc>
        <w:tc>
          <w:tcPr>
            <w:tcW w:w="5378" w:type="dxa"/>
            <w:vMerge/>
            <w:tcBorders>
              <w:top w:val="nil"/>
              <w:left w:val="nil"/>
              <w:bottom w:val="nil"/>
              <w:right w:val="single" w:sz="4" w:space="0" w:color="auto"/>
            </w:tcBorders>
          </w:tcPr>
          <w:p w14:paraId="12D9FDFF" w14:textId="77777777" w:rsidR="000D6EE4" w:rsidRPr="003D7DD5" w:rsidRDefault="000D6EE4" w:rsidP="00E0008C">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3DA2D9E4" w14:textId="77777777" w:rsidR="000D6EE4" w:rsidRDefault="008450F4" w:rsidP="004F2126">
            <w:pPr>
              <w:spacing w:line="259" w:lineRule="auto"/>
              <w:rPr>
                <w:rFonts w:ascii="Arial" w:eastAsia="Calibri" w:hAnsi="Arial" w:cs="Arial"/>
                <w:sz w:val="20"/>
                <w:szCs w:val="22"/>
              </w:rPr>
            </w:pPr>
            <w:r w:rsidRPr="00B730A3">
              <w:rPr>
                <w:rFonts w:ascii="Arial" w:eastAsia="Calibri" w:hAnsi="Arial" w:cs="Arial"/>
                <w:sz w:val="20"/>
                <w:szCs w:val="22"/>
              </w:rPr>
              <w:t>GIP</w:t>
            </w:r>
            <w:r w:rsidR="005E0BAC">
              <w:rPr>
                <w:rFonts w:ascii="Arial" w:eastAsia="Calibri" w:hAnsi="Arial" w:cs="Arial"/>
                <w:sz w:val="20"/>
                <w:szCs w:val="22"/>
              </w:rPr>
              <w:t xml:space="preserve"> code</w:t>
            </w:r>
            <w:r>
              <w:rPr>
                <w:rFonts w:ascii="Arial" w:eastAsia="Calibri" w:hAnsi="Arial" w:cs="Arial"/>
                <w:sz w:val="20"/>
                <w:szCs w:val="22"/>
              </w:rPr>
              <w:t>/Project</w:t>
            </w:r>
            <w:r w:rsidRPr="00B730A3">
              <w:rPr>
                <w:rFonts w:ascii="Arial" w:eastAsia="Calibri" w:hAnsi="Arial" w:cs="Arial"/>
                <w:sz w:val="20"/>
                <w:szCs w:val="22"/>
              </w:rPr>
              <w:t xml:space="preserve"> </w:t>
            </w:r>
            <w:r w:rsidR="008B5659">
              <w:rPr>
                <w:rFonts w:ascii="Arial" w:eastAsia="Calibri" w:hAnsi="Arial" w:cs="Arial"/>
                <w:sz w:val="20"/>
                <w:szCs w:val="22"/>
              </w:rPr>
              <w:t>№</w:t>
            </w:r>
          </w:p>
          <w:p w14:paraId="4FF1E432" w14:textId="53EE1711" w:rsidR="00826519" w:rsidRPr="00826519" w:rsidRDefault="00826519" w:rsidP="004F2126">
            <w:pPr>
              <w:spacing w:line="259" w:lineRule="auto"/>
              <w:rPr>
                <w:rFonts w:ascii="Arial" w:eastAsia="Calibri" w:hAnsi="Arial" w:cs="Arial"/>
                <w:i/>
                <w:sz w:val="22"/>
                <w:szCs w:val="22"/>
              </w:rPr>
            </w:pPr>
            <w:r w:rsidRPr="00826519">
              <w:rPr>
                <w:rFonts w:ascii="Arial" w:eastAsia="Calibri" w:hAnsi="Arial" w:cs="Arial"/>
                <w:i/>
                <w:sz w:val="20"/>
                <w:szCs w:val="22"/>
              </w:rPr>
              <w:t xml:space="preserve">[obtain from </w:t>
            </w:r>
            <w:r w:rsidR="00E50185">
              <w:rPr>
                <w:rFonts w:ascii="Arial" w:eastAsia="Calibri" w:hAnsi="Arial" w:cs="Arial"/>
                <w:i/>
                <w:sz w:val="20"/>
                <w:szCs w:val="22"/>
              </w:rPr>
              <w:t>DSPPAC</w:t>
            </w:r>
            <w:r w:rsidRPr="00826519">
              <w:rPr>
                <w:rFonts w:ascii="Arial" w:eastAsia="Calibri" w:hAnsi="Arial" w:cs="Arial"/>
                <w:i/>
                <w:sz w:val="20"/>
                <w:szCs w:val="22"/>
              </w:rPr>
              <w:t>]</w:t>
            </w:r>
          </w:p>
        </w:tc>
      </w:tr>
      <w:tr w:rsidR="000D6EE4" w:rsidRPr="003D7DD5" w14:paraId="4D0F4985" w14:textId="77777777" w:rsidTr="007F5D32">
        <w:trPr>
          <w:trHeight w:val="452"/>
          <w:jc w:val="center"/>
        </w:trPr>
        <w:tc>
          <w:tcPr>
            <w:tcW w:w="2410" w:type="dxa"/>
            <w:vMerge/>
            <w:tcBorders>
              <w:top w:val="nil"/>
              <w:left w:val="nil"/>
              <w:bottom w:val="nil"/>
              <w:right w:val="nil"/>
            </w:tcBorders>
          </w:tcPr>
          <w:p w14:paraId="6DE906B6" w14:textId="77777777" w:rsidR="000D6EE4" w:rsidRPr="003D7DD5" w:rsidRDefault="000D6EE4" w:rsidP="00BB4E5B">
            <w:pPr>
              <w:rPr>
                <w:rFonts w:ascii="Arial" w:eastAsia="Calibri" w:hAnsi="Arial" w:cs="Arial"/>
                <w:b/>
                <w:noProof/>
                <w:lang w:val="fr-FR" w:eastAsia="fr-FR"/>
              </w:rPr>
            </w:pPr>
          </w:p>
        </w:tc>
        <w:tc>
          <w:tcPr>
            <w:tcW w:w="5378" w:type="dxa"/>
            <w:vMerge/>
            <w:tcBorders>
              <w:top w:val="nil"/>
              <w:left w:val="nil"/>
              <w:bottom w:val="nil"/>
              <w:right w:val="single" w:sz="4" w:space="0" w:color="auto"/>
            </w:tcBorders>
          </w:tcPr>
          <w:p w14:paraId="1FB37166" w14:textId="77777777" w:rsidR="000D6EE4" w:rsidRPr="003D7DD5" w:rsidRDefault="000D6EE4" w:rsidP="00E0008C">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4CEB4AF4" w14:textId="77777777" w:rsidR="004F2126" w:rsidRDefault="008450F4" w:rsidP="004F2126">
            <w:pPr>
              <w:spacing w:line="259" w:lineRule="auto"/>
              <w:rPr>
                <w:rFonts w:ascii="Arial" w:eastAsia="Calibri" w:hAnsi="Arial" w:cs="Arial"/>
                <w:sz w:val="20"/>
                <w:szCs w:val="22"/>
              </w:rPr>
            </w:pPr>
            <w:r>
              <w:rPr>
                <w:rFonts w:ascii="Arial" w:eastAsia="Calibri" w:hAnsi="Arial" w:cs="Arial"/>
                <w:sz w:val="20"/>
                <w:szCs w:val="22"/>
              </w:rPr>
              <w:t>Cost Centre/</w:t>
            </w:r>
            <w:r w:rsidRPr="00B730A3">
              <w:rPr>
                <w:rFonts w:ascii="Arial" w:eastAsia="Calibri" w:hAnsi="Arial" w:cs="Arial"/>
                <w:sz w:val="20"/>
                <w:szCs w:val="22"/>
              </w:rPr>
              <w:t>Activit</w:t>
            </w:r>
            <w:r>
              <w:rPr>
                <w:rFonts w:ascii="Arial" w:eastAsia="Calibri" w:hAnsi="Arial" w:cs="Arial"/>
                <w:sz w:val="20"/>
                <w:szCs w:val="22"/>
              </w:rPr>
              <w:t>y</w:t>
            </w:r>
            <w:r w:rsidR="005E0BAC">
              <w:rPr>
                <w:rFonts w:ascii="Arial" w:eastAsia="Calibri" w:hAnsi="Arial" w:cs="Arial"/>
                <w:sz w:val="20"/>
                <w:szCs w:val="22"/>
              </w:rPr>
              <w:t xml:space="preserve"> </w:t>
            </w:r>
            <w:r w:rsidR="008B5659">
              <w:rPr>
                <w:rFonts w:ascii="Arial" w:eastAsia="Calibri" w:hAnsi="Arial" w:cs="Arial"/>
                <w:sz w:val="20"/>
                <w:szCs w:val="22"/>
              </w:rPr>
              <w:t>№</w:t>
            </w:r>
          </w:p>
          <w:p w14:paraId="42122481" w14:textId="511FBB42" w:rsidR="00826519" w:rsidRPr="004F2126" w:rsidRDefault="00826519" w:rsidP="004F2126">
            <w:pPr>
              <w:spacing w:line="259" w:lineRule="auto"/>
              <w:rPr>
                <w:rFonts w:ascii="Arial" w:eastAsia="Calibri" w:hAnsi="Arial" w:cs="Arial"/>
                <w:i/>
                <w:sz w:val="22"/>
                <w:szCs w:val="22"/>
              </w:rPr>
            </w:pPr>
            <w:r w:rsidRPr="00826519">
              <w:rPr>
                <w:rFonts w:ascii="Arial" w:eastAsia="Calibri" w:hAnsi="Arial" w:cs="Arial"/>
                <w:i/>
                <w:sz w:val="20"/>
                <w:szCs w:val="22"/>
              </w:rPr>
              <w:t xml:space="preserve">[obtain from </w:t>
            </w:r>
            <w:r w:rsidR="00E50185">
              <w:rPr>
                <w:rFonts w:ascii="Arial" w:eastAsia="Calibri" w:hAnsi="Arial" w:cs="Arial"/>
                <w:i/>
                <w:sz w:val="20"/>
                <w:szCs w:val="22"/>
              </w:rPr>
              <w:t>Dept.</w:t>
            </w:r>
            <w:r w:rsidRPr="00826519">
              <w:rPr>
                <w:rFonts w:ascii="Arial" w:eastAsia="Calibri" w:hAnsi="Arial" w:cs="Arial"/>
                <w:i/>
                <w:sz w:val="20"/>
                <w:szCs w:val="22"/>
              </w:rPr>
              <w:t>]</w:t>
            </w:r>
          </w:p>
        </w:tc>
      </w:tr>
      <w:tr w:rsidR="000D6EE4" w:rsidRPr="003D7DD5" w14:paraId="194CBE3B" w14:textId="77777777" w:rsidTr="007F5D32">
        <w:trPr>
          <w:trHeight w:val="514"/>
          <w:jc w:val="center"/>
        </w:trPr>
        <w:tc>
          <w:tcPr>
            <w:tcW w:w="2410" w:type="dxa"/>
            <w:vMerge/>
            <w:tcBorders>
              <w:top w:val="nil"/>
              <w:left w:val="nil"/>
              <w:bottom w:val="nil"/>
              <w:right w:val="nil"/>
            </w:tcBorders>
          </w:tcPr>
          <w:p w14:paraId="5E84594B" w14:textId="77777777" w:rsidR="000D6EE4" w:rsidRPr="003D7DD5" w:rsidRDefault="000D6EE4" w:rsidP="00BB4E5B">
            <w:pPr>
              <w:rPr>
                <w:rFonts w:ascii="Arial" w:eastAsia="Calibri" w:hAnsi="Arial" w:cs="Arial"/>
                <w:b/>
                <w:noProof/>
                <w:lang w:val="fr-FR" w:eastAsia="fr-FR"/>
              </w:rPr>
            </w:pPr>
          </w:p>
        </w:tc>
        <w:tc>
          <w:tcPr>
            <w:tcW w:w="5378" w:type="dxa"/>
            <w:vMerge/>
            <w:tcBorders>
              <w:top w:val="nil"/>
              <w:left w:val="nil"/>
              <w:bottom w:val="nil"/>
              <w:right w:val="single" w:sz="4" w:space="0" w:color="auto"/>
            </w:tcBorders>
          </w:tcPr>
          <w:p w14:paraId="16627441" w14:textId="77777777" w:rsidR="000D6EE4" w:rsidRPr="003D7DD5" w:rsidRDefault="000D6EE4" w:rsidP="00E0008C">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5A12AB91" w14:textId="44C3FC65" w:rsidR="000D6EE4" w:rsidRPr="00B730A3" w:rsidRDefault="005E0BAC" w:rsidP="004F2126">
            <w:pPr>
              <w:spacing w:line="259" w:lineRule="auto"/>
              <w:rPr>
                <w:rFonts w:ascii="Arial" w:eastAsia="Calibri" w:hAnsi="Arial" w:cs="Arial"/>
                <w:sz w:val="22"/>
                <w:szCs w:val="22"/>
              </w:rPr>
            </w:pPr>
            <w:r>
              <w:rPr>
                <w:rFonts w:ascii="Arial" w:eastAsia="Calibri" w:hAnsi="Arial" w:cs="Arial"/>
                <w:sz w:val="20"/>
                <w:szCs w:val="22"/>
              </w:rPr>
              <w:t xml:space="preserve">Donor/DSPPAC file </w:t>
            </w:r>
            <w:r w:rsidR="008B5659">
              <w:rPr>
                <w:rFonts w:ascii="Arial" w:eastAsia="Calibri" w:hAnsi="Arial" w:cs="Arial"/>
                <w:sz w:val="20"/>
                <w:szCs w:val="22"/>
              </w:rPr>
              <w:t>№</w:t>
            </w:r>
            <w:r w:rsidR="008450F4">
              <w:rPr>
                <w:rFonts w:ascii="Arial" w:eastAsia="Calibri" w:hAnsi="Arial" w:cs="Arial"/>
                <w:sz w:val="20"/>
                <w:szCs w:val="22"/>
              </w:rPr>
              <w:t xml:space="preserve"> </w:t>
            </w:r>
            <w:r w:rsidR="008450F4" w:rsidRPr="004E370E">
              <w:rPr>
                <w:rFonts w:ascii="Arial" w:eastAsia="Calibri" w:hAnsi="Arial" w:cs="Arial"/>
                <w:i/>
                <w:sz w:val="20"/>
                <w:szCs w:val="22"/>
              </w:rPr>
              <w:t>[obtain from DSPPAC]</w:t>
            </w:r>
          </w:p>
        </w:tc>
      </w:tr>
    </w:tbl>
    <w:p w14:paraId="72ACB664" w14:textId="199D9B6E" w:rsidR="00264954" w:rsidRPr="003D7DD5" w:rsidRDefault="00264954" w:rsidP="00BB4E5B">
      <w:pPr>
        <w:widowControl w:val="0"/>
        <w:spacing w:after="160" w:line="259" w:lineRule="auto"/>
        <w:jc w:val="center"/>
        <w:rPr>
          <w:rFonts w:ascii="Arial" w:eastAsia="Calibri" w:hAnsi="Arial" w:cs="Arial"/>
          <w:b/>
          <w:sz w:val="2"/>
          <w:szCs w:val="28"/>
        </w:rPr>
      </w:pPr>
    </w:p>
    <w:tbl>
      <w:tblPr>
        <w:tblStyle w:val="TableGrid"/>
        <w:tblW w:w="10106" w:type="dxa"/>
        <w:tblInd w:w="-572" w:type="dxa"/>
        <w:tblLook w:val="04A0" w:firstRow="1" w:lastRow="0" w:firstColumn="1" w:lastColumn="0" w:noHBand="0" w:noVBand="1"/>
      </w:tblPr>
      <w:tblGrid>
        <w:gridCol w:w="4735"/>
        <w:gridCol w:w="5371"/>
      </w:tblGrid>
      <w:tr w:rsidR="000C5368" w:rsidRPr="003D7DD5" w14:paraId="6E2BCD80" w14:textId="77777777" w:rsidTr="000C5368">
        <w:trPr>
          <w:trHeight w:val="72"/>
        </w:trPr>
        <w:tc>
          <w:tcPr>
            <w:tcW w:w="10106" w:type="dxa"/>
            <w:gridSpan w:val="2"/>
          </w:tcPr>
          <w:p w14:paraId="1BA470FD" w14:textId="79FB232B" w:rsidR="0082040B" w:rsidRPr="00E95E82" w:rsidRDefault="00264954" w:rsidP="006510F7">
            <w:pPr>
              <w:pStyle w:val="ListParagraph"/>
              <w:numPr>
                <w:ilvl w:val="0"/>
                <w:numId w:val="3"/>
              </w:numPr>
              <w:rPr>
                <w:rFonts w:ascii="Arial" w:eastAsia="Calibri" w:hAnsi="Arial" w:cs="Arial"/>
                <w:b/>
              </w:rPr>
            </w:pPr>
            <w:r w:rsidRPr="00E95E82">
              <w:rPr>
                <w:rFonts w:ascii="Arial" w:eastAsia="Calibri" w:hAnsi="Arial" w:cs="Arial"/>
                <w:b/>
                <w:sz w:val="22"/>
              </w:rPr>
              <w:t>Project</w:t>
            </w:r>
            <w:r w:rsidR="000D30CC" w:rsidRPr="00E95E82">
              <w:rPr>
                <w:rFonts w:ascii="Arial" w:eastAsia="Calibri" w:hAnsi="Arial" w:cs="Arial"/>
                <w:b/>
                <w:sz w:val="22"/>
              </w:rPr>
              <w:t xml:space="preserve"> </w:t>
            </w:r>
            <w:r w:rsidR="009475DA" w:rsidRPr="00E95E82">
              <w:rPr>
                <w:rFonts w:ascii="Arial" w:eastAsia="Calibri" w:hAnsi="Arial" w:cs="Arial"/>
                <w:b/>
                <w:sz w:val="22"/>
              </w:rPr>
              <w:t>t</w:t>
            </w:r>
            <w:r w:rsidRPr="00E95E82">
              <w:rPr>
                <w:rFonts w:ascii="Arial" w:eastAsia="Calibri" w:hAnsi="Arial" w:cs="Arial"/>
                <w:b/>
                <w:sz w:val="22"/>
              </w:rPr>
              <w:t>itle:</w:t>
            </w:r>
            <w:r w:rsidR="007064CB">
              <w:rPr>
                <w:rFonts w:ascii="Arial" w:eastAsia="Calibri" w:hAnsi="Arial" w:cs="Arial"/>
                <w:b/>
                <w:sz w:val="22"/>
              </w:rPr>
              <w:t xml:space="preserve"> Green Port and Renewable Energy Centre – Forari Bay</w:t>
            </w:r>
          </w:p>
          <w:p w14:paraId="66DE0327" w14:textId="2AC935E0" w:rsidR="00E95E82" w:rsidRPr="0082040B" w:rsidRDefault="00E95E82" w:rsidP="0082040B">
            <w:pPr>
              <w:rPr>
                <w:rFonts w:ascii="Arial" w:eastAsia="Calibri" w:hAnsi="Arial" w:cs="Arial"/>
                <w:b/>
              </w:rPr>
            </w:pPr>
          </w:p>
        </w:tc>
      </w:tr>
      <w:tr w:rsidR="000C5368" w:rsidRPr="003D7DD5" w14:paraId="0D11657A" w14:textId="77777777" w:rsidTr="000C5368">
        <w:trPr>
          <w:trHeight w:val="473"/>
        </w:trPr>
        <w:tc>
          <w:tcPr>
            <w:tcW w:w="10106" w:type="dxa"/>
            <w:gridSpan w:val="2"/>
          </w:tcPr>
          <w:p w14:paraId="0A34797E" w14:textId="21B55E73" w:rsidR="00BA6614" w:rsidRPr="00F0018C" w:rsidRDefault="00BA6614" w:rsidP="00BC3EF8">
            <w:pPr>
              <w:pStyle w:val="ListParagraph"/>
              <w:numPr>
                <w:ilvl w:val="0"/>
                <w:numId w:val="3"/>
              </w:numPr>
              <w:jc w:val="both"/>
              <w:rPr>
                <w:rFonts w:ascii="Arial" w:eastAsia="Calibri" w:hAnsi="Arial" w:cs="Arial"/>
                <w:b/>
              </w:rPr>
            </w:pPr>
            <w:r w:rsidRPr="00CB1869">
              <w:rPr>
                <w:rFonts w:ascii="Arial" w:eastAsia="Calibri" w:hAnsi="Arial" w:cs="Arial"/>
                <w:b/>
                <w:sz w:val="22"/>
              </w:rPr>
              <w:t>Project d</w:t>
            </w:r>
            <w:r w:rsidR="006C5460" w:rsidRPr="00CB1869">
              <w:rPr>
                <w:rFonts w:ascii="Arial" w:eastAsia="Calibri" w:hAnsi="Arial" w:cs="Arial"/>
                <w:b/>
                <w:sz w:val="22"/>
              </w:rPr>
              <w:t>escription</w:t>
            </w:r>
            <w:r w:rsidRPr="00CB1869">
              <w:rPr>
                <w:rFonts w:ascii="Arial" w:eastAsia="Calibri" w:hAnsi="Arial" w:cs="Arial"/>
                <w:b/>
                <w:sz w:val="22"/>
              </w:rPr>
              <w:t xml:space="preserve">: </w:t>
            </w:r>
            <w:r w:rsidRPr="00C3360A">
              <w:rPr>
                <w:rFonts w:ascii="Arial" w:eastAsia="Calibri" w:hAnsi="Arial" w:cs="Arial"/>
                <w:i/>
                <w:sz w:val="20"/>
                <w:szCs w:val="20"/>
              </w:rPr>
              <w:t>[</w:t>
            </w:r>
            <w:r w:rsidR="003F3905">
              <w:rPr>
                <w:rFonts w:ascii="Arial" w:eastAsia="Calibri" w:hAnsi="Arial" w:cs="Arial"/>
                <w:i/>
                <w:sz w:val="20"/>
                <w:szCs w:val="20"/>
              </w:rPr>
              <w:t>Br</w:t>
            </w:r>
            <w:r w:rsidR="000F6AA6">
              <w:rPr>
                <w:rFonts w:ascii="Arial" w:eastAsia="Calibri" w:hAnsi="Arial" w:cs="Arial"/>
                <w:i/>
                <w:sz w:val="20"/>
                <w:szCs w:val="20"/>
              </w:rPr>
              <w:t xml:space="preserve">ief description of </w:t>
            </w:r>
            <w:r w:rsidR="004D5180">
              <w:rPr>
                <w:rFonts w:ascii="Arial" w:eastAsia="Calibri" w:hAnsi="Arial" w:cs="Arial"/>
                <w:i/>
                <w:sz w:val="20"/>
                <w:szCs w:val="20"/>
              </w:rPr>
              <w:t xml:space="preserve">project, </w:t>
            </w:r>
            <w:r w:rsidRPr="00C3360A">
              <w:rPr>
                <w:rFonts w:ascii="Arial" w:eastAsia="Times New Roman" w:hAnsi="Arial" w:cs="Arial"/>
                <w:i/>
                <w:sz w:val="20"/>
                <w:szCs w:val="20"/>
              </w:rPr>
              <w:t xml:space="preserve">key </w:t>
            </w:r>
            <w:r w:rsidR="004F0CA6">
              <w:rPr>
                <w:rFonts w:ascii="Arial" w:eastAsia="Times New Roman" w:hAnsi="Arial" w:cs="Arial"/>
                <w:i/>
                <w:sz w:val="20"/>
                <w:szCs w:val="20"/>
              </w:rPr>
              <w:t xml:space="preserve">activities and </w:t>
            </w:r>
            <w:r w:rsidR="00446B0F">
              <w:rPr>
                <w:rFonts w:ascii="Arial" w:eastAsia="Times New Roman" w:hAnsi="Arial" w:cs="Arial"/>
                <w:i/>
                <w:sz w:val="20"/>
                <w:szCs w:val="20"/>
              </w:rPr>
              <w:t>out</w:t>
            </w:r>
            <w:r w:rsidR="004F0CA6">
              <w:rPr>
                <w:rFonts w:ascii="Arial" w:eastAsia="Times New Roman" w:hAnsi="Arial" w:cs="Arial"/>
                <w:i/>
                <w:sz w:val="20"/>
                <w:szCs w:val="20"/>
              </w:rPr>
              <w:t>puts</w:t>
            </w:r>
            <w:r w:rsidR="00460CCF">
              <w:rPr>
                <w:rFonts w:ascii="Arial" w:eastAsia="Times New Roman" w:hAnsi="Arial" w:cs="Arial"/>
                <w:i/>
                <w:sz w:val="20"/>
                <w:szCs w:val="20"/>
              </w:rPr>
              <w:t>,</w:t>
            </w:r>
            <w:r w:rsidRPr="00C3360A">
              <w:rPr>
                <w:rFonts w:ascii="Arial" w:eastAsia="Times New Roman" w:hAnsi="Arial" w:cs="Arial"/>
                <w:i/>
                <w:sz w:val="20"/>
                <w:szCs w:val="20"/>
              </w:rPr>
              <w:t xml:space="preserve"> how will it be implemented?</w:t>
            </w:r>
            <w:r w:rsidRPr="00C3360A">
              <w:rPr>
                <w:rFonts w:ascii="Arial" w:eastAsia="Calibri" w:hAnsi="Arial" w:cs="Arial"/>
                <w:i/>
                <w:sz w:val="20"/>
                <w:szCs w:val="20"/>
              </w:rPr>
              <w:t>]</w:t>
            </w:r>
          </w:p>
          <w:p w14:paraId="45F524EA" w14:textId="6995589F" w:rsidR="00F0018C" w:rsidRDefault="00F0018C" w:rsidP="00350570">
            <w:r>
              <w:t xml:space="preserve">A new </w:t>
            </w:r>
            <w:r w:rsidR="00350570">
              <w:t xml:space="preserve">blue green </w:t>
            </w:r>
            <w:r>
              <w:t>economic opportunity for North Efate is now ready for development in the Forari Bay area.  The Forari Bay Development Company</w:t>
            </w:r>
            <w:r w:rsidR="008F4325">
              <w:t>’s</w:t>
            </w:r>
            <w:r>
              <w:t xml:space="preserve"> vision to create a multi-purpose North Efate development to serve as a second major peri-urban hub for Efate</w:t>
            </w:r>
            <w:r w:rsidR="00C51263">
              <w:t>.</w:t>
            </w:r>
          </w:p>
          <w:p w14:paraId="1D8FD96B" w14:textId="06E12CFF" w:rsidR="00C51263" w:rsidRPr="00194AB9" w:rsidRDefault="00C51263" w:rsidP="00F0018C">
            <w:pPr>
              <w:jc w:val="both"/>
              <w:rPr>
                <w:rFonts w:ascii="Arial" w:eastAsia="Calibri" w:hAnsi="Arial" w:cs="Arial"/>
                <w:b/>
                <w:sz w:val="22"/>
                <w:szCs w:val="22"/>
              </w:rPr>
            </w:pPr>
            <w:r w:rsidRPr="00194AB9">
              <w:rPr>
                <w:rFonts w:ascii="Arial" w:eastAsia="Calibri" w:hAnsi="Arial" w:cs="Arial"/>
                <w:b/>
                <w:sz w:val="22"/>
                <w:szCs w:val="22"/>
              </w:rPr>
              <w:t>Key Activities</w:t>
            </w:r>
            <w:r w:rsidR="00194AB9">
              <w:rPr>
                <w:rFonts w:ascii="Arial" w:eastAsia="Calibri" w:hAnsi="Arial" w:cs="Arial"/>
                <w:b/>
                <w:sz w:val="22"/>
                <w:szCs w:val="22"/>
              </w:rPr>
              <w:t>:</w:t>
            </w:r>
          </w:p>
          <w:p w14:paraId="6BCB9E6C" w14:textId="77777777" w:rsidR="0086679B" w:rsidRDefault="0086679B" w:rsidP="0086679B">
            <w:r>
              <w:t>The development will provide:</w:t>
            </w:r>
          </w:p>
          <w:p w14:paraId="7D8972E4" w14:textId="77777777" w:rsidR="0086679B" w:rsidRDefault="0086679B" w:rsidP="0086679B">
            <w:pPr>
              <w:pStyle w:val="ListParagraph"/>
              <w:numPr>
                <w:ilvl w:val="0"/>
                <w:numId w:val="12"/>
              </w:numPr>
            </w:pPr>
            <w:r>
              <w:t>New domestic green port for Efate to serve as main inter-island shipping hub (powered by Renewable Energy)</w:t>
            </w:r>
          </w:p>
          <w:p w14:paraId="1D099722" w14:textId="77777777" w:rsidR="0086679B" w:rsidRDefault="0086679B" w:rsidP="0086679B">
            <w:pPr>
              <w:pStyle w:val="ListParagraph"/>
              <w:numPr>
                <w:ilvl w:val="0"/>
                <w:numId w:val="12"/>
              </w:numPr>
            </w:pPr>
            <w:r>
              <w:t>New domestic green fleet (renewable energy powered domestic fleet of 12 ships)</w:t>
            </w:r>
          </w:p>
          <w:p w14:paraId="13F7A209" w14:textId="77777777" w:rsidR="0086679B" w:rsidRDefault="0086679B" w:rsidP="0086679B">
            <w:pPr>
              <w:pStyle w:val="ListParagraph"/>
              <w:numPr>
                <w:ilvl w:val="0"/>
                <w:numId w:val="12"/>
              </w:numPr>
            </w:pPr>
            <w:r>
              <w:t>New green slipway to service full domestic fleet and international vessels needing repair and maintenance while in Vanuatu waters (powered by Renewable Energy)</w:t>
            </w:r>
          </w:p>
          <w:p w14:paraId="1E0FECF7" w14:textId="77777777" w:rsidR="0086679B" w:rsidRDefault="0086679B" w:rsidP="0086679B">
            <w:pPr>
              <w:pStyle w:val="ListParagraph"/>
              <w:numPr>
                <w:ilvl w:val="0"/>
                <w:numId w:val="12"/>
              </w:numPr>
            </w:pPr>
            <w:r>
              <w:t>Trade centre for productive sector products from Provinces (raw and value-added) for domestic and international trade</w:t>
            </w:r>
          </w:p>
          <w:p w14:paraId="049F5DED" w14:textId="77777777" w:rsidR="0086679B" w:rsidRDefault="0086679B" w:rsidP="0086679B">
            <w:pPr>
              <w:pStyle w:val="ListParagraph"/>
              <w:numPr>
                <w:ilvl w:val="0"/>
                <w:numId w:val="12"/>
              </w:numPr>
            </w:pPr>
            <w:r>
              <w:t xml:space="preserve">Manufacturing centre for renewable energy products (e-vehicles, renewable energy products) </w:t>
            </w:r>
          </w:p>
          <w:p w14:paraId="752373CA" w14:textId="70E2EE97" w:rsidR="00C51263" w:rsidRDefault="0086679B" w:rsidP="0086679B">
            <w:pPr>
              <w:pStyle w:val="ListParagraph"/>
              <w:numPr>
                <w:ilvl w:val="0"/>
                <w:numId w:val="12"/>
              </w:numPr>
            </w:pPr>
            <w:r>
              <w:t>Agriculture/Horticulture high production high demand products</w:t>
            </w:r>
          </w:p>
          <w:p w14:paraId="4CE7F81D" w14:textId="22163987" w:rsidR="0086679B" w:rsidRPr="008D074C" w:rsidRDefault="0086679B" w:rsidP="0086679B">
            <w:pPr>
              <w:rPr>
                <w:rFonts w:ascii="Arial" w:hAnsi="Arial" w:cs="Arial"/>
                <w:b/>
                <w:bCs/>
                <w:sz w:val="22"/>
                <w:szCs w:val="22"/>
              </w:rPr>
            </w:pPr>
            <w:r w:rsidRPr="008D074C">
              <w:rPr>
                <w:rFonts w:ascii="Arial" w:hAnsi="Arial" w:cs="Arial"/>
                <w:b/>
                <w:bCs/>
                <w:sz w:val="22"/>
                <w:szCs w:val="22"/>
              </w:rPr>
              <w:t>Outputs</w:t>
            </w:r>
            <w:r w:rsidR="008D074C">
              <w:rPr>
                <w:rFonts w:ascii="Arial" w:hAnsi="Arial" w:cs="Arial"/>
                <w:b/>
                <w:bCs/>
                <w:sz w:val="22"/>
                <w:szCs w:val="22"/>
              </w:rPr>
              <w:t>:</w:t>
            </w:r>
          </w:p>
          <w:p w14:paraId="516DEE80" w14:textId="3E22DED8" w:rsidR="00EC473B" w:rsidRPr="006B6E94" w:rsidRDefault="001E1124" w:rsidP="00104076">
            <w:pPr>
              <w:pStyle w:val="Heading2"/>
              <w:numPr>
                <w:ilvl w:val="0"/>
                <w:numId w:val="21"/>
              </w:numPr>
              <w:outlineLvl w:val="1"/>
              <w:rPr>
                <w:rFonts w:cstheme="majorHAnsi"/>
                <w:b/>
                <w:bCs/>
                <w:color w:val="000000" w:themeColor="text1"/>
                <w:sz w:val="24"/>
                <w:szCs w:val="24"/>
                <w:lang w:val="en-US"/>
              </w:rPr>
            </w:pPr>
            <w:bookmarkStart w:id="0" w:name="_Toc80608874"/>
            <w:r>
              <w:rPr>
                <w:rFonts w:cstheme="majorHAnsi"/>
                <w:b/>
                <w:bCs/>
                <w:color w:val="000000" w:themeColor="text1"/>
                <w:sz w:val="24"/>
                <w:szCs w:val="24"/>
              </w:rPr>
              <w:t xml:space="preserve">(READINESS) </w:t>
            </w:r>
            <w:r w:rsidR="00EC473B" w:rsidRPr="006B6E94">
              <w:rPr>
                <w:rFonts w:cstheme="majorHAnsi"/>
                <w:b/>
                <w:bCs/>
                <w:color w:val="000000" w:themeColor="text1"/>
                <w:sz w:val="24"/>
                <w:szCs w:val="24"/>
              </w:rPr>
              <w:t xml:space="preserve">Complete Master Plan, Government Approvals, Site Establishment. (USD </w:t>
            </w:r>
            <w:r>
              <w:rPr>
                <w:rFonts w:cstheme="majorHAnsi"/>
                <w:b/>
                <w:bCs/>
                <w:color w:val="000000" w:themeColor="text1"/>
                <w:sz w:val="24"/>
                <w:szCs w:val="24"/>
              </w:rPr>
              <w:t>1m</w:t>
            </w:r>
            <w:r w:rsidR="00EC473B" w:rsidRPr="006B6E94">
              <w:rPr>
                <w:rFonts w:cstheme="majorHAnsi"/>
                <w:b/>
                <w:bCs/>
                <w:color w:val="000000" w:themeColor="text1"/>
                <w:sz w:val="24"/>
                <w:szCs w:val="24"/>
              </w:rPr>
              <w:t>)</w:t>
            </w:r>
            <w:bookmarkEnd w:id="0"/>
          </w:p>
          <w:p w14:paraId="300508A0" w14:textId="12FE5F95" w:rsidR="00EC473B" w:rsidRPr="006B6E94" w:rsidRDefault="00EC473B" w:rsidP="00104076">
            <w:pPr>
              <w:pStyle w:val="Heading2"/>
              <w:numPr>
                <w:ilvl w:val="0"/>
                <w:numId w:val="21"/>
              </w:numPr>
              <w:outlineLvl w:val="1"/>
              <w:rPr>
                <w:rFonts w:cstheme="majorHAnsi"/>
                <w:b/>
                <w:bCs/>
                <w:color w:val="000000" w:themeColor="text1"/>
                <w:sz w:val="24"/>
                <w:szCs w:val="24"/>
                <w:lang w:val="en-US"/>
              </w:rPr>
            </w:pPr>
            <w:bookmarkStart w:id="1" w:name="_Toc79729923"/>
            <w:bookmarkStart w:id="2" w:name="_Toc80608876"/>
            <w:r w:rsidRPr="006B6E94">
              <w:rPr>
                <w:rFonts w:cstheme="majorHAnsi"/>
                <w:b/>
                <w:bCs/>
                <w:color w:val="000000" w:themeColor="text1"/>
                <w:sz w:val="24"/>
                <w:szCs w:val="24"/>
              </w:rPr>
              <w:t>A totally green port, infrastructure system and transport</w:t>
            </w:r>
            <w:r w:rsidR="000165D6">
              <w:rPr>
                <w:rFonts w:cstheme="majorHAnsi"/>
                <w:b/>
                <w:bCs/>
                <w:color w:val="000000" w:themeColor="text1"/>
                <w:sz w:val="24"/>
                <w:szCs w:val="24"/>
              </w:rPr>
              <w:t xml:space="preserve"> and regional waste management facility</w:t>
            </w:r>
            <w:r w:rsidRPr="006B6E94">
              <w:rPr>
                <w:rFonts w:cstheme="majorHAnsi"/>
                <w:b/>
                <w:bCs/>
                <w:color w:val="000000" w:themeColor="text1"/>
                <w:sz w:val="24"/>
                <w:szCs w:val="24"/>
              </w:rPr>
              <w:t>. (USD  30.0m)</w:t>
            </w:r>
            <w:bookmarkEnd w:id="1"/>
            <w:bookmarkEnd w:id="2"/>
            <w:r w:rsidRPr="006B6E94">
              <w:rPr>
                <w:rFonts w:cstheme="majorHAnsi"/>
                <w:b/>
                <w:bCs/>
                <w:color w:val="000000" w:themeColor="text1"/>
                <w:sz w:val="24"/>
                <w:szCs w:val="24"/>
              </w:rPr>
              <w:t xml:space="preserve"> </w:t>
            </w:r>
          </w:p>
          <w:p w14:paraId="23520013" w14:textId="52E64BB3" w:rsidR="00EC473B" w:rsidRPr="006B6E94" w:rsidRDefault="00EC473B" w:rsidP="00104076">
            <w:pPr>
              <w:pStyle w:val="Heading2"/>
              <w:numPr>
                <w:ilvl w:val="0"/>
                <w:numId w:val="21"/>
              </w:numPr>
              <w:outlineLvl w:val="1"/>
              <w:rPr>
                <w:rFonts w:cstheme="majorHAnsi"/>
                <w:b/>
                <w:bCs/>
                <w:color w:val="000000" w:themeColor="text1"/>
                <w:sz w:val="24"/>
                <w:szCs w:val="24"/>
                <w:lang w:val="en-US"/>
              </w:rPr>
            </w:pPr>
            <w:bookmarkStart w:id="3" w:name="_Toc80608878"/>
            <w:r w:rsidRPr="006B6E94">
              <w:rPr>
                <w:rFonts w:cstheme="majorHAnsi"/>
                <w:b/>
                <w:bCs/>
                <w:color w:val="000000" w:themeColor="text1"/>
                <w:sz w:val="24"/>
                <w:szCs w:val="24"/>
                <w:lang w:val="en-US"/>
              </w:rPr>
              <w:t xml:space="preserve">Slipway to </w:t>
            </w:r>
            <w:r w:rsidRPr="006B6E94">
              <w:rPr>
                <w:rFonts w:cstheme="majorHAnsi"/>
                <w:b/>
                <w:bCs/>
                <w:color w:val="000000" w:themeColor="text1"/>
                <w:sz w:val="24"/>
                <w:szCs w:val="24"/>
              </w:rPr>
              <w:t>Improve the safety of vessels and passengers within Vanuatu waters. (USD 3.2m)</w:t>
            </w:r>
            <w:bookmarkEnd w:id="3"/>
          </w:p>
          <w:p w14:paraId="431B6284" w14:textId="60CB08B1" w:rsidR="00FC336B" w:rsidRPr="006B6E94" w:rsidRDefault="00EC473B" w:rsidP="00104076">
            <w:pPr>
              <w:pStyle w:val="Heading2"/>
              <w:numPr>
                <w:ilvl w:val="0"/>
                <w:numId w:val="21"/>
              </w:numPr>
              <w:outlineLvl w:val="1"/>
              <w:rPr>
                <w:rFonts w:cstheme="majorHAnsi"/>
                <w:b/>
                <w:bCs/>
                <w:color w:val="000000" w:themeColor="text1"/>
                <w:sz w:val="24"/>
                <w:szCs w:val="24"/>
              </w:rPr>
            </w:pPr>
            <w:bookmarkStart w:id="4" w:name="_Toc79729927"/>
            <w:bookmarkStart w:id="5" w:name="_Toc80608880"/>
            <w:r w:rsidRPr="006B6E94">
              <w:rPr>
                <w:rFonts w:cstheme="majorHAnsi"/>
                <w:b/>
                <w:bCs/>
                <w:color w:val="000000" w:themeColor="text1"/>
                <w:sz w:val="24"/>
                <w:szCs w:val="24"/>
              </w:rPr>
              <w:t xml:space="preserve">Food and niche Vanuatu horticulture products </w:t>
            </w:r>
            <w:r w:rsidR="000165D6">
              <w:rPr>
                <w:rFonts w:cstheme="majorHAnsi"/>
                <w:b/>
                <w:bCs/>
                <w:color w:val="000000" w:themeColor="text1"/>
                <w:sz w:val="24"/>
                <w:szCs w:val="24"/>
              </w:rPr>
              <w:t xml:space="preserve">milled, </w:t>
            </w:r>
            <w:r w:rsidRPr="006B6E94">
              <w:rPr>
                <w:rFonts w:cstheme="majorHAnsi"/>
                <w:b/>
                <w:bCs/>
                <w:color w:val="000000" w:themeColor="text1"/>
                <w:sz w:val="24"/>
                <w:szCs w:val="24"/>
              </w:rPr>
              <w:t>processed and exported</w:t>
            </w:r>
            <w:r w:rsidRPr="006B6E94">
              <w:rPr>
                <w:rFonts w:cstheme="majorHAnsi"/>
                <w:color w:val="000000" w:themeColor="text1"/>
                <w:sz w:val="24"/>
                <w:szCs w:val="24"/>
              </w:rPr>
              <w:t xml:space="preserve"> </w:t>
            </w:r>
            <w:r w:rsidRPr="006B6E94">
              <w:rPr>
                <w:rFonts w:cstheme="majorHAnsi"/>
                <w:b/>
                <w:bCs/>
                <w:color w:val="000000" w:themeColor="text1"/>
                <w:sz w:val="24"/>
                <w:szCs w:val="24"/>
              </w:rPr>
              <w:t>(USD 4.2m)</w:t>
            </w:r>
            <w:bookmarkStart w:id="6" w:name="_Toc79729929"/>
            <w:bookmarkStart w:id="7" w:name="_Toc80608882"/>
            <w:bookmarkEnd w:id="4"/>
            <w:bookmarkEnd w:id="5"/>
          </w:p>
          <w:p w14:paraId="1E9896BE" w14:textId="0C9F2731" w:rsidR="00EC473B" w:rsidRPr="006B6E94" w:rsidRDefault="00EC473B" w:rsidP="00104076">
            <w:pPr>
              <w:pStyle w:val="Heading2"/>
              <w:numPr>
                <w:ilvl w:val="0"/>
                <w:numId w:val="21"/>
              </w:numPr>
              <w:outlineLvl w:val="1"/>
              <w:rPr>
                <w:rFonts w:cstheme="majorHAnsi"/>
                <w:b/>
                <w:bCs/>
                <w:color w:val="000000" w:themeColor="text1"/>
                <w:sz w:val="24"/>
                <w:szCs w:val="24"/>
                <w:lang w:val="en-US"/>
              </w:rPr>
            </w:pPr>
            <w:r w:rsidRPr="006B6E94">
              <w:rPr>
                <w:rFonts w:cstheme="majorHAnsi"/>
                <w:b/>
                <w:bCs/>
                <w:color w:val="000000" w:themeColor="text1"/>
                <w:sz w:val="24"/>
                <w:szCs w:val="24"/>
              </w:rPr>
              <w:t>A vibrant climate resilient trading green port (USD 35.4m)</w:t>
            </w:r>
            <w:bookmarkEnd w:id="6"/>
            <w:bookmarkEnd w:id="7"/>
            <w:r w:rsidRPr="006B6E94">
              <w:rPr>
                <w:rFonts w:cstheme="majorHAnsi"/>
                <w:b/>
                <w:bCs/>
                <w:color w:val="000000" w:themeColor="text1"/>
                <w:sz w:val="24"/>
                <w:szCs w:val="24"/>
              </w:rPr>
              <w:t xml:space="preserve"> </w:t>
            </w:r>
          </w:p>
          <w:p w14:paraId="6BA43156" w14:textId="77777777" w:rsidR="00104076" w:rsidRPr="006B6E94" w:rsidRDefault="00EC473B" w:rsidP="00EC473B">
            <w:pPr>
              <w:pStyle w:val="Heading2"/>
              <w:numPr>
                <w:ilvl w:val="0"/>
                <w:numId w:val="21"/>
              </w:numPr>
              <w:shd w:val="clear" w:color="auto" w:fill="DEEAF6" w:themeFill="accent5" w:themeFillTint="33"/>
              <w:outlineLvl w:val="1"/>
              <w:rPr>
                <w:rFonts w:cstheme="majorHAnsi"/>
                <w:b/>
                <w:bCs/>
                <w:color w:val="000000" w:themeColor="text1"/>
                <w:sz w:val="24"/>
                <w:szCs w:val="24"/>
              </w:rPr>
            </w:pPr>
            <w:bookmarkStart w:id="8" w:name="_Toc79729931"/>
            <w:bookmarkStart w:id="9" w:name="_Toc80608884"/>
            <w:r w:rsidRPr="006B6E94">
              <w:rPr>
                <w:rFonts w:cstheme="majorHAnsi"/>
                <w:b/>
                <w:bCs/>
                <w:color w:val="000000" w:themeColor="text1"/>
                <w:sz w:val="24"/>
                <w:szCs w:val="24"/>
              </w:rPr>
              <w:t>A sustainable fishery (USD 10.0m)</w:t>
            </w:r>
            <w:bookmarkEnd w:id="8"/>
            <w:bookmarkEnd w:id="9"/>
          </w:p>
          <w:p w14:paraId="2CBBFCAC" w14:textId="3A5BB7BA" w:rsidR="00EC473B" w:rsidRPr="006B6E94" w:rsidRDefault="00EC473B" w:rsidP="00EC473B">
            <w:pPr>
              <w:pStyle w:val="Heading2"/>
              <w:numPr>
                <w:ilvl w:val="0"/>
                <w:numId w:val="21"/>
              </w:numPr>
              <w:shd w:val="clear" w:color="auto" w:fill="DEEAF6" w:themeFill="accent5" w:themeFillTint="33"/>
              <w:outlineLvl w:val="1"/>
              <w:rPr>
                <w:rFonts w:cstheme="majorHAnsi"/>
                <w:b/>
                <w:bCs/>
                <w:color w:val="000000" w:themeColor="text1"/>
                <w:sz w:val="24"/>
                <w:szCs w:val="24"/>
              </w:rPr>
            </w:pPr>
            <w:r w:rsidRPr="006B6E94">
              <w:rPr>
                <w:rFonts w:cstheme="majorHAnsi"/>
                <w:b/>
                <w:bCs/>
                <w:color w:val="000000" w:themeColor="text1"/>
                <w:sz w:val="24"/>
                <w:szCs w:val="24"/>
                <w:lang w:val="en-US"/>
              </w:rPr>
              <w:t>Total overall Project Costs Estimated to be USD 250 million</w:t>
            </w:r>
          </w:p>
          <w:p w14:paraId="436D4146" w14:textId="1B4DEB03" w:rsidR="00EC473B" w:rsidRDefault="00EC473B" w:rsidP="0086679B"/>
          <w:p w14:paraId="173DA2F1" w14:textId="39860711" w:rsidR="004F42F6" w:rsidRPr="00104076" w:rsidRDefault="00194AB9" w:rsidP="0086679B">
            <w:pPr>
              <w:rPr>
                <w:rFonts w:ascii="Arial" w:hAnsi="Arial" w:cs="Arial"/>
                <w:b/>
                <w:bCs/>
                <w:sz w:val="22"/>
                <w:szCs w:val="22"/>
              </w:rPr>
            </w:pPr>
            <w:r w:rsidRPr="00104076">
              <w:rPr>
                <w:rFonts w:ascii="Arial" w:hAnsi="Arial" w:cs="Arial"/>
                <w:b/>
                <w:bCs/>
                <w:sz w:val="22"/>
                <w:szCs w:val="22"/>
              </w:rPr>
              <w:t>Implementation</w:t>
            </w:r>
            <w:r w:rsidR="00104076">
              <w:rPr>
                <w:rFonts w:ascii="Arial" w:hAnsi="Arial" w:cs="Arial"/>
                <w:b/>
                <w:bCs/>
                <w:sz w:val="22"/>
                <w:szCs w:val="22"/>
              </w:rPr>
              <w:t>:</w:t>
            </w:r>
          </w:p>
          <w:p w14:paraId="359ACDDB" w14:textId="77777777" w:rsidR="00194AB9" w:rsidRPr="009F3908" w:rsidRDefault="00194AB9" w:rsidP="00194AB9">
            <w:pPr>
              <w:pStyle w:val="Heading2"/>
              <w:outlineLvl w:val="1"/>
            </w:pPr>
            <w:bookmarkStart w:id="10" w:name="_Toc80608887"/>
            <w:r w:rsidRPr="009F3908">
              <w:t>Construction Process Generally</w:t>
            </w:r>
            <w:bookmarkEnd w:id="10"/>
          </w:p>
          <w:p w14:paraId="0ED81527" w14:textId="77777777" w:rsidR="00194AB9" w:rsidRPr="009F3908" w:rsidRDefault="00194AB9" w:rsidP="00194AB9">
            <w:r w:rsidRPr="009F3908">
              <w:t>Managed by Forari Bay Development Company appointed Project Manager, Quantity Surveyor, Financial Controller and Programme Manager with assistance from Specialist Design Consultants as required.</w:t>
            </w:r>
          </w:p>
          <w:p w14:paraId="12B03903" w14:textId="77777777" w:rsidR="00194AB9" w:rsidRPr="009F3908" w:rsidRDefault="00194AB9" w:rsidP="00194AB9">
            <w:pPr>
              <w:ind w:right="-613"/>
              <w:rPr>
                <w:rFonts w:asciiTheme="majorHAnsi" w:hAnsiTheme="majorHAnsi" w:cstheme="majorHAnsi"/>
                <w:b/>
                <w:bCs/>
                <w:sz w:val="22"/>
                <w:szCs w:val="22"/>
              </w:rPr>
            </w:pPr>
          </w:p>
          <w:p w14:paraId="0D87D247" w14:textId="77777777" w:rsidR="00194AB9" w:rsidRPr="009F3908" w:rsidRDefault="00194AB9" w:rsidP="00194AB9">
            <w:pPr>
              <w:pStyle w:val="Heading2"/>
              <w:outlineLvl w:val="1"/>
            </w:pPr>
            <w:bookmarkStart w:id="11" w:name="_Toc80608888"/>
            <w:r w:rsidRPr="009F3908">
              <w:t>Preliminary Concept</w:t>
            </w:r>
            <w:bookmarkEnd w:id="11"/>
          </w:p>
          <w:p w14:paraId="2E9AAB63" w14:textId="77777777" w:rsidR="00194AB9" w:rsidRDefault="00194AB9" w:rsidP="00194AB9">
            <w:r>
              <w:t>The concept development will be as follows:</w:t>
            </w:r>
          </w:p>
          <w:p w14:paraId="7EADB447" w14:textId="77777777" w:rsidR="00194AB9" w:rsidRPr="009F3908" w:rsidRDefault="00194AB9" w:rsidP="00194AB9">
            <w:pPr>
              <w:pStyle w:val="ListParagraph"/>
              <w:numPr>
                <w:ilvl w:val="0"/>
                <w:numId w:val="19"/>
              </w:numPr>
            </w:pPr>
            <w:r w:rsidRPr="009F3908">
              <w:t>Determine Scope of Work and sequencing required for the benefit of the project thru discussions with user groups, government departments, investors together with other interest groups &amp; stake holders.</w:t>
            </w:r>
          </w:p>
          <w:p w14:paraId="68E9F449" w14:textId="77777777" w:rsidR="00194AB9" w:rsidRPr="009F3908" w:rsidRDefault="00194AB9" w:rsidP="00194AB9">
            <w:pPr>
              <w:pStyle w:val="ListParagraph"/>
              <w:numPr>
                <w:ilvl w:val="0"/>
                <w:numId w:val="19"/>
              </w:numPr>
            </w:pPr>
            <w:r w:rsidRPr="009F3908">
              <w:t>Confirm suitability of activity for Forari Bay project master plan.</w:t>
            </w:r>
          </w:p>
          <w:p w14:paraId="724D9552" w14:textId="77777777" w:rsidR="00194AB9" w:rsidRPr="009F3908" w:rsidRDefault="00194AB9" w:rsidP="00194AB9">
            <w:pPr>
              <w:pStyle w:val="ListParagraph"/>
              <w:numPr>
                <w:ilvl w:val="0"/>
                <w:numId w:val="19"/>
              </w:numPr>
            </w:pPr>
            <w:r w:rsidRPr="009F3908">
              <w:t>Confirm activity is feasibility and demand will be sufficient to ensure the activity is sustainable, worthwhile and a benefit to the community.</w:t>
            </w:r>
          </w:p>
          <w:p w14:paraId="25664DD9" w14:textId="77777777" w:rsidR="00194AB9" w:rsidRPr="00E9750E" w:rsidRDefault="00194AB9" w:rsidP="00194AB9">
            <w:pPr>
              <w:pStyle w:val="ListParagraph"/>
              <w:numPr>
                <w:ilvl w:val="0"/>
                <w:numId w:val="19"/>
              </w:numPr>
              <w:rPr>
                <w:sz w:val="22"/>
                <w:szCs w:val="22"/>
              </w:rPr>
            </w:pPr>
            <w:r w:rsidRPr="00E9750E">
              <w:rPr>
                <w:sz w:val="22"/>
                <w:szCs w:val="22"/>
              </w:rPr>
              <w:t>Obtain Government Departments for Approvals.</w:t>
            </w:r>
          </w:p>
          <w:p w14:paraId="60C53667" w14:textId="77777777" w:rsidR="00194AB9" w:rsidRPr="00E9750E" w:rsidRDefault="00194AB9" w:rsidP="00194AB9">
            <w:pPr>
              <w:pStyle w:val="ListParagraph"/>
              <w:numPr>
                <w:ilvl w:val="0"/>
                <w:numId w:val="19"/>
              </w:numPr>
              <w:rPr>
                <w:sz w:val="22"/>
                <w:szCs w:val="22"/>
              </w:rPr>
            </w:pPr>
            <w:r w:rsidRPr="00E9750E">
              <w:rPr>
                <w:sz w:val="22"/>
                <w:szCs w:val="22"/>
              </w:rPr>
              <w:lastRenderedPageBreak/>
              <w:t>Prepare conceptual design of building structures, establish estimate of construction costs estimate to test feasibility of business model.</w:t>
            </w:r>
          </w:p>
          <w:p w14:paraId="08C4EC95" w14:textId="77777777" w:rsidR="00194AB9" w:rsidRPr="00E9750E" w:rsidRDefault="00194AB9" w:rsidP="00194AB9">
            <w:pPr>
              <w:pStyle w:val="ListParagraph"/>
              <w:numPr>
                <w:ilvl w:val="0"/>
                <w:numId w:val="19"/>
              </w:numPr>
              <w:rPr>
                <w:sz w:val="22"/>
                <w:szCs w:val="22"/>
              </w:rPr>
            </w:pPr>
            <w:r w:rsidRPr="00E9750E">
              <w:rPr>
                <w:sz w:val="22"/>
                <w:szCs w:val="22"/>
              </w:rPr>
              <w:t>Confirm interest with Funders, Investors and end users, sign-up commitments where appropriate.</w:t>
            </w:r>
          </w:p>
          <w:p w14:paraId="05B4B778" w14:textId="77777777" w:rsidR="00194AB9" w:rsidRPr="00E9750E" w:rsidRDefault="00194AB9" w:rsidP="00194AB9">
            <w:pPr>
              <w:pStyle w:val="ListParagraph"/>
              <w:numPr>
                <w:ilvl w:val="0"/>
                <w:numId w:val="19"/>
              </w:numPr>
              <w:rPr>
                <w:sz w:val="22"/>
                <w:szCs w:val="22"/>
              </w:rPr>
            </w:pPr>
            <w:r w:rsidRPr="00E9750E">
              <w:rPr>
                <w:sz w:val="22"/>
                <w:szCs w:val="22"/>
              </w:rPr>
              <w:t>Prepare Sub-Lease documentation for the specific site locations.</w:t>
            </w:r>
          </w:p>
          <w:p w14:paraId="00EF37EF" w14:textId="77777777" w:rsidR="00194AB9" w:rsidRPr="00E9750E" w:rsidRDefault="00194AB9" w:rsidP="00194AB9">
            <w:pPr>
              <w:pStyle w:val="ListParagraph"/>
              <w:numPr>
                <w:ilvl w:val="0"/>
                <w:numId w:val="19"/>
              </w:numPr>
              <w:rPr>
                <w:sz w:val="22"/>
                <w:szCs w:val="22"/>
              </w:rPr>
            </w:pPr>
            <w:r w:rsidRPr="00E9750E">
              <w:rPr>
                <w:sz w:val="22"/>
                <w:szCs w:val="22"/>
              </w:rPr>
              <w:t>Proceed with developed design work and documentation, determine appropriate engineering design systems and cost comparison of build options.</w:t>
            </w:r>
          </w:p>
          <w:p w14:paraId="74418E48" w14:textId="77777777" w:rsidR="00194AB9" w:rsidRPr="00E9750E" w:rsidRDefault="00194AB9" w:rsidP="00194AB9">
            <w:pPr>
              <w:pStyle w:val="ListParagraph"/>
              <w:numPr>
                <w:ilvl w:val="0"/>
                <w:numId w:val="19"/>
              </w:numPr>
            </w:pPr>
            <w:r w:rsidRPr="00E9750E">
              <w:t>Engage with selected Construction Specialists to review of design and construction options to ensure the most appropriate solution to the complex engineering challenges are adopted.</w:t>
            </w:r>
          </w:p>
          <w:p w14:paraId="11FC64C9" w14:textId="77777777" w:rsidR="00194AB9" w:rsidRPr="00E9750E" w:rsidRDefault="00194AB9" w:rsidP="00194AB9">
            <w:pPr>
              <w:pStyle w:val="ListParagraph"/>
              <w:numPr>
                <w:ilvl w:val="0"/>
                <w:numId w:val="19"/>
              </w:numPr>
              <w:rPr>
                <w:sz w:val="22"/>
                <w:szCs w:val="22"/>
              </w:rPr>
            </w:pPr>
            <w:r w:rsidRPr="00E9750E">
              <w:rPr>
                <w:sz w:val="22"/>
                <w:szCs w:val="22"/>
              </w:rPr>
              <w:t xml:space="preserve">Peer review of engineering design solutions </w:t>
            </w:r>
          </w:p>
          <w:p w14:paraId="1AB31F01" w14:textId="77777777" w:rsidR="00194AB9" w:rsidRPr="00E9750E" w:rsidRDefault="00194AB9" w:rsidP="00194AB9">
            <w:pPr>
              <w:pStyle w:val="ListParagraph"/>
              <w:numPr>
                <w:ilvl w:val="0"/>
                <w:numId w:val="19"/>
              </w:numPr>
              <w:rPr>
                <w:sz w:val="22"/>
                <w:szCs w:val="22"/>
              </w:rPr>
            </w:pPr>
            <w:r w:rsidRPr="00E9750E">
              <w:rPr>
                <w:sz w:val="22"/>
                <w:szCs w:val="22"/>
              </w:rPr>
              <w:t>Monitor developed design progress to confirm construction cost estimates.</w:t>
            </w:r>
          </w:p>
          <w:p w14:paraId="64B934BD" w14:textId="77777777" w:rsidR="00194AB9" w:rsidRPr="00E9750E" w:rsidRDefault="00194AB9" w:rsidP="00194AB9">
            <w:pPr>
              <w:pStyle w:val="ListParagraph"/>
              <w:numPr>
                <w:ilvl w:val="0"/>
                <w:numId w:val="19"/>
              </w:numPr>
              <w:rPr>
                <w:sz w:val="22"/>
                <w:szCs w:val="22"/>
              </w:rPr>
            </w:pPr>
            <w:r w:rsidRPr="00E9750E">
              <w:rPr>
                <w:sz w:val="22"/>
                <w:szCs w:val="22"/>
              </w:rPr>
              <w:t>Complete project design documentation and working drawings.</w:t>
            </w:r>
          </w:p>
          <w:p w14:paraId="30292C86" w14:textId="77777777" w:rsidR="00194AB9" w:rsidRPr="00E9750E" w:rsidRDefault="00194AB9" w:rsidP="00194AB9">
            <w:pPr>
              <w:pStyle w:val="ListParagraph"/>
              <w:numPr>
                <w:ilvl w:val="0"/>
                <w:numId w:val="19"/>
              </w:numPr>
              <w:rPr>
                <w:sz w:val="22"/>
                <w:szCs w:val="22"/>
              </w:rPr>
            </w:pPr>
            <w:r w:rsidRPr="00E9750E">
              <w:rPr>
                <w:sz w:val="22"/>
                <w:szCs w:val="22"/>
              </w:rPr>
              <w:t>Re-Confirm Funding and Budgets</w:t>
            </w:r>
          </w:p>
          <w:p w14:paraId="369DDFCE" w14:textId="77777777" w:rsidR="00194AB9" w:rsidRPr="009F3908" w:rsidRDefault="00194AB9" w:rsidP="00194AB9">
            <w:pPr>
              <w:ind w:right="-613"/>
              <w:rPr>
                <w:rFonts w:asciiTheme="majorHAnsi" w:hAnsiTheme="majorHAnsi" w:cstheme="majorHAnsi"/>
                <w:sz w:val="22"/>
                <w:szCs w:val="22"/>
              </w:rPr>
            </w:pPr>
          </w:p>
          <w:p w14:paraId="46DBB9EF" w14:textId="77777777" w:rsidR="00194AB9" w:rsidRDefault="00194AB9" w:rsidP="00194AB9">
            <w:r>
              <w:t>Implementation will be conducted as follows:</w:t>
            </w:r>
          </w:p>
          <w:p w14:paraId="7678EB33" w14:textId="77777777" w:rsidR="00194AB9" w:rsidRPr="009F3908" w:rsidRDefault="00194AB9" w:rsidP="00194AB9">
            <w:pPr>
              <w:pStyle w:val="ListParagraph"/>
              <w:numPr>
                <w:ilvl w:val="0"/>
                <w:numId w:val="20"/>
              </w:numPr>
            </w:pPr>
            <w:r w:rsidRPr="009F3908">
              <w:t>Call for Tenders from</w:t>
            </w:r>
            <w:r w:rsidRPr="00E9750E">
              <w:rPr>
                <w:b/>
                <w:bCs/>
              </w:rPr>
              <w:t xml:space="preserve"> </w:t>
            </w:r>
            <w:r w:rsidRPr="009F3908">
              <w:t>selected reliable experienced construction companies, subcontractors and suppliers who have a good record of work in the region.</w:t>
            </w:r>
          </w:p>
          <w:p w14:paraId="17E3FA84" w14:textId="77777777" w:rsidR="00194AB9" w:rsidRPr="009F3908" w:rsidRDefault="00194AB9" w:rsidP="00194AB9">
            <w:pPr>
              <w:pStyle w:val="ListParagraph"/>
              <w:numPr>
                <w:ilvl w:val="0"/>
                <w:numId w:val="20"/>
              </w:numPr>
            </w:pPr>
            <w:r w:rsidRPr="009F3908">
              <w:t>Tenders to be based on ability to deliver with guaranteed price and completion date.</w:t>
            </w:r>
          </w:p>
          <w:p w14:paraId="200E5E84" w14:textId="77777777" w:rsidR="00194AB9" w:rsidRPr="009F3908" w:rsidRDefault="00194AB9" w:rsidP="00194AB9">
            <w:pPr>
              <w:pStyle w:val="ListParagraph"/>
              <w:numPr>
                <w:ilvl w:val="0"/>
                <w:numId w:val="20"/>
              </w:numPr>
            </w:pPr>
            <w:r w:rsidRPr="009F3908">
              <w:t>Design &amp; Build Tender Option will be a preference for some of the elements.</w:t>
            </w:r>
          </w:p>
          <w:p w14:paraId="624CA925" w14:textId="77777777" w:rsidR="00194AB9" w:rsidRPr="009F3908" w:rsidRDefault="00194AB9" w:rsidP="00194AB9">
            <w:pPr>
              <w:pStyle w:val="ListParagraph"/>
              <w:numPr>
                <w:ilvl w:val="0"/>
                <w:numId w:val="20"/>
              </w:numPr>
            </w:pPr>
            <w:r w:rsidRPr="009F3908">
              <w:t>Strong Professional Management by Forari Bay Development Company thru the construction process.</w:t>
            </w:r>
          </w:p>
          <w:p w14:paraId="3201DD50" w14:textId="77777777" w:rsidR="00194AB9" w:rsidRPr="009F3908" w:rsidRDefault="00194AB9" w:rsidP="00194AB9">
            <w:pPr>
              <w:pStyle w:val="ListParagraph"/>
              <w:numPr>
                <w:ilvl w:val="0"/>
                <w:numId w:val="20"/>
              </w:numPr>
            </w:pPr>
            <w:r w:rsidRPr="009F3908">
              <w:t>Monthly Project Control Group (PCG) meetings and reports to Funders and Stake Holders.</w:t>
            </w:r>
          </w:p>
          <w:p w14:paraId="0C941CFC" w14:textId="77777777" w:rsidR="00194AB9" w:rsidRPr="009F3908" w:rsidRDefault="00194AB9" w:rsidP="00194AB9">
            <w:pPr>
              <w:pStyle w:val="ListParagraph"/>
              <w:numPr>
                <w:ilvl w:val="0"/>
                <w:numId w:val="20"/>
              </w:numPr>
            </w:pPr>
            <w:r w:rsidRPr="009F3908">
              <w:t>Strict Performance &amp; Budget monitoring.</w:t>
            </w:r>
          </w:p>
          <w:p w14:paraId="28649452" w14:textId="292897A3" w:rsidR="00194AB9" w:rsidRPr="0086679B" w:rsidRDefault="00194AB9" w:rsidP="00194AB9">
            <w:r w:rsidRPr="009F3908">
              <w:t>Project Completion and hand-over….on time and within budget</w:t>
            </w:r>
          </w:p>
          <w:p w14:paraId="60B14E30" w14:textId="10270617" w:rsidR="00D553F5" w:rsidRPr="0084017F" w:rsidRDefault="00D553F5" w:rsidP="00D747BD">
            <w:pPr>
              <w:jc w:val="both"/>
              <w:rPr>
                <w:rFonts w:ascii="Arial" w:eastAsia="Calibri" w:hAnsi="Arial" w:cs="Arial"/>
                <w:b/>
              </w:rPr>
            </w:pPr>
          </w:p>
        </w:tc>
      </w:tr>
      <w:tr w:rsidR="000C5368" w:rsidRPr="003D7DD5" w14:paraId="20ED141C" w14:textId="77777777" w:rsidTr="000C5368">
        <w:trPr>
          <w:trHeight w:val="542"/>
        </w:trPr>
        <w:tc>
          <w:tcPr>
            <w:tcW w:w="10106" w:type="dxa"/>
            <w:gridSpan w:val="2"/>
          </w:tcPr>
          <w:p w14:paraId="38E93A76" w14:textId="583360DC" w:rsidR="00C42CAB" w:rsidRPr="00CB1869" w:rsidRDefault="00C42CAB" w:rsidP="00FC5336">
            <w:pPr>
              <w:pStyle w:val="ListParagraph"/>
              <w:numPr>
                <w:ilvl w:val="0"/>
                <w:numId w:val="3"/>
              </w:numPr>
              <w:tabs>
                <w:tab w:val="left" w:pos="2445"/>
                <w:tab w:val="left" w:pos="4713"/>
                <w:tab w:val="left" w:pos="6839"/>
              </w:tabs>
              <w:rPr>
                <w:rFonts w:ascii="Arial" w:eastAsia="Calibri" w:hAnsi="Arial" w:cs="Arial"/>
                <w:sz w:val="22"/>
              </w:rPr>
            </w:pPr>
            <w:r w:rsidRPr="00CB1869">
              <w:rPr>
                <w:rFonts w:ascii="Arial" w:eastAsia="Calibri" w:hAnsi="Arial" w:cs="Arial"/>
                <w:b/>
                <w:sz w:val="22"/>
              </w:rPr>
              <w:lastRenderedPageBreak/>
              <w:t>Approval sought:</w:t>
            </w:r>
            <w:r w:rsidRPr="00CB1869">
              <w:rPr>
                <w:rFonts w:ascii="Arial" w:eastAsia="Calibri" w:hAnsi="Arial" w:cs="Arial"/>
                <w:b/>
                <w:sz w:val="22"/>
              </w:rPr>
              <w:tab/>
            </w:r>
            <w:sdt>
              <w:sdtPr>
                <w:rPr>
                  <w:rFonts w:ascii="Arial" w:hAnsi="Arial" w:cs="Arial"/>
                  <w:color w:val="0432FF"/>
                  <w:sz w:val="22"/>
                </w:rPr>
                <w:id w:val="-605040314"/>
                <w14:checkbox>
                  <w14:checked w14:val="0"/>
                  <w14:checkedState w14:val="2612" w14:font="MS Gothic"/>
                  <w14:uncheckedState w14:val="2610" w14:font="MS Gothic"/>
                </w14:checkbox>
              </w:sdtPr>
              <w:sdtEndPr/>
              <w:sdtContent>
                <w:r w:rsidRPr="00CB1869">
                  <w:rPr>
                    <w:rFonts w:ascii="MS Gothic" w:eastAsia="MS Gothic" w:hAnsi="MS Gothic" w:cs="Arial" w:hint="eastAsia"/>
                    <w:color w:val="0432FF"/>
                    <w:sz w:val="22"/>
                  </w:rPr>
                  <w:t>☐</w:t>
                </w:r>
              </w:sdtContent>
            </w:sdt>
            <w:r w:rsidRPr="00CB1869">
              <w:rPr>
                <w:rFonts w:ascii="Arial" w:eastAsia="Calibri" w:hAnsi="Arial" w:cs="Arial"/>
                <w:b/>
                <w:sz w:val="22"/>
              </w:rPr>
              <w:t xml:space="preserve"> </w:t>
            </w:r>
            <w:r w:rsidR="00693A98" w:rsidRPr="00693A98">
              <w:rPr>
                <w:rFonts w:ascii="Arial" w:eastAsia="Calibri" w:hAnsi="Arial" w:cs="Arial"/>
                <w:sz w:val="22"/>
              </w:rPr>
              <w:t>Identification</w:t>
            </w:r>
            <w:r w:rsidRPr="00CB1869">
              <w:rPr>
                <w:rFonts w:ascii="Arial" w:eastAsia="Calibri" w:hAnsi="Arial" w:cs="Arial"/>
                <w:sz w:val="22"/>
              </w:rPr>
              <w:t>*</w:t>
            </w:r>
            <w:r w:rsidRPr="00CB1869">
              <w:rPr>
                <w:rFonts w:ascii="Arial" w:eastAsia="Calibri" w:hAnsi="Arial" w:cs="Arial"/>
                <w:b/>
                <w:sz w:val="22"/>
              </w:rPr>
              <w:tab/>
            </w:r>
            <w:sdt>
              <w:sdtPr>
                <w:rPr>
                  <w:rFonts w:ascii="Arial" w:hAnsi="Arial" w:cs="Arial"/>
                  <w:color w:val="0432FF"/>
                  <w:sz w:val="22"/>
                </w:rPr>
                <w:id w:val="-342932630"/>
                <w14:checkbox>
                  <w14:checked w14:val="1"/>
                  <w14:checkedState w14:val="2612" w14:font="MS Gothic"/>
                  <w14:uncheckedState w14:val="2610" w14:font="MS Gothic"/>
                </w14:checkbox>
              </w:sdtPr>
              <w:sdtEndPr/>
              <w:sdtContent>
                <w:r w:rsidR="006B6E94">
                  <w:rPr>
                    <w:rFonts w:ascii="MS Gothic" w:eastAsia="MS Gothic" w:hAnsi="MS Gothic" w:cs="Arial" w:hint="eastAsia"/>
                    <w:color w:val="0432FF"/>
                    <w:sz w:val="22"/>
                  </w:rPr>
                  <w:t>☒</w:t>
                </w:r>
              </w:sdtContent>
            </w:sdt>
            <w:r w:rsidRPr="00CB1869">
              <w:rPr>
                <w:rFonts w:ascii="Arial" w:eastAsia="Calibri" w:hAnsi="Arial" w:cs="Arial"/>
                <w:sz w:val="22"/>
              </w:rPr>
              <w:t xml:space="preserve"> Concept</w:t>
            </w:r>
            <w:r w:rsidRPr="00CB1869">
              <w:rPr>
                <w:rFonts w:ascii="Arial" w:eastAsia="Calibri" w:hAnsi="Arial" w:cs="Arial"/>
                <w:sz w:val="22"/>
              </w:rPr>
              <w:tab/>
            </w:r>
            <w:sdt>
              <w:sdtPr>
                <w:rPr>
                  <w:rFonts w:ascii="Arial" w:hAnsi="Arial" w:cs="Arial"/>
                  <w:color w:val="0432FF"/>
                  <w:sz w:val="22"/>
                </w:rPr>
                <w:id w:val="624363683"/>
                <w14:checkbox>
                  <w14:checked w14:val="1"/>
                  <w14:checkedState w14:val="2612" w14:font="MS Gothic"/>
                  <w14:uncheckedState w14:val="2610" w14:font="MS Gothic"/>
                </w14:checkbox>
              </w:sdtPr>
              <w:sdtEndPr/>
              <w:sdtContent>
                <w:r w:rsidR="006B6E94">
                  <w:rPr>
                    <w:rFonts w:ascii="MS Gothic" w:eastAsia="MS Gothic" w:hAnsi="MS Gothic" w:cs="Arial" w:hint="eastAsia"/>
                    <w:color w:val="0432FF"/>
                    <w:sz w:val="22"/>
                  </w:rPr>
                  <w:t>☒</w:t>
                </w:r>
              </w:sdtContent>
            </w:sdt>
            <w:r w:rsidRPr="00CB1869">
              <w:rPr>
                <w:rFonts w:ascii="Arial" w:eastAsia="Calibri" w:hAnsi="Arial" w:cs="Arial"/>
                <w:sz w:val="22"/>
              </w:rPr>
              <w:t xml:space="preserve"> Funding Proposal</w:t>
            </w:r>
          </w:p>
          <w:p w14:paraId="6674910A" w14:textId="27F30E65" w:rsidR="00C42CAB" w:rsidRPr="003D7DD5" w:rsidRDefault="00C42CAB" w:rsidP="00693A98">
            <w:pPr>
              <w:tabs>
                <w:tab w:val="left" w:pos="4713"/>
                <w:tab w:val="left" w:pos="6839"/>
              </w:tabs>
              <w:ind w:left="310" w:hanging="310"/>
              <w:rPr>
                <w:rFonts w:ascii="Arial" w:eastAsia="Calibri" w:hAnsi="Arial" w:cs="Arial"/>
              </w:rPr>
            </w:pPr>
            <w:r>
              <w:rPr>
                <w:rFonts w:ascii="Arial" w:eastAsia="Calibri" w:hAnsi="Arial" w:cs="Arial"/>
                <w:i/>
                <w:sz w:val="21"/>
              </w:rPr>
              <w:tab/>
              <w:t>*</w:t>
            </w:r>
            <w:r w:rsidRPr="00765D91">
              <w:rPr>
                <w:rFonts w:ascii="Arial" w:eastAsia="Calibri" w:hAnsi="Arial" w:cs="Arial"/>
                <w:i/>
                <w:sz w:val="21"/>
              </w:rPr>
              <w:t xml:space="preserve">For </w:t>
            </w:r>
            <w:r w:rsidR="00693A98">
              <w:rPr>
                <w:rFonts w:ascii="Arial" w:eastAsia="Calibri" w:hAnsi="Arial" w:cs="Arial"/>
                <w:i/>
                <w:sz w:val="21"/>
              </w:rPr>
              <w:t>identification</w:t>
            </w:r>
            <w:r w:rsidRPr="00765D91">
              <w:rPr>
                <w:rFonts w:ascii="Arial" w:eastAsia="Calibri" w:hAnsi="Arial" w:cs="Arial"/>
                <w:i/>
                <w:sz w:val="21"/>
              </w:rPr>
              <w:t xml:space="preserve"> </w:t>
            </w:r>
            <w:r>
              <w:rPr>
                <w:rFonts w:ascii="Arial" w:eastAsia="Calibri" w:hAnsi="Arial" w:cs="Arial"/>
                <w:i/>
                <w:sz w:val="21"/>
              </w:rPr>
              <w:t xml:space="preserve">of project, </w:t>
            </w:r>
            <w:r w:rsidRPr="00765D91">
              <w:rPr>
                <w:rFonts w:ascii="Arial" w:eastAsia="Calibri" w:hAnsi="Arial" w:cs="Arial"/>
                <w:i/>
                <w:sz w:val="21"/>
              </w:rPr>
              <w:t>use first page</w:t>
            </w:r>
            <w:r>
              <w:rPr>
                <w:rFonts w:ascii="Arial" w:eastAsia="Calibri" w:hAnsi="Arial" w:cs="Arial"/>
                <w:i/>
                <w:sz w:val="21"/>
              </w:rPr>
              <w:t xml:space="preserve"> only</w:t>
            </w:r>
            <w:r>
              <w:rPr>
                <w:rFonts w:ascii="Arial" w:eastAsia="Calibri" w:hAnsi="Arial" w:cs="Arial"/>
              </w:rPr>
              <w:tab/>
            </w:r>
            <w:sdt>
              <w:sdtPr>
                <w:rPr>
                  <w:rFonts w:ascii="Arial" w:hAnsi="Arial" w:cs="Arial"/>
                  <w:color w:val="0432FF"/>
                  <w:sz w:val="22"/>
                </w:rPr>
                <w:id w:val="-1020855979"/>
                <w14:checkbox>
                  <w14:checked w14:val="0"/>
                  <w14:checkedState w14:val="2612" w14:font="MS Gothic"/>
                  <w14:uncheckedState w14:val="2610" w14:font="MS Gothic"/>
                </w14:checkbox>
              </w:sdtPr>
              <w:sdtEndPr/>
              <w:sdtContent>
                <w:r w:rsidRPr="00CB1869">
                  <w:rPr>
                    <w:rFonts w:ascii="MS Gothic" w:eastAsia="MS Gothic" w:hAnsi="MS Gothic" w:cs="Arial" w:hint="eastAsia"/>
                    <w:color w:val="0432FF"/>
                    <w:sz w:val="22"/>
                  </w:rPr>
                  <w:t>☐</w:t>
                </w:r>
              </w:sdtContent>
            </w:sdt>
            <w:r w:rsidRPr="00CB1869">
              <w:rPr>
                <w:rFonts w:ascii="Arial" w:eastAsia="Calibri" w:hAnsi="Arial" w:cs="Arial"/>
                <w:sz w:val="22"/>
              </w:rPr>
              <w:t xml:space="preserve"> Continuation of existing project</w:t>
            </w:r>
          </w:p>
        </w:tc>
      </w:tr>
      <w:tr w:rsidR="000C5368" w:rsidRPr="003D7DD5" w14:paraId="049AAB0A" w14:textId="77777777" w:rsidTr="000C5368">
        <w:trPr>
          <w:trHeight w:val="319"/>
        </w:trPr>
        <w:tc>
          <w:tcPr>
            <w:tcW w:w="10106" w:type="dxa"/>
            <w:gridSpan w:val="2"/>
          </w:tcPr>
          <w:p w14:paraId="23A170A9" w14:textId="5A0BB9A5" w:rsidR="000B533A" w:rsidRPr="00F26CD5" w:rsidRDefault="00264954" w:rsidP="000B533A">
            <w:pPr>
              <w:pStyle w:val="ListParagraph"/>
              <w:numPr>
                <w:ilvl w:val="0"/>
                <w:numId w:val="3"/>
              </w:numPr>
              <w:rPr>
                <w:rFonts w:ascii="Arial" w:eastAsia="Calibri" w:hAnsi="Arial" w:cs="Arial"/>
                <w:b/>
                <w:highlight w:val="yellow"/>
              </w:rPr>
            </w:pPr>
            <w:r w:rsidRPr="00F26CD5">
              <w:rPr>
                <w:rFonts w:ascii="Arial" w:eastAsia="Calibri" w:hAnsi="Arial" w:cs="Arial"/>
                <w:b/>
                <w:highlight w:val="yellow"/>
              </w:rPr>
              <w:t>Funding</w:t>
            </w:r>
            <w:r w:rsidR="005B7417" w:rsidRPr="00F26CD5">
              <w:rPr>
                <w:rFonts w:ascii="Arial" w:eastAsia="Calibri" w:hAnsi="Arial" w:cs="Arial"/>
                <w:b/>
                <w:highlight w:val="yellow"/>
              </w:rPr>
              <w:t xml:space="preserve"> </w:t>
            </w:r>
            <w:r w:rsidR="00942E48" w:rsidRPr="00F26CD5">
              <w:rPr>
                <w:rFonts w:ascii="Arial" w:eastAsia="Calibri" w:hAnsi="Arial" w:cs="Arial"/>
                <w:b/>
                <w:highlight w:val="yellow"/>
              </w:rPr>
              <w:t>envelope</w:t>
            </w:r>
            <w:r w:rsidRPr="00F26CD5">
              <w:rPr>
                <w:rFonts w:ascii="Arial" w:eastAsia="Calibri" w:hAnsi="Arial" w:cs="Arial"/>
                <w:b/>
                <w:highlight w:val="yellow"/>
              </w:rPr>
              <w:t>:</w:t>
            </w:r>
            <w:r w:rsidR="005B7417" w:rsidRPr="00F26CD5">
              <w:rPr>
                <w:rFonts w:ascii="Arial" w:eastAsia="Calibri" w:hAnsi="Arial" w:cs="Arial"/>
                <w:b/>
                <w:highlight w:val="yellow"/>
              </w:rPr>
              <w:t xml:space="preserve"> </w:t>
            </w:r>
            <w:r w:rsidR="003F40C0" w:rsidRPr="00F26CD5">
              <w:rPr>
                <w:rFonts w:ascii="Arial" w:eastAsia="Calibri" w:hAnsi="Arial" w:cs="Arial"/>
                <w:i/>
                <w:sz w:val="20"/>
                <w:highlight w:val="yellow"/>
              </w:rPr>
              <w:t>[</w:t>
            </w:r>
            <w:r w:rsidR="00FA0AC4" w:rsidRPr="00F26CD5">
              <w:rPr>
                <w:rFonts w:ascii="Arial" w:eastAsia="Calibri" w:hAnsi="Arial" w:cs="Arial"/>
                <w:i/>
                <w:sz w:val="20"/>
                <w:highlight w:val="yellow"/>
              </w:rPr>
              <w:t xml:space="preserve">e.g. </w:t>
            </w:r>
            <w:r w:rsidR="0058536E" w:rsidRPr="00F26CD5">
              <w:rPr>
                <w:rFonts w:ascii="Arial" w:eastAsia="Calibri" w:hAnsi="Arial" w:cs="Arial"/>
                <w:i/>
                <w:sz w:val="20"/>
                <w:highlight w:val="yellow"/>
              </w:rPr>
              <w:t xml:space="preserve">GCF </w:t>
            </w:r>
            <w:r w:rsidRPr="00F26CD5">
              <w:rPr>
                <w:rFonts w:ascii="Arial" w:eastAsia="Calibri" w:hAnsi="Arial" w:cs="Arial"/>
                <w:i/>
                <w:sz w:val="20"/>
                <w:highlight w:val="yellow"/>
              </w:rPr>
              <w:t>Readiness</w:t>
            </w:r>
            <w:r w:rsidR="00FA0AC4" w:rsidRPr="00F26CD5">
              <w:rPr>
                <w:rFonts w:ascii="Arial" w:eastAsia="Calibri" w:hAnsi="Arial" w:cs="Arial"/>
                <w:i/>
                <w:sz w:val="20"/>
                <w:highlight w:val="yellow"/>
              </w:rPr>
              <w:t xml:space="preserve">, </w:t>
            </w:r>
            <w:r w:rsidR="0058536E" w:rsidRPr="00F26CD5">
              <w:rPr>
                <w:rFonts w:ascii="Arial" w:eastAsia="Calibri" w:hAnsi="Arial" w:cs="Arial"/>
                <w:i/>
                <w:sz w:val="20"/>
                <w:highlight w:val="yellow"/>
              </w:rPr>
              <w:t xml:space="preserve">GCF </w:t>
            </w:r>
            <w:r w:rsidRPr="00F26CD5">
              <w:rPr>
                <w:rFonts w:ascii="Arial" w:eastAsia="Calibri" w:hAnsi="Arial" w:cs="Arial"/>
                <w:i/>
                <w:sz w:val="20"/>
                <w:highlight w:val="yellow"/>
              </w:rPr>
              <w:t>Project Preparatory Facility</w:t>
            </w:r>
            <w:r w:rsidR="001041B1" w:rsidRPr="00F26CD5">
              <w:rPr>
                <w:rFonts w:ascii="Arial" w:eastAsia="Calibri" w:hAnsi="Arial" w:cs="Arial"/>
                <w:i/>
                <w:sz w:val="20"/>
                <w:highlight w:val="yellow"/>
              </w:rPr>
              <w:t xml:space="preserve">, </w:t>
            </w:r>
            <w:r w:rsidR="000C5368" w:rsidRPr="00F26CD5">
              <w:rPr>
                <w:rFonts w:ascii="Arial" w:eastAsia="Calibri" w:hAnsi="Arial" w:cs="Arial"/>
                <w:i/>
                <w:sz w:val="20"/>
                <w:highlight w:val="yellow"/>
              </w:rPr>
              <w:t>GCF</w:t>
            </w:r>
            <w:r w:rsidR="00B730A3" w:rsidRPr="00F26CD5">
              <w:rPr>
                <w:rFonts w:ascii="Arial" w:eastAsia="Calibri" w:hAnsi="Arial" w:cs="Arial"/>
                <w:i/>
                <w:sz w:val="20"/>
                <w:highlight w:val="yellow"/>
              </w:rPr>
              <w:t>/GEF</w:t>
            </w:r>
            <w:r w:rsidR="000C5368" w:rsidRPr="00F26CD5">
              <w:rPr>
                <w:rFonts w:ascii="Arial" w:eastAsia="Calibri" w:hAnsi="Arial" w:cs="Arial"/>
                <w:i/>
                <w:sz w:val="20"/>
                <w:highlight w:val="yellow"/>
              </w:rPr>
              <w:t xml:space="preserve"> p</w:t>
            </w:r>
            <w:r w:rsidRPr="00F26CD5">
              <w:rPr>
                <w:rFonts w:ascii="Arial" w:eastAsia="Calibri" w:hAnsi="Arial" w:cs="Arial"/>
                <w:i/>
                <w:sz w:val="20"/>
                <w:highlight w:val="yellow"/>
              </w:rPr>
              <w:t>roject</w:t>
            </w:r>
            <w:r w:rsidR="00EC228B" w:rsidRPr="00F26CD5">
              <w:rPr>
                <w:rFonts w:ascii="Arial" w:eastAsia="Calibri" w:hAnsi="Arial" w:cs="Arial"/>
                <w:i/>
                <w:sz w:val="20"/>
                <w:highlight w:val="yellow"/>
              </w:rPr>
              <w:t xml:space="preserve">, </w:t>
            </w:r>
            <w:r w:rsidR="001041B1" w:rsidRPr="00F26CD5">
              <w:rPr>
                <w:rFonts w:ascii="Arial" w:eastAsia="Calibri" w:hAnsi="Arial" w:cs="Arial"/>
                <w:i/>
                <w:sz w:val="20"/>
                <w:highlight w:val="yellow"/>
              </w:rPr>
              <w:t>other]</w:t>
            </w:r>
          </w:p>
          <w:p w14:paraId="21779BA4" w14:textId="3AFEFD06" w:rsidR="00EC228B" w:rsidRPr="00EC228B" w:rsidRDefault="00D700A1" w:rsidP="00EC228B">
            <w:pPr>
              <w:rPr>
                <w:rFonts w:ascii="Arial" w:eastAsia="Calibri" w:hAnsi="Arial" w:cs="Arial"/>
                <w:b/>
              </w:rPr>
            </w:pPr>
            <w:r>
              <w:rPr>
                <w:rFonts w:ascii="Arial" w:eastAsia="Calibri" w:hAnsi="Arial" w:cs="Arial"/>
                <w:b/>
              </w:rPr>
              <w:t xml:space="preserve">GCF </w:t>
            </w:r>
            <w:r w:rsidR="00350570">
              <w:rPr>
                <w:rFonts w:ascii="Arial" w:eastAsia="Calibri" w:hAnsi="Arial" w:cs="Arial"/>
                <w:b/>
              </w:rPr>
              <w:t>Readiness</w:t>
            </w:r>
            <w:r w:rsidR="009F4AE4">
              <w:rPr>
                <w:rFonts w:ascii="Arial" w:eastAsia="Calibri" w:hAnsi="Arial" w:cs="Arial"/>
                <w:b/>
              </w:rPr>
              <w:t xml:space="preserve"> </w:t>
            </w:r>
            <w:r w:rsidR="005209C2">
              <w:rPr>
                <w:rFonts w:ascii="Arial" w:eastAsia="Calibri" w:hAnsi="Arial" w:cs="Arial"/>
                <w:b/>
              </w:rPr>
              <w:t>Project</w:t>
            </w:r>
            <w:r>
              <w:rPr>
                <w:rFonts w:ascii="Arial" w:eastAsia="Calibri" w:hAnsi="Arial" w:cs="Arial"/>
                <w:b/>
              </w:rPr>
              <w:t xml:space="preserve"> </w:t>
            </w:r>
          </w:p>
        </w:tc>
      </w:tr>
      <w:tr w:rsidR="000C5368" w:rsidRPr="003D7DD5" w14:paraId="08B4367A" w14:textId="77777777" w:rsidTr="000C5368">
        <w:trPr>
          <w:trHeight w:val="542"/>
        </w:trPr>
        <w:tc>
          <w:tcPr>
            <w:tcW w:w="4735" w:type="dxa"/>
          </w:tcPr>
          <w:p w14:paraId="31E4D5EB" w14:textId="77777777" w:rsidR="00961C65" w:rsidRPr="00EA3750" w:rsidRDefault="005A4216" w:rsidP="00A72F9B">
            <w:pPr>
              <w:pStyle w:val="ListParagraph"/>
              <w:numPr>
                <w:ilvl w:val="0"/>
                <w:numId w:val="3"/>
              </w:numPr>
              <w:rPr>
                <w:rFonts w:ascii="Arial" w:eastAsia="Calibri" w:hAnsi="Arial" w:cs="Arial"/>
                <w:b/>
                <w:sz w:val="22"/>
              </w:rPr>
            </w:pPr>
            <w:r w:rsidRPr="00CB1869">
              <w:rPr>
                <w:rFonts w:ascii="Arial" w:eastAsia="Calibri" w:hAnsi="Arial" w:cs="Times New Roman"/>
                <w:b/>
                <w:sz w:val="22"/>
              </w:rPr>
              <w:t xml:space="preserve">Total </w:t>
            </w:r>
            <w:r w:rsidR="009475DA" w:rsidRPr="00CB1869">
              <w:rPr>
                <w:rFonts w:ascii="Arial" w:eastAsia="Calibri" w:hAnsi="Arial" w:cs="Times New Roman"/>
                <w:b/>
                <w:sz w:val="22"/>
              </w:rPr>
              <w:t>f</w:t>
            </w:r>
            <w:r w:rsidRPr="00CB1869">
              <w:rPr>
                <w:rFonts w:ascii="Arial" w:eastAsia="Calibri" w:hAnsi="Arial" w:cs="Times New Roman"/>
                <w:b/>
                <w:sz w:val="22"/>
              </w:rPr>
              <w:t>unding (</w:t>
            </w:r>
            <w:r w:rsidR="00A72F9B">
              <w:rPr>
                <w:rFonts w:ascii="Arial" w:eastAsia="Calibri" w:hAnsi="Arial" w:cs="Times New Roman"/>
                <w:b/>
                <w:sz w:val="22"/>
              </w:rPr>
              <w:t xml:space="preserve">Vatu and </w:t>
            </w:r>
            <w:r w:rsidRPr="00CB1869">
              <w:rPr>
                <w:rFonts w:ascii="Arial" w:eastAsia="Calibri" w:hAnsi="Arial" w:cs="Times New Roman"/>
                <w:b/>
                <w:sz w:val="22"/>
              </w:rPr>
              <w:t>USD):</w:t>
            </w:r>
          </w:p>
          <w:p w14:paraId="274363D8" w14:textId="249D8E3F" w:rsidR="00EA3750" w:rsidRPr="004B03B6" w:rsidRDefault="00EA3750" w:rsidP="00EA3750">
            <w:pPr>
              <w:pStyle w:val="ListParagraph"/>
              <w:ind w:left="360"/>
              <w:rPr>
                <w:rFonts w:ascii="Arial" w:eastAsia="Calibri" w:hAnsi="Arial" w:cs="Arial"/>
                <w:b/>
                <w:sz w:val="22"/>
              </w:rPr>
            </w:pPr>
            <w:r>
              <w:rPr>
                <w:rFonts w:ascii="Arial" w:eastAsia="Calibri" w:hAnsi="Arial" w:cs="Times New Roman"/>
                <w:b/>
                <w:sz w:val="22"/>
              </w:rPr>
              <w:t>USD $</w:t>
            </w:r>
            <w:r w:rsidR="0093579A">
              <w:rPr>
                <w:rFonts w:ascii="Arial" w:eastAsia="Calibri" w:hAnsi="Arial" w:cs="Times New Roman"/>
                <w:b/>
                <w:sz w:val="22"/>
              </w:rPr>
              <w:t>1</w:t>
            </w:r>
            <w:r>
              <w:rPr>
                <w:rFonts w:ascii="Arial" w:eastAsia="Calibri" w:hAnsi="Arial" w:cs="Times New Roman"/>
                <w:b/>
                <w:sz w:val="22"/>
              </w:rPr>
              <w:t>,000,000</w:t>
            </w:r>
          </w:p>
        </w:tc>
        <w:tc>
          <w:tcPr>
            <w:tcW w:w="5371" w:type="dxa"/>
          </w:tcPr>
          <w:p w14:paraId="2EED0898" w14:textId="77777777" w:rsidR="005E064F" w:rsidRPr="00D76EA2" w:rsidRDefault="001147DB" w:rsidP="00AB315A">
            <w:pPr>
              <w:pStyle w:val="ListParagraph"/>
              <w:numPr>
                <w:ilvl w:val="0"/>
                <w:numId w:val="3"/>
              </w:numPr>
              <w:rPr>
                <w:rFonts w:ascii="Arial" w:eastAsia="Calibri" w:hAnsi="Arial" w:cs="Arial"/>
                <w:b/>
              </w:rPr>
            </w:pPr>
            <w:r w:rsidRPr="00F26CD5">
              <w:rPr>
                <w:rFonts w:ascii="Arial" w:eastAsia="Calibri" w:hAnsi="Arial" w:cs="Arial"/>
                <w:b/>
                <w:sz w:val="22"/>
                <w:highlight w:val="yellow"/>
              </w:rPr>
              <w:t>A</w:t>
            </w:r>
            <w:r w:rsidR="00842639" w:rsidRPr="00F26CD5">
              <w:rPr>
                <w:rFonts w:ascii="Arial" w:eastAsia="Calibri" w:hAnsi="Arial" w:cs="Arial"/>
                <w:b/>
                <w:sz w:val="22"/>
                <w:highlight w:val="yellow"/>
              </w:rPr>
              <w:t>ccess modality</w:t>
            </w:r>
            <w:r w:rsidR="005A4216" w:rsidRPr="00221F4D">
              <w:rPr>
                <w:rFonts w:ascii="Arial" w:eastAsia="Calibri" w:hAnsi="Arial" w:cs="Arial"/>
                <w:b/>
                <w:sz w:val="22"/>
              </w:rPr>
              <w:t>:</w:t>
            </w:r>
            <w:r w:rsidR="004A27B9" w:rsidRPr="00221F4D">
              <w:rPr>
                <w:rFonts w:ascii="Arial" w:eastAsia="Calibri" w:hAnsi="Arial" w:cs="Arial"/>
                <w:i/>
                <w:sz w:val="18"/>
              </w:rPr>
              <w:t xml:space="preserve"> </w:t>
            </w:r>
            <w:r w:rsidR="004A27B9" w:rsidRPr="00221F4D">
              <w:rPr>
                <w:rFonts w:ascii="Arial" w:eastAsia="Calibri" w:hAnsi="Arial" w:cs="Arial"/>
                <w:i/>
                <w:sz w:val="20"/>
              </w:rPr>
              <w:t>[</w:t>
            </w:r>
            <w:proofErr w:type="gramStart"/>
            <w:r w:rsidR="00B910B2">
              <w:rPr>
                <w:rFonts w:ascii="Arial" w:eastAsia="Calibri" w:hAnsi="Arial" w:cs="Arial"/>
                <w:i/>
                <w:sz w:val="20"/>
              </w:rPr>
              <w:t>i.</w:t>
            </w:r>
            <w:r w:rsidR="003C30D8" w:rsidRPr="00221F4D">
              <w:rPr>
                <w:rFonts w:ascii="Arial" w:eastAsia="Calibri" w:hAnsi="Arial" w:cs="Arial"/>
                <w:i/>
                <w:sz w:val="20"/>
              </w:rPr>
              <w:t>e.</w:t>
            </w:r>
            <w:proofErr w:type="gramEnd"/>
            <w:r w:rsidR="00B910B2" w:rsidRPr="00221F4D">
              <w:rPr>
                <w:rFonts w:ascii="Arial" w:eastAsia="Calibri" w:hAnsi="Arial" w:cs="Arial"/>
                <w:i/>
                <w:sz w:val="20"/>
              </w:rPr>
              <w:t xml:space="preserve"> </w:t>
            </w:r>
            <w:r w:rsidR="00AB315A">
              <w:rPr>
                <w:rFonts w:ascii="Arial" w:eastAsia="Calibri" w:hAnsi="Arial" w:cs="Arial"/>
                <w:i/>
                <w:sz w:val="20"/>
              </w:rPr>
              <w:t xml:space="preserve">direct by </w:t>
            </w:r>
            <w:r w:rsidR="00B910B2">
              <w:rPr>
                <w:rFonts w:ascii="Arial" w:eastAsia="Calibri" w:hAnsi="Arial" w:cs="Arial"/>
                <w:i/>
                <w:sz w:val="20"/>
              </w:rPr>
              <w:t xml:space="preserve">using </w:t>
            </w:r>
            <w:r w:rsidR="005C6751" w:rsidRPr="00221F4D">
              <w:rPr>
                <w:rFonts w:ascii="Arial" w:eastAsia="Calibri" w:hAnsi="Arial" w:cs="Arial"/>
                <w:i/>
                <w:sz w:val="20"/>
              </w:rPr>
              <w:t>the Government</w:t>
            </w:r>
            <w:r w:rsidR="00A54C7E">
              <w:rPr>
                <w:rFonts w:ascii="Arial" w:eastAsia="Calibri" w:hAnsi="Arial" w:cs="Arial"/>
                <w:i/>
                <w:sz w:val="20"/>
              </w:rPr>
              <w:t>’s</w:t>
            </w:r>
            <w:r w:rsidR="005C6751" w:rsidRPr="00221F4D">
              <w:rPr>
                <w:rFonts w:ascii="Arial" w:eastAsia="Calibri" w:hAnsi="Arial" w:cs="Arial"/>
                <w:i/>
                <w:sz w:val="20"/>
              </w:rPr>
              <w:t xml:space="preserve"> financial system</w:t>
            </w:r>
            <w:r w:rsidR="00AB315A">
              <w:rPr>
                <w:rFonts w:ascii="Arial" w:eastAsia="Calibri" w:hAnsi="Arial" w:cs="Arial"/>
                <w:i/>
                <w:sz w:val="20"/>
              </w:rPr>
              <w:t xml:space="preserve">, </w:t>
            </w:r>
            <w:r w:rsidR="00B910B2">
              <w:rPr>
                <w:rFonts w:ascii="Arial" w:eastAsia="Calibri" w:hAnsi="Arial" w:cs="Arial"/>
                <w:i/>
                <w:sz w:val="20"/>
              </w:rPr>
              <w:t>international by</w:t>
            </w:r>
            <w:r w:rsidR="00221F4D" w:rsidRPr="00221F4D">
              <w:rPr>
                <w:rFonts w:ascii="Arial" w:eastAsia="Calibri" w:hAnsi="Arial" w:cs="Arial"/>
                <w:i/>
                <w:sz w:val="20"/>
              </w:rPr>
              <w:t xml:space="preserve"> </w:t>
            </w:r>
            <w:r w:rsidR="00B910B2">
              <w:rPr>
                <w:rFonts w:ascii="Arial" w:eastAsia="Calibri" w:hAnsi="Arial" w:cs="Arial"/>
                <w:i/>
                <w:sz w:val="20"/>
              </w:rPr>
              <w:t xml:space="preserve">using an </w:t>
            </w:r>
            <w:r w:rsidR="00221F4D" w:rsidRPr="00221F4D">
              <w:rPr>
                <w:rFonts w:ascii="Arial" w:eastAsia="Calibri" w:hAnsi="Arial" w:cs="Arial"/>
                <w:i/>
                <w:sz w:val="20"/>
              </w:rPr>
              <w:t xml:space="preserve">external </w:t>
            </w:r>
            <w:r w:rsidR="00A54C7E">
              <w:rPr>
                <w:rFonts w:ascii="Arial" w:eastAsia="Calibri" w:hAnsi="Arial" w:cs="Arial"/>
                <w:i/>
                <w:sz w:val="20"/>
              </w:rPr>
              <w:t xml:space="preserve">financial </w:t>
            </w:r>
            <w:r w:rsidR="00221F4D" w:rsidRPr="00221F4D">
              <w:rPr>
                <w:rFonts w:ascii="Arial" w:eastAsia="Calibri" w:hAnsi="Arial" w:cs="Arial"/>
                <w:i/>
                <w:sz w:val="20"/>
              </w:rPr>
              <w:t>system</w:t>
            </w:r>
            <w:r w:rsidR="00AB315A">
              <w:rPr>
                <w:rFonts w:ascii="Arial" w:eastAsia="Calibri" w:hAnsi="Arial" w:cs="Arial"/>
                <w:i/>
                <w:sz w:val="20"/>
              </w:rPr>
              <w:t>, o</w:t>
            </w:r>
            <w:r w:rsidR="00B910B2">
              <w:rPr>
                <w:rFonts w:ascii="Arial" w:eastAsia="Calibri" w:hAnsi="Arial" w:cs="Arial"/>
                <w:i/>
                <w:sz w:val="20"/>
              </w:rPr>
              <w:t xml:space="preserve">r a </w:t>
            </w:r>
            <w:r w:rsidR="00AB315A">
              <w:rPr>
                <w:rFonts w:ascii="Arial" w:eastAsia="Calibri" w:hAnsi="Arial" w:cs="Arial"/>
                <w:i/>
                <w:sz w:val="20"/>
              </w:rPr>
              <w:t>combination</w:t>
            </w:r>
            <w:r w:rsidR="005C6751" w:rsidRPr="00221F4D">
              <w:rPr>
                <w:rFonts w:ascii="Arial" w:eastAsia="Calibri" w:hAnsi="Arial" w:cs="Arial"/>
                <w:i/>
                <w:sz w:val="20"/>
              </w:rPr>
              <w:t>?</w:t>
            </w:r>
            <w:r w:rsidR="00BD0CCD" w:rsidRPr="00221F4D">
              <w:rPr>
                <w:rFonts w:ascii="Arial" w:eastAsia="Calibri" w:hAnsi="Arial" w:cs="Arial"/>
                <w:i/>
                <w:sz w:val="20"/>
              </w:rPr>
              <w:t>]</w:t>
            </w:r>
          </w:p>
          <w:p w14:paraId="1220A059" w14:textId="3714BD1C" w:rsidR="00D76EA2" w:rsidRPr="00D76EA2" w:rsidRDefault="0093579A" w:rsidP="00D76EA2">
            <w:pPr>
              <w:rPr>
                <w:rFonts w:ascii="Arial" w:eastAsia="Calibri" w:hAnsi="Arial" w:cs="Arial"/>
                <w:b/>
              </w:rPr>
            </w:pPr>
            <w:r>
              <w:rPr>
                <w:rFonts w:ascii="Arial" w:eastAsia="Calibri" w:hAnsi="Arial" w:cs="Arial"/>
                <w:b/>
              </w:rPr>
              <w:t xml:space="preserve">Access through the Governments </w:t>
            </w:r>
            <w:r w:rsidR="00A62119">
              <w:rPr>
                <w:rFonts w:ascii="Arial" w:eastAsia="Calibri" w:hAnsi="Arial" w:cs="Arial"/>
                <w:b/>
              </w:rPr>
              <w:t>financial system</w:t>
            </w:r>
          </w:p>
        </w:tc>
      </w:tr>
      <w:tr w:rsidR="000C5368" w:rsidRPr="003D7DD5" w14:paraId="620855C4" w14:textId="77777777" w:rsidTr="000C5368">
        <w:trPr>
          <w:trHeight w:val="151"/>
        </w:trPr>
        <w:tc>
          <w:tcPr>
            <w:tcW w:w="4735" w:type="dxa"/>
          </w:tcPr>
          <w:p w14:paraId="4576190F" w14:textId="53982FD2" w:rsidR="00264954" w:rsidRPr="00167BCE" w:rsidRDefault="00264954" w:rsidP="00CA5E20">
            <w:pPr>
              <w:pStyle w:val="ListParagraph"/>
              <w:numPr>
                <w:ilvl w:val="0"/>
                <w:numId w:val="3"/>
              </w:numPr>
              <w:rPr>
                <w:rFonts w:ascii="Arial" w:eastAsia="Calibri" w:hAnsi="Arial" w:cs="Arial"/>
                <w:color w:val="0000CC"/>
              </w:rPr>
            </w:pPr>
            <w:r w:rsidRPr="00F26CD5">
              <w:rPr>
                <w:rFonts w:ascii="Arial" w:eastAsia="Calibri" w:hAnsi="Arial" w:cs="Arial"/>
                <w:b/>
                <w:sz w:val="22"/>
                <w:highlight w:val="yellow"/>
              </w:rPr>
              <w:t xml:space="preserve">Implementing </w:t>
            </w:r>
            <w:r w:rsidR="009475DA" w:rsidRPr="00F26CD5">
              <w:rPr>
                <w:rFonts w:ascii="Arial" w:eastAsia="Calibri" w:hAnsi="Arial" w:cs="Arial"/>
                <w:b/>
                <w:sz w:val="22"/>
                <w:highlight w:val="yellow"/>
              </w:rPr>
              <w:t>e</w:t>
            </w:r>
            <w:r w:rsidR="00472823" w:rsidRPr="00F26CD5">
              <w:rPr>
                <w:rFonts w:ascii="Arial" w:eastAsia="Calibri" w:hAnsi="Arial" w:cs="Arial"/>
                <w:b/>
                <w:sz w:val="22"/>
                <w:highlight w:val="yellow"/>
              </w:rPr>
              <w:t>ntity/</w:t>
            </w:r>
            <w:r w:rsidR="009475DA" w:rsidRPr="00F26CD5">
              <w:rPr>
                <w:rFonts w:ascii="Arial" w:eastAsia="Calibri" w:hAnsi="Arial" w:cs="Arial"/>
                <w:b/>
                <w:sz w:val="22"/>
                <w:highlight w:val="yellow"/>
              </w:rPr>
              <w:t>o</w:t>
            </w:r>
            <w:r w:rsidRPr="00F26CD5">
              <w:rPr>
                <w:rFonts w:ascii="Arial" w:eastAsia="Calibri" w:hAnsi="Arial" w:cs="Arial"/>
                <w:b/>
                <w:sz w:val="22"/>
                <w:highlight w:val="yellow"/>
              </w:rPr>
              <w:t>rgani</w:t>
            </w:r>
            <w:r w:rsidR="00AD62F8" w:rsidRPr="00F26CD5">
              <w:rPr>
                <w:rFonts w:ascii="Arial" w:eastAsia="Calibri" w:hAnsi="Arial" w:cs="Arial"/>
                <w:b/>
                <w:sz w:val="22"/>
                <w:highlight w:val="yellow"/>
              </w:rPr>
              <w:t>s</w:t>
            </w:r>
            <w:r w:rsidRPr="00F26CD5">
              <w:rPr>
                <w:rFonts w:ascii="Arial" w:eastAsia="Calibri" w:hAnsi="Arial" w:cs="Arial"/>
                <w:b/>
                <w:sz w:val="22"/>
                <w:highlight w:val="yellow"/>
              </w:rPr>
              <w:t>ation</w:t>
            </w:r>
            <w:r w:rsidRPr="007319BE">
              <w:rPr>
                <w:rFonts w:ascii="Arial" w:eastAsia="Calibri" w:hAnsi="Arial" w:cs="Arial"/>
                <w:b/>
                <w:sz w:val="22"/>
              </w:rPr>
              <w:t>:</w:t>
            </w:r>
            <w:r w:rsidR="006074D9" w:rsidRPr="007319BE">
              <w:rPr>
                <w:rFonts w:ascii="Arial" w:eastAsia="Calibri" w:hAnsi="Arial" w:cs="Arial"/>
                <w:b/>
                <w:sz w:val="22"/>
              </w:rPr>
              <w:t xml:space="preserve"> </w:t>
            </w:r>
            <w:r w:rsidR="006074D9" w:rsidRPr="00374C06">
              <w:rPr>
                <w:rFonts w:ascii="Arial" w:eastAsia="Calibri" w:hAnsi="Arial" w:cs="Arial"/>
                <w:i/>
                <w:sz w:val="20"/>
                <w:szCs w:val="20"/>
              </w:rPr>
              <w:t>[</w:t>
            </w:r>
            <w:r w:rsidR="007319BE" w:rsidRPr="00374C06">
              <w:rPr>
                <w:rFonts w:ascii="Arial" w:eastAsia="Calibri" w:hAnsi="Arial" w:cs="Arial"/>
                <w:i/>
                <w:sz w:val="20"/>
                <w:szCs w:val="20"/>
              </w:rPr>
              <w:t>the name of the</w:t>
            </w:r>
            <w:r w:rsidR="003C6133" w:rsidRPr="00374C06">
              <w:rPr>
                <w:rFonts w:ascii="Arial" w:eastAsia="Calibri" w:hAnsi="Arial" w:cs="Arial"/>
                <w:i/>
                <w:sz w:val="20"/>
                <w:szCs w:val="20"/>
              </w:rPr>
              <w:t xml:space="preserve"> national, regional </w:t>
            </w:r>
            <w:r w:rsidR="007319BE" w:rsidRPr="00374C06">
              <w:rPr>
                <w:rFonts w:ascii="Arial" w:eastAsia="Calibri" w:hAnsi="Arial" w:cs="Arial"/>
                <w:i/>
                <w:sz w:val="20"/>
                <w:szCs w:val="20"/>
              </w:rPr>
              <w:t>or</w:t>
            </w:r>
            <w:r w:rsidR="003C6133" w:rsidRPr="00374C06">
              <w:rPr>
                <w:rFonts w:ascii="Arial" w:eastAsia="Calibri" w:hAnsi="Arial" w:cs="Arial"/>
                <w:i/>
                <w:sz w:val="20"/>
                <w:szCs w:val="20"/>
              </w:rPr>
              <w:t xml:space="preserve"> multilateral institution </w:t>
            </w:r>
            <w:r w:rsidR="007319BE" w:rsidRPr="00374C06">
              <w:rPr>
                <w:rFonts w:ascii="Arial" w:eastAsia="Calibri" w:hAnsi="Arial" w:cs="Arial"/>
                <w:i/>
                <w:sz w:val="20"/>
                <w:szCs w:val="20"/>
              </w:rPr>
              <w:t>that</w:t>
            </w:r>
            <w:r w:rsidR="003C6133" w:rsidRPr="00374C06">
              <w:rPr>
                <w:rFonts w:ascii="Arial" w:eastAsia="Calibri" w:hAnsi="Arial" w:cs="Arial"/>
                <w:i/>
                <w:sz w:val="20"/>
                <w:szCs w:val="20"/>
              </w:rPr>
              <w:t xml:space="preserve"> </w:t>
            </w:r>
            <w:r w:rsidR="007319BE" w:rsidRPr="00374C06">
              <w:rPr>
                <w:rFonts w:ascii="Arial" w:eastAsia="Calibri" w:hAnsi="Arial" w:cs="Arial"/>
                <w:i/>
                <w:sz w:val="20"/>
                <w:szCs w:val="20"/>
              </w:rPr>
              <w:t xml:space="preserve">is </w:t>
            </w:r>
            <w:r w:rsidR="003C6133" w:rsidRPr="00374C06">
              <w:rPr>
                <w:rFonts w:ascii="Arial" w:eastAsia="Calibri" w:hAnsi="Arial" w:cs="Arial"/>
                <w:i/>
                <w:sz w:val="20"/>
                <w:szCs w:val="20"/>
              </w:rPr>
              <w:t>receiv</w:t>
            </w:r>
            <w:r w:rsidR="007319BE" w:rsidRPr="00374C06">
              <w:rPr>
                <w:rFonts w:ascii="Arial" w:eastAsia="Calibri" w:hAnsi="Arial" w:cs="Arial"/>
                <w:i/>
                <w:sz w:val="20"/>
                <w:szCs w:val="20"/>
              </w:rPr>
              <w:t>ing</w:t>
            </w:r>
            <w:r w:rsidR="003C6133" w:rsidRPr="00374C06">
              <w:rPr>
                <w:rFonts w:ascii="Arial" w:eastAsia="Calibri" w:hAnsi="Arial" w:cs="Arial"/>
                <w:i/>
                <w:sz w:val="20"/>
                <w:szCs w:val="20"/>
              </w:rPr>
              <w:t xml:space="preserve"> direct financial transfers to carry out </w:t>
            </w:r>
            <w:r w:rsidR="007319BE" w:rsidRPr="00374C06">
              <w:rPr>
                <w:rFonts w:ascii="Arial" w:eastAsia="Calibri" w:hAnsi="Arial" w:cs="Arial"/>
                <w:i/>
                <w:sz w:val="20"/>
                <w:szCs w:val="20"/>
              </w:rPr>
              <w:t xml:space="preserve">the </w:t>
            </w:r>
            <w:r w:rsidR="00CA5E20" w:rsidRPr="00374C06">
              <w:rPr>
                <w:rFonts w:ascii="Arial" w:eastAsia="Calibri" w:hAnsi="Arial" w:cs="Arial"/>
                <w:i/>
                <w:sz w:val="20"/>
                <w:szCs w:val="20"/>
              </w:rPr>
              <w:t xml:space="preserve">project. </w:t>
            </w:r>
            <w:r w:rsidR="00CA5E20" w:rsidRPr="00374C06">
              <w:rPr>
                <w:rFonts w:ascii="Arial" w:hAnsi="Arial" w:cs="Arial"/>
                <w:i/>
                <w:sz w:val="20"/>
                <w:szCs w:val="20"/>
              </w:rPr>
              <w:t>An implementing entity may also carry out the functions of an executing entity.]</w:t>
            </w:r>
          </w:p>
          <w:p w14:paraId="106F65F5" w14:textId="68E7FA3D" w:rsidR="00167BCE" w:rsidRDefault="00167BCE" w:rsidP="00167BCE">
            <w:pPr>
              <w:rPr>
                <w:rFonts w:ascii="Arial" w:eastAsia="Calibri" w:hAnsi="Arial" w:cs="Arial"/>
                <w:color w:val="0000CC"/>
              </w:rPr>
            </w:pPr>
          </w:p>
          <w:p w14:paraId="6B728540" w14:textId="329A59B7" w:rsidR="00AA360B" w:rsidRPr="0085610A" w:rsidRDefault="0093579A" w:rsidP="0085610A">
            <w:pPr>
              <w:rPr>
                <w:rFonts w:ascii="Arial" w:eastAsia="Calibri" w:hAnsi="Arial" w:cs="Arial"/>
                <w:b/>
                <w:bCs/>
                <w:color w:val="0000CC"/>
              </w:rPr>
            </w:pPr>
            <w:r>
              <w:rPr>
                <w:rFonts w:ascii="Arial" w:eastAsia="Calibri" w:hAnsi="Arial" w:cs="Arial"/>
                <w:b/>
                <w:bCs/>
                <w:color w:val="0000CC"/>
              </w:rPr>
              <w:t xml:space="preserve">Forari Bay Development Company </w:t>
            </w:r>
          </w:p>
        </w:tc>
        <w:tc>
          <w:tcPr>
            <w:tcW w:w="5371" w:type="dxa"/>
          </w:tcPr>
          <w:p w14:paraId="77386998" w14:textId="77777777" w:rsidR="00BC7745" w:rsidRPr="003663FA" w:rsidRDefault="00DB0958" w:rsidP="00CA5E20">
            <w:pPr>
              <w:pStyle w:val="ListParagraph"/>
              <w:numPr>
                <w:ilvl w:val="0"/>
                <w:numId w:val="3"/>
              </w:numPr>
              <w:rPr>
                <w:rFonts w:ascii="Arial" w:eastAsia="Calibri" w:hAnsi="Arial" w:cs="Arial"/>
                <w:b/>
              </w:rPr>
            </w:pPr>
            <w:r w:rsidRPr="00F26CD5">
              <w:rPr>
                <w:rFonts w:ascii="Arial" w:eastAsia="Calibri" w:hAnsi="Arial" w:cs="Arial"/>
                <w:b/>
                <w:sz w:val="22"/>
                <w:highlight w:val="yellow"/>
              </w:rPr>
              <w:t>Executing entity/</w:t>
            </w:r>
            <w:r w:rsidR="00032B3B" w:rsidRPr="00F26CD5">
              <w:rPr>
                <w:rFonts w:ascii="Arial" w:eastAsia="Calibri" w:hAnsi="Arial" w:cs="Arial"/>
                <w:b/>
                <w:sz w:val="22"/>
                <w:highlight w:val="yellow"/>
              </w:rPr>
              <w:t>l</w:t>
            </w:r>
            <w:r w:rsidRPr="00F26CD5">
              <w:rPr>
                <w:rFonts w:ascii="Arial" w:eastAsia="Calibri" w:hAnsi="Arial" w:cs="Arial"/>
                <w:b/>
                <w:sz w:val="22"/>
                <w:highlight w:val="yellow"/>
              </w:rPr>
              <w:t>ead government agency</w:t>
            </w:r>
            <w:r w:rsidRPr="00AB5C49">
              <w:rPr>
                <w:rFonts w:ascii="Arial" w:eastAsia="Calibri" w:hAnsi="Arial" w:cs="Arial"/>
                <w:b/>
                <w:sz w:val="22"/>
              </w:rPr>
              <w:t xml:space="preserve">: </w:t>
            </w:r>
            <w:r w:rsidRPr="00AB5C49">
              <w:rPr>
                <w:rFonts w:ascii="Arial" w:eastAsia="Calibri" w:hAnsi="Arial" w:cs="Arial"/>
                <w:i/>
                <w:sz w:val="20"/>
              </w:rPr>
              <w:t>[</w:t>
            </w:r>
            <w:r w:rsidR="00CA5E20">
              <w:rPr>
                <w:rFonts w:ascii="Arial" w:eastAsia="Calibri" w:hAnsi="Arial" w:cs="Arial"/>
                <w:i/>
                <w:sz w:val="20"/>
              </w:rPr>
              <w:t xml:space="preserve">the name of the entity, </w:t>
            </w:r>
            <w:proofErr w:type="gramStart"/>
            <w:r w:rsidRPr="00AB5C49">
              <w:rPr>
                <w:rFonts w:ascii="Arial" w:hAnsi="Arial" w:cs="Arial"/>
                <w:i/>
                <w:sz w:val="20"/>
                <w:szCs w:val="20"/>
              </w:rPr>
              <w:t>e.g.</w:t>
            </w:r>
            <w:proofErr w:type="gramEnd"/>
            <w:r w:rsidRPr="00AB5C49">
              <w:rPr>
                <w:rFonts w:ascii="Arial" w:hAnsi="Arial" w:cs="Arial"/>
                <w:i/>
                <w:sz w:val="20"/>
                <w:szCs w:val="20"/>
              </w:rPr>
              <w:t xml:space="preserve"> Ministry / Department / Agency / NGO</w:t>
            </w:r>
            <w:r w:rsidR="00CA5E20">
              <w:rPr>
                <w:rFonts w:ascii="Arial" w:hAnsi="Arial" w:cs="Arial"/>
                <w:i/>
                <w:sz w:val="20"/>
                <w:szCs w:val="20"/>
              </w:rPr>
              <w:t>,</w:t>
            </w:r>
            <w:r w:rsidR="00354579" w:rsidRPr="00AB5C49">
              <w:rPr>
                <w:rFonts w:ascii="Arial" w:hAnsi="Arial" w:cs="Arial"/>
                <w:i/>
                <w:sz w:val="20"/>
                <w:szCs w:val="20"/>
              </w:rPr>
              <w:t xml:space="preserve"> </w:t>
            </w:r>
            <w:r w:rsidR="00AB5C49" w:rsidRPr="00AB5C49">
              <w:rPr>
                <w:rFonts w:ascii="Arial" w:hAnsi="Arial" w:cs="Arial"/>
                <w:i/>
                <w:sz w:val="20"/>
                <w:szCs w:val="20"/>
              </w:rPr>
              <w:t xml:space="preserve">through which </w:t>
            </w:r>
            <w:r w:rsidR="00CA5E20">
              <w:rPr>
                <w:rFonts w:ascii="Arial" w:hAnsi="Arial" w:cs="Arial"/>
                <w:i/>
                <w:sz w:val="20"/>
                <w:szCs w:val="20"/>
              </w:rPr>
              <w:t xml:space="preserve">funds </w:t>
            </w:r>
            <w:r w:rsidR="00AB5C49" w:rsidRPr="00AB5C49">
              <w:rPr>
                <w:rFonts w:ascii="Arial" w:hAnsi="Arial" w:cs="Arial"/>
                <w:i/>
                <w:sz w:val="20"/>
                <w:szCs w:val="20"/>
              </w:rPr>
              <w:t>are channelled or used for the purposes of a</w:t>
            </w:r>
            <w:r w:rsidR="00CA5E20">
              <w:rPr>
                <w:rFonts w:ascii="Arial" w:hAnsi="Arial" w:cs="Arial"/>
                <w:i/>
                <w:sz w:val="20"/>
                <w:szCs w:val="20"/>
              </w:rPr>
              <w:t>n</w:t>
            </w:r>
            <w:r w:rsidR="00AB5C49" w:rsidRPr="00AB5C49">
              <w:rPr>
                <w:rFonts w:ascii="Arial" w:hAnsi="Arial" w:cs="Arial"/>
                <w:i/>
                <w:sz w:val="20"/>
                <w:szCs w:val="20"/>
              </w:rPr>
              <w:t xml:space="preserve"> activity or part thereof, and/or any entity that executes, carries out or implements a funded activity, or any part thereof. </w:t>
            </w:r>
          </w:p>
          <w:p w14:paraId="5B90D7B7" w14:textId="77777777" w:rsidR="003663FA" w:rsidRDefault="003663FA" w:rsidP="003663FA">
            <w:pPr>
              <w:rPr>
                <w:rFonts w:ascii="Arial" w:eastAsia="Calibri" w:hAnsi="Arial" w:cs="Arial"/>
                <w:b/>
              </w:rPr>
            </w:pPr>
          </w:p>
          <w:p w14:paraId="6D940172" w14:textId="22D19E47" w:rsidR="0085610A" w:rsidRPr="003663FA" w:rsidRDefault="00A62119" w:rsidP="003663FA">
            <w:pPr>
              <w:rPr>
                <w:rFonts w:ascii="Arial" w:eastAsia="Calibri" w:hAnsi="Arial" w:cs="Arial"/>
                <w:b/>
              </w:rPr>
            </w:pPr>
            <w:r>
              <w:rPr>
                <w:rFonts w:ascii="Arial" w:eastAsia="Calibri" w:hAnsi="Arial" w:cs="Arial"/>
                <w:b/>
              </w:rPr>
              <w:t>The Forari Bay Development Company</w:t>
            </w:r>
          </w:p>
        </w:tc>
      </w:tr>
      <w:tr w:rsidR="00804F87" w:rsidRPr="003D7DD5" w14:paraId="16C150DA" w14:textId="77777777" w:rsidTr="000C5368">
        <w:trPr>
          <w:trHeight w:val="305"/>
        </w:trPr>
        <w:tc>
          <w:tcPr>
            <w:tcW w:w="4735" w:type="dxa"/>
          </w:tcPr>
          <w:p w14:paraId="66654B9A" w14:textId="40B9224F" w:rsidR="00CD04D7" w:rsidRPr="003D7DD5" w:rsidRDefault="00804F87" w:rsidP="00BC3EF8">
            <w:pPr>
              <w:pStyle w:val="ListParagraph"/>
              <w:numPr>
                <w:ilvl w:val="0"/>
                <w:numId w:val="3"/>
              </w:numPr>
              <w:rPr>
                <w:rFonts w:ascii="Arial" w:eastAsia="Calibri" w:hAnsi="Arial" w:cs="Arial"/>
                <w:b/>
              </w:rPr>
            </w:pPr>
            <w:r>
              <w:rPr>
                <w:rFonts w:ascii="Arial" w:eastAsia="Calibri" w:hAnsi="Arial" w:cs="Arial"/>
                <w:b/>
                <w:sz w:val="22"/>
              </w:rPr>
              <w:t xml:space="preserve">Other government / </w:t>
            </w:r>
            <w:r w:rsidR="009D6828" w:rsidRPr="00CB1869">
              <w:rPr>
                <w:rFonts w:ascii="Arial" w:eastAsia="Calibri" w:hAnsi="Arial" w:cs="Arial"/>
                <w:b/>
                <w:sz w:val="22"/>
              </w:rPr>
              <w:t>partner agencies</w:t>
            </w:r>
          </w:p>
        </w:tc>
        <w:tc>
          <w:tcPr>
            <w:tcW w:w="5371" w:type="dxa"/>
          </w:tcPr>
          <w:p w14:paraId="55D90E47" w14:textId="2B6EEDDC" w:rsidR="00046DF9" w:rsidRPr="00CD7E75" w:rsidRDefault="00C82CFB" w:rsidP="00804F87">
            <w:pPr>
              <w:pStyle w:val="ListParagraph"/>
              <w:numPr>
                <w:ilvl w:val="0"/>
                <w:numId w:val="3"/>
              </w:numPr>
              <w:rPr>
                <w:rFonts w:ascii="Arial" w:eastAsia="Calibri" w:hAnsi="Arial" w:cs="Arial"/>
                <w:sz w:val="20"/>
              </w:rPr>
            </w:pPr>
            <w:r w:rsidRPr="00CB1869">
              <w:rPr>
                <w:rFonts w:ascii="Arial" w:eastAsia="Calibri" w:hAnsi="Arial" w:cs="Arial"/>
                <w:b/>
                <w:sz w:val="22"/>
              </w:rPr>
              <w:t xml:space="preserve">Project </w:t>
            </w:r>
            <w:r w:rsidR="009475DA" w:rsidRPr="00CB1869">
              <w:rPr>
                <w:rFonts w:ascii="Arial" w:eastAsia="Calibri" w:hAnsi="Arial" w:cs="Arial"/>
                <w:b/>
                <w:sz w:val="22"/>
              </w:rPr>
              <w:t>c</w:t>
            </w:r>
            <w:r w:rsidRPr="00CB1869">
              <w:rPr>
                <w:rFonts w:ascii="Arial" w:eastAsia="Calibri" w:hAnsi="Arial" w:cs="Arial"/>
                <w:b/>
                <w:sz w:val="22"/>
              </w:rPr>
              <w:t xml:space="preserve">ontact </w:t>
            </w:r>
            <w:r w:rsidR="009475DA" w:rsidRPr="00CB1869">
              <w:rPr>
                <w:rFonts w:ascii="Arial" w:eastAsia="Calibri" w:hAnsi="Arial" w:cs="Arial"/>
                <w:b/>
                <w:sz w:val="22"/>
              </w:rPr>
              <w:t>d</w:t>
            </w:r>
            <w:r w:rsidRPr="00CB1869">
              <w:rPr>
                <w:rFonts w:ascii="Arial" w:eastAsia="Calibri" w:hAnsi="Arial" w:cs="Arial"/>
                <w:b/>
                <w:sz w:val="22"/>
              </w:rPr>
              <w:t xml:space="preserve">etails: </w:t>
            </w:r>
            <w:r w:rsidR="00384EC3" w:rsidRPr="003D7DD5">
              <w:rPr>
                <w:rFonts w:ascii="Arial" w:eastAsia="Calibri" w:hAnsi="Arial" w:cs="Arial"/>
                <w:i/>
                <w:sz w:val="20"/>
                <w:szCs w:val="20"/>
              </w:rPr>
              <w:t>[</w:t>
            </w:r>
            <w:r w:rsidRPr="003D7DD5">
              <w:rPr>
                <w:rFonts w:ascii="Arial" w:eastAsia="Calibri" w:hAnsi="Arial" w:cs="Arial"/>
                <w:i/>
                <w:sz w:val="20"/>
                <w:szCs w:val="20"/>
              </w:rPr>
              <w:t>Contact person, title, organisa</w:t>
            </w:r>
            <w:r w:rsidR="00384EC3" w:rsidRPr="003D7DD5">
              <w:rPr>
                <w:rFonts w:ascii="Arial" w:eastAsia="Calibri" w:hAnsi="Arial" w:cs="Arial"/>
                <w:i/>
                <w:sz w:val="20"/>
                <w:szCs w:val="20"/>
              </w:rPr>
              <w:t>tion, email, telephone, address]</w:t>
            </w:r>
          </w:p>
          <w:p w14:paraId="59A7D315" w14:textId="5668BE22" w:rsidR="00CD7E75" w:rsidRDefault="00CD7E75" w:rsidP="00CD7E75">
            <w:pPr>
              <w:pStyle w:val="ListParagraph"/>
              <w:ind w:left="360"/>
              <w:rPr>
                <w:rFonts w:ascii="Arial" w:eastAsia="Calibri" w:hAnsi="Arial" w:cs="Arial"/>
                <w:sz w:val="20"/>
              </w:rPr>
            </w:pPr>
            <w:r>
              <w:rPr>
                <w:rFonts w:ascii="Arial" w:eastAsia="Calibri" w:hAnsi="Arial" w:cs="Arial"/>
                <w:b/>
                <w:sz w:val="22"/>
              </w:rPr>
              <w:t>Jim Young CEO and Managing Director –</w:t>
            </w:r>
            <w:r>
              <w:rPr>
                <w:rFonts w:ascii="Arial" w:eastAsia="Calibri" w:hAnsi="Arial" w:cs="Arial"/>
                <w:sz w:val="20"/>
              </w:rPr>
              <w:t xml:space="preserve"> Forari Bay Development Company </w:t>
            </w:r>
            <w:hyperlink r:id="rId9" w:history="1">
              <w:r w:rsidR="00AB36D8" w:rsidRPr="001C2B8E">
                <w:rPr>
                  <w:rStyle w:val="Hyperlink"/>
                  <w:rFonts w:ascii="Arial" w:eastAsia="Calibri" w:hAnsi="Arial" w:cs="Arial"/>
                  <w:sz w:val="20"/>
                </w:rPr>
                <w:t>jim.young@foraribay.com</w:t>
              </w:r>
            </w:hyperlink>
            <w:r w:rsidR="00AB36D8">
              <w:rPr>
                <w:rFonts w:ascii="Arial" w:eastAsia="Calibri" w:hAnsi="Arial" w:cs="Arial"/>
                <w:sz w:val="20"/>
              </w:rPr>
              <w:t xml:space="preserve"> </w:t>
            </w:r>
            <w:r w:rsidR="00E8131D">
              <w:rPr>
                <w:rFonts w:ascii="Arial" w:eastAsia="Calibri" w:hAnsi="Arial" w:cs="Arial"/>
                <w:sz w:val="20"/>
              </w:rPr>
              <w:t>+678 556</w:t>
            </w:r>
            <w:r w:rsidR="00682F26">
              <w:rPr>
                <w:rFonts w:ascii="Arial" w:eastAsia="Calibri" w:hAnsi="Arial" w:cs="Arial"/>
                <w:sz w:val="20"/>
              </w:rPr>
              <w:t>9556</w:t>
            </w:r>
          </w:p>
          <w:p w14:paraId="0B52F74C" w14:textId="08E5C307" w:rsidR="00682F26" w:rsidRDefault="00682F26" w:rsidP="00CD7E75">
            <w:pPr>
              <w:pStyle w:val="ListParagraph"/>
              <w:ind w:left="360"/>
              <w:rPr>
                <w:rFonts w:ascii="Arial" w:eastAsia="Calibri" w:hAnsi="Arial" w:cs="Arial"/>
                <w:sz w:val="20"/>
              </w:rPr>
            </w:pPr>
          </w:p>
          <w:p w14:paraId="7177A1A8" w14:textId="6BDBD682" w:rsidR="00682F26" w:rsidRDefault="00682F26" w:rsidP="00CD7E75">
            <w:pPr>
              <w:pStyle w:val="ListParagraph"/>
              <w:ind w:left="360"/>
              <w:rPr>
                <w:rFonts w:ascii="Arial" w:eastAsia="Calibri" w:hAnsi="Arial" w:cs="Arial"/>
                <w:sz w:val="20"/>
              </w:rPr>
            </w:pPr>
            <w:r>
              <w:rPr>
                <w:rFonts w:ascii="Arial" w:eastAsia="Calibri" w:hAnsi="Arial" w:cs="Arial"/>
                <w:sz w:val="20"/>
              </w:rPr>
              <w:t xml:space="preserve">Peter Stokes V/CEO and Managing Director Forari Bay Development Company </w:t>
            </w:r>
          </w:p>
          <w:p w14:paraId="6BC130A9" w14:textId="53696E93" w:rsidR="00A84414" w:rsidRPr="00AB315A" w:rsidRDefault="001F56B1" w:rsidP="00CD7E75">
            <w:pPr>
              <w:pStyle w:val="ListParagraph"/>
              <w:ind w:left="360"/>
              <w:rPr>
                <w:rFonts w:ascii="Arial" w:eastAsia="Calibri" w:hAnsi="Arial" w:cs="Arial"/>
                <w:sz w:val="20"/>
              </w:rPr>
            </w:pPr>
            <w:hyperlink r:id="rId10" w:history="1">
              <w:r w:rsidR="00A84414" w:rsidRPr="001C2B8E">
                <w:rPr>
                  <w:rStyle w:val="Hyperlink"/>
                  <w:rFonts w:ascii="Arial" w:eastAsia="Calibri" w:hAnsi="Arial" w:cs="Arial"/>
                  <w:sz w:val="20"/>
                </w:rPr>
                <w:t>peter.stokes@foraribay.com</w:t>
              </w:r>
            </w:hyperlink>
            <w:r w:rsidR="00A84414">
              <w:rPr>
                <w:rFonts w:ascii="Arial" w:eastAsia="Calibri" w:hAnsi="Arial" w:cs="Arial"/>
                <w:sz w:val="20"/>
              </w:rPr>
              <w:t xml:space="preserve"> +678 5191810</w:t>
            </w:r>
          </w:p>
          <w:p w14:paraId="79C50798" w14:textId="0ED6FCB1" w:rsidR="00AB315A" w:rsidRPr="00AB315A" w:rsidRDefault="00AB315A" w:rsidP="00AB315A">
            <w:pPr>
              <w:rPr>
                <w:rFonts w:ascii="Arial" w:eastAsia="Calibri" w:hAnsi="Arial" w:cs="Arial"/>
                <w:sz w:val="20"/>
              </w:rPr>
            </w:pPr>
          </w:p>
        </w:tc>
      </w:tr>
      <w:tr w:rsidR="000C5368" w:rsidRPr="003D7DD5" w14:paraId="7E489D80" w14:textId="77777777" w:rsidTr="000C5368">
        <w:trPr>
          <w:trHeight w:val="458"/>
        </w:trPr>
        <w:tc>
          <w:tcPr>
            <w:tcW w:w="4735" w:type="dxa"/>
          </w:tcPr>
          <w:p w14:paraId="755909BA" w14:textId="77777777" w:rsidR="00087F46" w:rsidRPr="00BC7745" w:rsidRDefault="009D6828" w:rsidP="00BC3EF8">
            <w:pPr>
              <w:pStyle w:val="ListParagraph"/>
              <w:numPr>
                <w:ilvl w:val="0"/>
                <w:numId w:val="3"/>
              </w:numPr>
              <w:rPr>
                <w:rFonts w:ascii="Arial" w:eastAsia="Calibri" w:hAnsi="Arial" w:cs="Arial"/>
                <w:b/>
              </w:rPr>
            </w:pPr>
            <w:r w:rsidRPr="00CB1869">
              <w:rPr>
                <w:rFonts w:ascii="Arial" w:eastAsia="Calibri" w:hAnsi="Arial" w:cs="Arial"/>
                <w:b/>
                <w:sz w:val="22"/>
              </w:rPr>
              <w:t xml:space="preserve">Location: </w:t>
            </w:r>
            <w:r w:rsidRPr="003D7DD5">
              <w:rPr>
                <w:rFonts w:ascii="Arial" w:eastAsia="Calibri" w:hAnsi="Arial" w:cs="Arial"/>
                <w:i/>
                <w:sz w:val="20"/>
                <w:szCs w:val="20"/>
              </w:rPr>
              <w:t>[e.g. village, island, province, and GPS coordinates if available]</w:t>
            </w:r>
          </w:p>
          <w:p w14:paraId="182FD6E0" w14:textId="77777777" w:rsidR="00BC7745" w:rsidRPr="000766E6" w:rsidRDefault="00A84414" w:rsidP="00BC7745">
            <w:pPr>
              <w:rPr>
                <w:rFonts w:ascii="Arial" w:eastAsia="Calibri" w:hAnsi="Arial" w:cs="Arial"/>
                <w:bCs/>
              </w:rPr>
            </w:pPr>
            <w:r w:rsidRPr="000766E6">
              <w:rPr>
                <w:rFonts w:ascii="Arial" w:eastAsia="Calibri" w:hAnsi="Arial" w:cs="Arial"/>
                <w:bCs/>
              </w:rPr>
              <w:t>Forari Bay Efate Is. SHEFA Province</w:t>
            </w:r>
          </w:p>
          <w:p w14:paraId="2CDF6FCF" w14:textId="558D5188" w:rsidR="00A84414" w:rsidRPr="00BC7745" w:rsidRDefault="006874FE" w:rsidP="00BC7745">
            <w:pPr>
              <w:rPr>
                <w:rFonts w:ascii="Arial" w:eastAsia="Calibri" w:hAnsi="Arial" w:cs="Arial"/>
                <w:b/>
              </w:rPr>
            </w:pPr>
            <w:r w:rsidRPr="000766E6">
              <w:rPr>
                <w:rFonts w:ascii="Arial" w:eastAsia="Calibri" w:hAnsi="Arial" w:cs="Arial"/>
                <w:bCs/>
              </w:rPr>
              <w:t>17</w:t>
            </w:r>
            <w:r w:rsidR="00880338" w:rsidRPr="000766E6">
              <w:rPr>
                <w:rFonts w:ascii="Arial" w:eastAsia="Calibri" w:hAnsi="Arial" w:cs="Arial"/>
                <w:bCs/>
              </w:rPr>
              <w:t>deg</w:t>
            </w:r>
            <w:r w:rsidR="000766E6" w:rsidRPr="000766E6">
              <w:rPr>
                <w:rFonts w:ascii="Arial" w:eastAsia="Calibri" w:hAnsi="Arial" w:cs="Arial"/>
                <w:bCs/>
              </w:rPr>
              <w:t>41mins S/ 168degs33mins E</w:t>
            </w:r>
          </w:p>
        </w:tc>
        <w:tc>
          <w:tcPr>
            <w:tcW w:w="5371" w:type="dxa"/>
          </w:tcPr>
          <w:p w14:paraId="5BB3806E" w14:textId="613A5EA9" w:rsidR="00904FFD" w:rsidRPr="00BC7745" w:rsidRDefault="00904FFD" w:rsidP="00BC3EF8">
            <w:pPr>
              <w:pStyle w:val="ListParagraph"/>
              <w:numPr>
                <w:ilvl w:val="0"/>
                <w:numId w:val="3"/>
              </w:numPr>
              <w:rPr>
                <w:rFonts w:ascii="Arial" w:eastAsia="Calibri" w:hAnsi="Arial" w:cs="Times New Roman"/>
                <w:color w:val="0000CC"/>
              </w:rPr>
            </w:pPr>
            <w:r w:rsidRPr="00CB1869">
              <w:rPr>
                <w:rFonts w:ascii="Arial" w:eastAsia="Calibri" w:hAnsi="Arial" w:cs="Arial"/>
                <w:b/>
                <w:sz w:val="22"/>
              </w:rPr>
              <w:t>Duration:</w:t>
            </w:r>
          </w:p>
          <w:p w14:paraId="1BF7E125" w14:textId="6D74F412" w:rsidR="00A27B8D" w:rsidRDefault="006167BF" w:rsidP="00BC7745">
            <w:pPr>
              <w:ind w:left="317"/>
              <w:rPr>
                <w:rFonts w:ascii="Arial" w:eastAsia="Calibri" w:hAnsi="Arial" w:cs="Times New Roman"/>
                <w:sz w:val="22"/>
              </w:rPr>
            </w:pPr>
            <w:r>
              <w:rPr>
                <w:rFonts w:ascii="Arial" w:eastAsia="Calibri" w:hAnsi="Arial" w:cs="Times New Roman"/>
                <w:sz w:val="22"/>
              </w:rPr>
              <w:t>Y</w:t>
            </w:r>
            <w:r w:rsidR="00FF60BA">
              <w:rPr>
                <w:rFonts w:ascii="Arial" w:eastAsia="Calibri" w:hAnsi="Arial" w:cs="Times New Roman"/>
                <w:sz w:val="22"/>
              </w:rPr>
              <w:t>ears</w:t>
            </w:r>
            <w:r w:rsidR="00FF60BA">
              <w:rPr>
                <w:rFonts w:ascii="Arial" w:eastAsia="Calibri" w:hAnsi="Arial" w:cs="Times New Roman"/>
                <w:sz w:val="22"/>
              </w:rPr>
              <w:tab/>
            </w:r>
            <w:r w:rsidR="002F0C4C">
              <w:rPr>
                <w:rFonts w:ascii="Arial" w:eastAsia="Calibri" w:hAnsi="Arial" w:cs="Times New Roman"/>
                <w:sz w:val="22"/>
              </w:rPr>
              <w:t>6</w:t>
            </w:r>
            <w:r w:rsidR="00FF60BA" w:rsidRPr="00CB1869">
              <w:rPr>
                <w:rFonts w:ascii="Arial" w:eastAsia="Calibri" w:hAnsi="Arial" w:cs="Arial"/>
                <w:sz w:val="22"/>
              </w:rPr>
              <w:t>…………</w:t>
            </w:r>
            <w:r w:rsidR="00A27B8D">
              <w:rPr>
                <w:rFonts w:ascii="Arial" w:eastAsia="Calibri" w:hAnsi="Arial" w:cs="Times New Roman"/>
                <w:sz w:val="22"/>
              </w:rPr>
              <w:tab/>
            </w:r>
            <w:r>
              <w:rPr>
                <w:rFonts w:ascii="Arial" w:eastAsia="Calibri" w:hAnsi="Arial" w:cs="Times New Roman"/>
                <w:sz w:val="22"/>
              </w:rPr>
              <w:t>m</w:t>
            </w:r>
            <w:r w:rsidR="00A27B8D">
              <w:rPr>
                <w:rFonts w:ascii="Arial" w:eastAsia="Calibri" w:hAnsi="Arial" w:cs="Times New Roman"/>
                <w:sz w:val="22"/>
              </w:rPr>
              <w:t>onths</w:t>
            </w:r>
            <w:r w:rsidR="00FF60BA">
              <w:rPr>
                <w:rFonts w:ascii="Arial" w:eastAsia="Calibri" w:hAnsi="Arial" w:cs="Times New Roman"/>
                <w:sz w:val="22"/>
              </w:rPr>
              <w:tab/>
            </w:r>
            <w:r w:rsidR="00FF60BA" w:rsidRPr="00CB1869">
              <w:rPr>
                <w:rFonts w:ascii="Arial" w:eastAsia="Calibri" w:hAnsi="Arial" w:cs="Arial"/>
                <w:sz w:val="22"/>
              </w:rPr>
              <w:t>…………</w:t>
            </w:r>
          </w:p>
          <w:p w14:paraId="12D130C4" w14:textId="229FB278" w:rsidR="00BC7745" w:rsidRPr="00BC7745" w:rsidRDefault="006167BF" w:rsidP="006167BF">
            <w:pPr>
              <w:ind w:left="317"/>
              <w:rPr>
                <w:rFonts w:ascii="Arial" w:eastAsia="Calibri" w:hAnsi="Arial" w:cs="Times New Roman"/>
                <w:sz w:val="22"/>
              </w:rPr>
            </w:pPr>
            <w:r>
              <w:rPr>
                <w:rFonts w:ascii="Arial" w:eastAsia="Calibri" w:hAnsi="Arial" w:cs="Times New Roman"/>
                <w:sz w:val="22"/>
              </w:rPr>
              <w:t>F</w:t>
            </w:r>
            <w:r w:rsidR="00904FFD" w:rsidRPr="00CB1869">
              <w:rPr>
                <w:rFonts w:ascii="Arial" w:eastAsia="Calibri" w:hAnsi="Arial" w:cs="Times New Roman"/>
                <w:sz w:val="22"/>
              </w:rPr>
              <w:t>rom</w:t>
            </w:r>
            <w:r w:rsidR="00904FFD" w:rsidRPr="00CB1869">
              <w:rPr>
                <w:rFonts w:ascii="Arial" w:eastAsia="Calibri" w:hAnsi="Arial" w:cs="Times New Roman"/>
                <w:sz w:val="22"/>
              </w:rPr>
              <w:tab/>
            </w:r>
            <w:r w:rsidR="00FF60BA" w:rsidRPr="00CB1869">
              <w:rPr>
                <w:rFonts w:ascii="Arial" w:eastAsia="Calibri" w:hAnsi="Arial" w:cs="Arial"/>
                <w:sz w:val="22"/>
              </w:rPr>
              <w:t>…………</w:t>
            </w:r>
            <w:r w:rsidR="00FF60BA">
              <w:rPr>
                <w:rFonts w:ascii="Arial" w:eastAsia="Calibri" w:hAnsi="Arial" w:cs="Times New Roman"/>
                <w:sz w:val="22"/>
              </w:rPr>
              <w:tab/>
            </w:r>
            <w:r>
              <w:rPr>
                <w:rFonts w:ascii="Arial" w:eastAsia="Calibri" w:hAnsi="Arial" w:cs="Times New Roman"/>
                <w:sz w:val="22"/>
              </w:rPr>
              <w:t>t</w:t>
            </w:r>
            <w:r w:rsidR="00904FFD" w:rsidRPr="00CB1869">
              <w:rPr>
                <w:rFonts w:ascii="Arial" w:eastAsia="Calibri" w:hAnsi="Arial" w:cs="Times New Roman"/>
                <w:sz w:val="22"/>
              </w:rPr>
              <w:t>o</w:t>
            </w:r>
            <w:r w:rsidR="00FF60BA">
              <w:rPr>
                <w:rFonts w:ascii="Arial" w:eastAsia="Calibri" w:hAnsi="Arial" w:cs="Times New Roman"/>
                <w:sz w:val="22"/>
              </w:rPr>
              <w:tab/>
            </w:r>
            <w:r w:rsidR="00FF60BA">
              <w:rPr>
                <w:rFonts w:ascii="Arial" w:eastAsia="Calibri" w:hAnsi="Arial" w:cs="Times New Roman"/>
                <w:sz w:val="22"/>
              </w:rPr>
              <w:tab/>
            </w:r>
            <w:r w:rsidR="00FF60BA" w:rsidRPr="00CB1869">
              <w:rPr>
                <w:rFonts w:ascii="Arial" w:eastAsia="Calibri" w:hAnsi="Arial" w:cs="Arial"/>
                <w:sz w:val="22"/>
              </w:rPr>
              <w:t>…………</w:t>
            </w:r>
          </w:p>
        </w:tc>
      </w:tr>
      <w:tr w:rsidR="000C5368" w:rsidRPr="003D7DD5" w14:paraId="3DD87605" w14:textId="77777777" w:rsidTr="00021A1B">
        <w:trPr>
          <w:trHeight w:val="458"/>
        </w:trPr>
        <w:tc>
          <w:tcPr>
            <w:tcW w:w="4735" w:type="dxa"/>
            <w:tcBorders>
              <w:bottom w:val="single" w:sz="4" w:space="0" w:color="auto"/>
            </w:tcBorders>
          </w:tcPr>
          <w:p w14:paraId="28E2F743" w14:textId="77777777" w:rsidR="00AB498D" w:rsidRPr="00CB1869" w:rsidRDefault="00AB498D" w:rsidP="00BC3EF8">
            <w:pPr>
              <w:pStyle w:val="ListParagraph"/>
              <w:numPr>
                <w:ilvl w:val="0"/>
                <w:numId w:val="3"/>
              </w:numPr>
              <w:rPr>
                <w:rFonts w:ascii="Arial" w:eastAsia="Calibri" w:hAnsi="Arial" w:cs="Arial"/>
                <w:b/>
                <w:sz w:val="22"/>
              </w:rPr>
            </w:pPr>
            <w:r w:rsidRPr="00CB1869">
              <w:rPr>
                <w:rFonts w:ascii="Arial" w:eastAsia="Calibri" w:hAnsi="Arial" w:cs="Arial"/>
                <w:b/>
                <w:sz w:val="22"/>
              </w:rPr>
              <w:t>Theme(s):</w:t>
            </w:r>
          </w:p>
          <w:p w14:paraId="26349B0F" w14:textId="1103BF75" w:rsidR="00AB498D" w:rsidRPr="00CB1869" w:rsidRDefault="001F56B1" w:rsidP="00AB498D">
            <w:pPr>
              <w:ind w:left="33"/>
              <w:rPr>
                <w:rFonts w:ascii="Arial" w:eastAsia="Calibri" w:hAnsi="Arial" w:cs="Arial"/>
                <w:sz w:val="22"/>
              </w:rPr>
            </w:pPr>
            <w:sdt>
              <w:sdtPr>
                <w:rPr>
                  <w:rFonts w:ascii="Arial" w:hAnsi="Arial" w:cs="Arial"/>
                  <w:color w:val="0432FF"/>
                  <w:sz w:val="22"/>
                </w:rPr>
                <w:id w:val="-1330521888"/>
                <w14:checkbox>
                  <w14:checked w14:val="1"/>
                  <w14:checkedState w14:val="2612" w14:font="MS Gothic"/>
                  <w14:uncheckedState w14:val="2610" w14:font="MS Gothic"/>
                </w14:checkbox>
              </w:sdtPr>
              <w:sdtEndPr/>
              <w:sdtContent>
                <w:r w:rsidR="002F0C4C">
                  <w:rPr>
                    <w:rFonts w:ascii="MS Gothic" w:eastAsia="MS Gothic" w:hAnsi="MS Gothic" w:cs="Arial" w:hint="eastAsia"/>
                    <w:color w:val="0432FF"/>
                    <w:sz w:val="22"/>
                  </w:rPr>
                  <w:t>☒</w:t>
                </w:r>
              </w:sdtContent>
            </w:sdt>
            <w:r w:rsidR="00AB498D" w:rsidRPr="00CB1869">
              <w:rPr>
                <w:rFonts w:ascii="Arial" w:eastAsia="Calibri" w:hAnsi="Arial" w:cs="Arial"/>
                <w:color w:val="000000"/>
                <w:sz w:val="22"/>
              </w:rPr>
              <w:t xml:space="preserve"> Mitigation</w:t>
            </w:r>
            <w:r w:rsidR="00AB498D" w:rsidRPr="00CB1869">
              <w:rPr>
                <w:rFonts w:ascii="Arial" w:eastAsia="Calibri" w:hAnsi="Arial" w:cs="Arial"/>
                <w:color w:val="000000"/>
                <w:sz w:val="22"/>
              </w:rPr>
              <w:tab/>
            </w:r>
            <w:r w:rsidR="00AB498D" w:rsidRPr="00CB1869">
              <w:rPr>
                <w:rFonts w:ascii="Arial" w:eastAsia="Calibri" w:hAnsi="Arial" w:cs="Arial"/>
                <w:color w:val="000000"/>
                <w:sz w:val="22"/>
              </w:rPr>
              <w:tab/>
            </w:r>
            <w:sdt>
              <w:sdtPr>
                <w:rPr>
                  <w:rFonts w:ascii="Arial" w:hAnsi="Arial" w:cs="Arial"/>
                  <w:color w:val="0432FF"/>
                  <w:sz w:val="22"/>
                </w:rPr>
                <w:id w:val="-990866240"/>
                <w14:checkbox>
                  <w14:checked w14:val="1"/>
                  <w14:checkedState w14:val="2612" w14:font="MS Gothic"/>
                  <w14:uncheckedState w14:val="2610" w14:font="MS Gothic"/>
                </w14:checkbox>
              </w:sdtPr>
              <w:sdtEndPr/>
              <w:sdtContent>
                <w:r w:rsidR="002F0C4C">
                  <w:rPr>
                    <w:rFonts w:ascii="MS Gothic" w:eastAsia="MS Gothic" w:hAnsi="MS Gothic" w:cs="Arial" w:hint="eastAsia"/>
                    <w:color w:val="0432FF"/>
                    <w:sz w:val="22"/>
                  </w:rPr>
                  <w:t>☒</w:t>
                </w:r>
              </w:sdtContent>
            </w:sdt>
            <w:r w:rsidR="00AB498D" w:rsidRPr="00CB1869">
              <w:rPr>
                <w:rFonts w:ascii="Arial" w:eastAsia="Calibri" w:hAnsi="Arial" w:cs="Arial"/>
                <w:color w:val="000000"/>
                <w:sz w:val="22"/>
              </w:rPr>
              <w:t xml:space="preserve"> Adaptation</w:t>
            </w:r>
          </w:p>
          <w:p w14:paraId="60C1FCD1" w14:textId="12CFB5C4" w:rsidR="00AB498D" w:rsidRPr="003D7DD5" w:rsidRDefault="001F56B1" w:rsidP="00AB498D">
            <w:pPr>
              <w:ind w:left="26"/>
              <w:rPr>
                <w:rFonts w:ascii="Arial" w:eastAsia="Calibri" w:hAnsi="Arial" w:cs="Times New Roman"/>
                <w:sz w:val="22"/>
              </w:rPr>
            </w:pPr>
            <w:sdt>
              <w:sdtPr>
                <w:rPr>
                  <w:rFonts w:ascii="Arial" w:hAnsi="Arial" w:cs="Arial"/>
                  <w:color w:val="0432FF"/>
                  <w:sz w:val="22"/>
                </w:rPr>
                <w:id w:val="-1779326717"/>
                <w14:checkbox>
                  <w14:checked w14:val="1"/>
                  <w14:checkedState w14:val="2612" w14:font="MS Gothic"/>
                  <w14:uncheckedState w14:val="2610" w14:font="MS Gothic"/>
                </w14:checkbox>
              </w:sdtPr>
              <w:sdtEndPr/>
              <w:sdtContent>
                <w:r w:rsidR="002F0C4C">
                  <w:rPr>
                    <w:rFonts w:ascii="MS Gothic" w:eastAsia="MS Gothic" w:hAnsi="MS Gothic" w:cs="Arial" w:hint="eastAsia"/>
                    <w:color w:val="0432FF"/>
                    <w:sz w:val="22"/>
                  </w:rPr>
                  <w:t>☒</w:t>
                </w:r>
              </w:sdtContent>
            </w:sdt>
            <w:r w:rsidR="00AB498D" w:rsidRPr="00CB1869">
              <w:rPr>
                <w:rFonts w:ascii="Arial" w:eastAsia="Calibri" w:hAnsi="Arial" w:cs="Arial"/>
                <w:b/>
                <w:color w:val="0000CC"/>
                <w:sz w:val="22"/>
              </w:rPr>
              <w:t xml:space="preserve"> </w:t>
            </w:r>
            <w:r w:rsidR="00AB498D" w:rsidRPr="00CB1869">
              <w:rPr>
                <w:rFonts w:ascii="Arial" w:eastAsia="Calibri" w:hAnsi="Arial" w:cs="Arial"/>
                <w:sz w:val="22"/>
              </w:rPr>
              <w:t>Cross cutting</w:t>
            </w:r>
            <w:r w:rsidR="00AB498D" w:rsidRPr="00CB1869">
              <w:rPr>
                <w:rFonts w:ascii="Arial" w:eastAsia="Calibri" w:hAnsi="Arial" w:cs="Arial"/>
                <w:sz w:val="22"/>
              </w:rPr>
              <w:tab/>
            </w:r>
            <w:sdt>
              <w:sdtPr>
                <w:rPr>
                  <w:rFonts w:ascii="Arial" w:hAnsi="Arial" w:cs="Arial"/>
                  <w:color w:val="0432FF"/>
                  <w:sz w:val="22"/>
                </w:rPr>
                <w:id w:val="1115017933"/>
                <w14:checkbox>
                  <w14:checked w14:val="1"/>
                  <w14:checkedState w14:val="2612" w14:font="MS Gothic"/>
                  <w14:uncheckedState w14:val="2610" w14:font="MS Gothic"/>
                </w14:checkbox>
              </w:sdtPr>
              <w:sdtEndPr/>
              <w:sdtContent>
                <w:r w:rsidR="002F0C4C">
                  <w:rPr>
                    <w:rFonts w:ascii="MS Gothic" w:eastAsia="MS Gothic" w:hAnsi="MS Gothic" w:cs="Arial" w:hint="eastAsia"/>
                    <w:color w:val="0432FF"/>
                    <w:sz w:val="22"/>
                  </w:rPr>
                  <w:t>☒</w:t>
                </w:r>
              </w:sdtContent>
            </w:sdt>
            <w:r w:rsidR="00AB498D" w:rsidRPr="00CB1869">
              <w:rPr>
                <w:rFonts w:ascii="Arial" w:eastAsia="Calibri" w:hAnsi="Arial" w:cs="Arial"/>
                <w:color w:val="000000"/>
                <w:sz w:val="22"/>
              </w:rPr>
              <w:t xml:space="preserve"> </w:t>
            </w:r>
            <w:r w:rsidR="00AB498D" w:rsidRPr="00CB1869">
              <w:rPr>
                <w:rFonts w:ascii="Arial" w:eastAsia="Calibri" w:hAnsi="Arial" w:cs="Arial"/>
                <w:noProof/>
                <w:sz w:val="22"/>
                <w:lang w:eastAsia="en-AU"/>
              </w:rPr>
              <w:t>DRR / DRM</w:t>
            </w:r>
            <w:r w:rsidR="00AB498D" w:rsidRPr="00CB1869">
              <w:rPr>
                <w:rFonts w:ascii="Arial" w:eastAsia="Calibri" w:hAnsi="Arial" w:cs="Times New Roman"/>
                <w:sz w:val="21"/>
              </w:rPr>
              <w:t xml:space="preserve"> </w:t>
            </w:r>
          </w:p>
        </w:tc>
        <w:tc>
          <w:tcPr>
            <w:tcW w:w="5371" w:type="dxa"/>
          </w:tcPr>
          <w:p w14:paraId="72809D01" w14:textId="77777777" w:rsidR="00BC7745" w:rsidRPr="00CB1869" w:rsidRDefault="00BC7745" w:rsidP="00BC7745">
            <w:pPr>
              <w:pStyle w:val="ListParagraph"/>
              <w:numPr>
                <w:ilvl w:val="0"/>
                <w:numId w:val="3"/>
              </w:numPr>
              <w:rPr>
                <w:rFonts w:ascii="Arial" w:eastAsia="Calibri" w:hAnsi="Arial" w:cs="Arial"/>
                <w:b/>
                <w:sz w:val="22"/>
              </w:rPr>
            </w:pPr>
            <w:r w:rsidRPr="002F0C4C">
              <w:rPr>
                <w:rFonts w:ascii="Arial" w:eastAsia="Calibri" w:hAnsi="Arial" w:cs="Arial"/>
                <w:b/>
                <w:sz w:val="22"/>
                <w:highlight w:val="yellow"/>
              </w:rPr>
              <w:lastRenderedPageBreak/>
              <w:t>Climate/DRR relevancy (% of budget</w:t>
            </w:r>
            <w:r w:rsidRPr="00CB1869">
              <w:rPr>
                <w:rFonts w:ascii="Arial" w:eastAsia="Calibri" w:hAnsi="Arial" w:cs="Arial"/>
                <w:b/>
                <w:sz w:val="22"/>
              </w:rPr>
              <w:t>)</w:t>
            </w:r>
          </w:p>
          <w:p w14:paraId="4B14253A" w14:textId="72FB4055" w:rsidR="00BC7745" w:rsidRPr="00CB1869" w:rsidRDefault="001F56B1" w:rsidP="00BC7745">
            <w:pPr>
              <w:rPr>
                <w:rFonts w:ascii="Arial" w:eastAsia="Calibri" w:hAnsi="Arial" w:cs="Arial"/>
                <w:sz w:val="22"/>
              </w:rPr>
            </w:pPr>
            <w:sdt>
              <w:sdtPr>
                <w:rPr>
                  <w:rFonts w:ascii="Arial" w:hAnsi="Arial" w:cs="Arial"/>
                  <w:color w:val="0432FF"/>
                  <w:sz w:val="22"/>
                </w:rPr>
                <w:id w:val="909587081"/>
                <w14:checkbox>
                  <w14:checked w14:val="1"/>
                  <w14:checkedState w14:val="2612" w14:font="MS Gothic"/>
                  <w14:uncheckedState w14:val="2610" w14:font="MS Gothic"/>
                </w14:checkbox>
              </w:sdtPr>
              <w:sdtEndPr/>
              <w:sdtContent>
                <w:r w:rsidR="001A17B7">
                  <w:rPr>
                    <w:rFonts w:ascii="MS Gothic" w:eastAsia="MS Gothic" w:hAnsi="MS Gothic" w:cs="Arial" w:hint="eastAsia"/>
                    <w:color w:val="0432FF"/>
                    <w:sz w:val="22"/>
                  </w:rPr>
                  <w:t>☒</w:t>
                </w:r>
              </w:sdtContent>
            </w:sdt>
            <w:r w:rsidR="00BC7745" w:rsidRPr="00CB1869">
              <w:rPr>
                <w:rFonts w:ascii="Arial" w:eastAsia="Calibri" w:hAnsi="Arial" w:cs="Arial"/>
                <w:color w:val="000000"/>
                <w:sz w:val="22"/>
              </w:rPr>
              <w:t xml:space="preserve"> High (≥80%)</w:t>
            </w:r>
            <w:r w:rsidR="00BC7745" w:rsidRPr="00CB1869">
              <w:rPr>
                <w:rFonts w:ascii="Arial" w:eastAsia="Calibri" w:hAnsi="Arial" w:cs="Arial"/>
                <w:color w:val="000000"/>
                <w:sz w:val="22"/>
              </w:rPr>
              <w:tab/>
            </w:r>
            <w:sdt>
              <w:sdtPr>
                <w:rPr>
                  <w:rFonts w:ascii="Arial" w:hAnsi="Arial" w:cs="Arial"/>
                  <w:color w:val="0432FF"/>
                  <w:sz w:val="22"/>
                </w:rPr>
                <w:id w:val="1500396090"/>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eastAsia="Calibri" w:hAnsi="Arial" w:cs="Arial"/>
                <w:color w:val="000000"/>
                <w:sz w:val="22"/>
              </w:rPr>
              <w:t xml:space="preserve"> Medium (≥50%)</w:t>
            </w:r>
          </w:p>
          <w:p w14:paraId="0D0CC46E" w14:textId="5EE4F145" w:rsidR="00AB498D" w:rsidRPr="003D7DD5" w:rsidRDefault="001F56B1" w:rsidP="00BC7745">
            <w:pPr>
              <w:ind w:hanging="6"/>
              <w:rPr>
                <w:rFonts w:ascii="Arial" w:eastAsia="Calibri" w:hAnsi="Arial" w:cs="Arial"/>
              </w:rPr>
            </w:pPr>
            <w:sdt>
              <w:sdtPr>
                <w:rPr>
                  <w:rFonts w:ascii="Arial" w:hAnsi="Arial" w:cs="Arial"/>
                  <w:color w:val="0432FF"/>
                  <w:sz w:val="22"/>
                </w:rPr>
                <w:id w:val="-342708383"/>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eastAsia="Calibri" w:hAnsi="Arial" w:cs="Arial"/>
                <w:b/>
                <w:color w:val="0000CC"/>
                <w:sz w:val="22"/>
              </w:rPr>
              <w:t xml:space="preserve"> </w:t>
            </w:r>
            <w:r w:rsidR="00BC7745" w:rsidRPr="00CB1869">
              <w:rPr>
                <w:rFonts w:ascii="Arial" w:eastAsia="Calibri" w:hAnsi="Arial" w:cs="Arial"/>
                <w:color w:val="000000"/>
                <w:sz w:val="22"/>
              </w:rPr>
              <w:t>Low (≥25%)</w:t>
            </w:r>
            <w:r w:rsidR="00BC7745" w:rsidRPr="00CB1869">
              <w:rPr>
                <w:rFonts w:ascii="Arial" w:eastAsia="Calibri" w:hAnsi="Arial" w:cs="Arial"/>
                <w:color w:val="000000"/>
                <w:sz w:val="22"/>
              </w:rPr>
              <w:tab/>
            </w:r>
            <w:sdt>
              <w:sdtPr>
                <w:rPr>
                  <w:rFonts w:ascii="Arial" w:hAnsi="Arial" w:cs="Arial"/>
                  <w:color w:val="0432FF"/>
                  <w:sz w:val="22"/>
                </w:rPr>
                <w:id w:val="-8990035"/>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eastAsia="Calibri" w:hAnsi="Arial" w:cs="Arial"/>
                <w:color w:val="000000"/>
                <w:sz w:val="22"/>
              </w:rPr>
              <w:t xml:space="preserve"> Marginal (≥5%)</w:t>
            </w:r>
          </w:p>
        </w:tc>
      </w:tr>
      <w:tr w:rsidR="00804F87" w:rsidRPr="003D7DD5" w14:paraId="28DEA0A8" w14:textId="77777777" w:rsidTr="00021A1B">
        <w:trPr>
          <w:trHeight w:val="442"/>
        </w:trPr>
        <w:tc>
          <w:tcPr>
            <w:tcW w:w="4735" w:type="dxa"/>
            <w:vMerge w:val="restart"/>
            <w:tcBorders>
              <w:bottom w:val="nil"/>
            </w:tcBorders>
          </w:tcPr>
          <w:p w14:paraId="45998EF5" w14:textId="2FE4767C" w:rsidR="00804F87" w:rsidRPr="00CB1869" w:rsidRDefault="00804F87" w:rsidP="00BC3EF8">
            <w:pPr>
              <w:pStyle w:val="ListParagraph"/>
              <w:numPr>
                <w:ilvl w:val="0"/>
                <w:numId w:val="3"/>
              </w:numPr>
              <w:rPr>
                <w:rFonts w:ascii="Arial" w:eastAsia="Calibri" w:hAnsi="Arial" w:cs="Times New Roman"/>
                <w:color w:val="0000CC"/>
                <w:sz w:val="21"/>
                <w:szCs w:val="22"/>
              </w:rPr>
            </w:pPr>
            <w:r w:rsidRPr="00CB1869">
              <w:rPr>
                <w:rFonts w:ascii="Arial" w:eastAsia="Calibri" w:hAnsi="Arial" w:cs="Arial"/>
                <w:b/>
                <w:sz w:val="22"/>
              </w:rPr>
              <w:lastRenderedPageBreak/>
              <w:t>Sector(s)</w:t>
            </w:r>
            <w:r w:rsidR="00BB036C">
              <w:rPr>
                <w:rFonts w:ascii="Arial" w:eastAsia="Calibri" w:hAnsi="Arial" w:cs="Arial"/>
                <w:b/>
                <w:sz w:val="22"/>
              </w:rPr>
              <w:t xml:space="preserve"> by ministry</w:t>
            </w:r>
            <w:r w:rsidRPr="00CB1869">
              <w:rPr>
                <w:rFonts w:ascii="Arial" w:eastAsia="Calibri" w:hAnsi="Arial" w:cs="Arial"/>
                <w:b/>
                <w:sz w:val="22"/>
              </w:rPr>
              <w:t>:</w:t>
            </w:r>
          </w:p>
          <w:p w14:paraId="2F0E2DD0" w14:textId="58020426" w:rsidR="00804F87" w:rsidRDefault="001F56B1" w:rsidP="004E7F8F">
            <w:pPr>
              <w:ind w:left="744" w:hanging="744"/>
              <w:rPr>
                <w:rFonts w:ascii="Arial" w:eastAsia="Calibri" w:hAnsi="Arial" w:cs="Arial"/>
                <w:sz w:val="22"/>
                <w:szCs w:val="22"/>
              </w:rPr>
            </w:pPr>
            <w:sdt>
              <w:sdtPr>
                <w:rPr>
                  <w:rFonts w:ascii="Arial" w:hAnsi="Arial" w:cs="Arial"/>
                  <w:color w:val="0432FF"/>
                  <w:sz w:val="22"/>
                  <w:szCs w:val="22"/>
                </w:rPr>
                <w:id w:val="-1148823159"/>
                <w14:checkbox>
                  <w14:checked w14:val="1"/>
                  <w14:checkedState w14:val="2612" w14:font="MS Gothic"/>
                  <w14:uncheckedState w14:val="2610" w14:font="MS Gothic"/>
                </w14:checkbox>
              </w:sdtPr>
              <w:sdtEndPr/>
              <w:sdtContent>
                <w:r w:rsidR="000766E6">
                  <w:rPr>
                    <w:rFonts w:ascii="MS Gothic" w:eastAsia="MS Gothic" w:hAnsi="MS Gothic" w:cs="Arial" w:hint="eastAsia"/>
                    <w:color w:val="0432FF"/>
                    <w:sz w:val="22"/>
                    <w:szCs w:val="22"/>
                  </w:rPr>
                  <w:t>☒</w:t>
                </w:r>
              </w:sdtContent>
            </w:sdt>
            <w:r w:rsidR="00AB315A">
              <w:rPr>
                <w:rFonts w:ascii="Arial" w:eastAsia="Calibri" w:hAnsi="Arial" w:cs="Arial"/>
                <w:b/>
                <w:color w:val="0000CC"/>
                <w:sz w:val="22"/>
                <w:szCs w:val="22"/>
              </w:rPr>
              <w:tab/>
            </w:r>
            <w:r w:rsidR="00804F87" w:rsidRPr="00CB1869">
              <w:rPr>
                <w:rFonts w:ascii="Arial" w:eastAsia="Calibri" w:hAnsi="Arial" w:cs="Arial"/>
                <w:sz w:val="22"/>
                <w:szCs w:val="22"/>
              </w:rPr>
              <w:t xml:space="preserve">Agriculture, </w:t>
            </w:r>
            <w:r w:rsidR="00C57818">
              <w:rPr>
                <w:rFonts w:ascii="Arial" w:eastAsia="Calibri" w:hAnsi="Arial" w:cs="Arial"/>
                <w:sz w:val="22"/>
                <w:szCs w:val="22"/>
              </w:rPr>
              <w:t xml:space="preserve">livestock, </w:t>
            </w:r>
            <w:r w:rsidR="00804F87">
              <w:rPr>
                <w:rFonts w:ascii="Arial" w:eastAsia="Calibri" w:hAnsi="Arial" w:cs="Arial"/>
                <w:sz w:val="22"/>
                <w:szCs w:val="22"/>
              </w:rPr>
              <w:t>f</w:t>
            </w:r>
            <w:r w:rsidR="00804F87" w:rsidRPr="00CB1869">
              <w:rPr>
                <w:rFonts w:ascii="Arial" w:eastAsia="Calibri" w:hAnsi="Arial" w:cs="Arial"/>
                <w:sz w:val="22"/>
                <w:szCs w:val="22"/>
              </w:rPr>
              <w:t>orestry</w:t>
            </w:r>
            <w:r w:rsidR="00C57818">
              <w:rPr>
                <w:rFonts w:ascii="Arial" w:eastAsia="Calibri" w:hAnsi="Arial" w:cs="Arial"/>
                <w:sz w:val="22"/>
                <w:szCs w:val="22"/>
              </w:rPr>
              <w:t>, fisheries</w:t>
            </w:r>
            <w:r w:rsidR="00804F87" w:rsidRPr="00CB1869">
              <w:rPr>
                <w:rFonts w:ascii="Arial" w:eastAsia="Calibri" w:hAnsi="Arial" w:cs="Arial"/>
                <w:sz w:val="22"/>
                <w:szCs w:val="22"/>
              </w:rPr>
              <w:t xml:space="preserve"> and </w:t>
            </w:r>
            <w:r w:rsidR="00C57818">
              <w:rPr>
                <w:rFonts w:ascii="Arial" w:eastAsia="Calibri" w:hAnsi="Arial" w:cs="Arial"/>
                <w:sz w:val="22"/>
                <w:szCs w:val="22"/>
              </w:rPr>
              <w:t>biosecurity</w:t>
            </w:r>
          </w:p>
          <w:p w14:paraId="104503C8" w14:textId="5D114745" w:rsidR="00C57818" w:rsidRPr="00CB1869" w:rsidRDefault="001F56B1" w:rsidP="00840F6C">
            <w:pPr>
              <w:ind w:left="744" w:hanging="744"/>
              <w:rPr>
                <w:rFonts w:ascii="Arial" w:eastAsia="Calibri" w:hAnsi="Arial" w:cs="Arial"/>
                <w:sz w:val="22"/>
                <w:szCs w:val="22"/>
              </w:rPr>
            </w:pPr>
            <w:sdt>
              <w:sdtPr>
                <w:rPr>
                  <w:rFonts w:ascii="Arial" w:hAnsi="Arial" w:cs="Arial"/>
                  <w:color w:val="0432FF"/>
                  <w:sz w:val="22"/>
                  <w:szCs w:val="22"/>
                </w:rPr>
                <w:id w:val="395019631"/>
                <w14:checkbox>
                  <w14:checked w14:val="1"/>
                  <w14:checkedState w14:val="2612" w14:font="MS Gothic"/>
                  <w14:uncheckedState w14:val="2610" w14:font="MS Gothic"/>
                </w14:checkbox>
              </w:sdtPr>
              <w:sdtEndPr/>
              <w:sdtContent>
                <w:r w:rsidR="009E023C">
                  <w:rPr>
                    <w:rFonts w:ascii="MS Gothic" w:eastAsia="MS Gothic" w:hAnsi="MS Gothic" w:cs="Arial" w:hint="eastAsia"/>
                    <w:color w:val="0432FF"/>
                    <w:sz w:val="22"/>
                    <w:szCs w:val="22"/>
                  </w:rPr>
                  <w:t>☒</w:t>
                </w:r>
              </w:sdtContent>
            </w:sdt>
            <w:r w:rsidR="00C57818">
              <w:rPr>
                <w:rFonts w:ascii="Arial" w:hAnsi="Arial" w:cs="Arial"/>
                <w:color w:val="0432FF"/>
                <w:sz w:val="22"/>
                <w:szCs w:val="22"/>
              </w:rPr>
              <w:tab/>
            </w:r>
            <w:r w:rsidR="00C57818" w:rsidRPr="00C57818">
              <w:rPr>
                <w:rFonts w:ascii="Arial" w:hAnsi="Arial" w:cs="Arial"/>
                <w:sz w:val="22"/>
                <w:szCs w:val="22"/>
              </w:rPr>
              <w:t>Lands and natural resources</w:t>
            </w:r>
            <w:r w:rsidR="00840F6C">
              <w:rPr>
                <w:rFonts w:ascii="Arial" w:hAnsi="Arial" w:cs="Arial"/>
                <w:sz w:val="22"/>
                <w:szCs w:val="22"/>
              </w:rPr>
              <w:t xml:space="preserve"> (geology, mines, water)</w:t>
            </w:r>
          </w:p>
          <w:p w14:paraId="268DE0AE" w14:textId="4488C90D" w:rsidR="00804F87" w:rsidRDefault="001F56B1" w:rsidP="0070265D">
            <w:pPr>
              <w:ind w:left="744" w:hanging="744"/>
              <w:rPr>
                <w:rFonts w:ascii="Arial" w:eastAsia="Calibri" w:hAnsi="Arial" w:cs="Arial"/>
                <w:sz w:val="22"/>
                <w:szCs w:val="22"/>
              </w:rPr>
            </w:pPr>
            <w:sdt>
              <w:sdtPr>
                <w:rPr>
                  <w:rFonts w:ascii="Arial" w:hAnsi="Arial" w:cs="Arial"/>
                  <w:color w:val="0432FF"/>
                  <w:sz w:val="22"/>
                  <w:szCs w:val="22"/>
                </w:rPr>
                <w:id w:val="-671110850"/>
                <w14:checkbox>
                  <w14:checked w14:val="1"/>
                  <w14:checkedState w14:val="2612" w14:font="MS Gothic"/>
                  <w14:uncheckedState w14:val="2610" w14:font="MS Gothic"/>
                </w14:checkbox>
              </w:sdtPr>
              <w:sdtEndPr/>
              <w:sdtContent>
                <w:r w:rsidR="000766E6">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9E5172" w:rsidRPr="009E5172">
              <w:rPr>
                <w:rFonts w:ascii="Arial" w:eastAsia="Calibri" w:hAnsi="Arial" w:cs="Arial"/>
                <w:sz w:val="22"/>
                <w:szCs w:val="22"/>
              </w:rPr>
              <w:t xml:space="preserve">Climate </w:t>
            </w:r>
            <w:r w:rsidR="00840F6C">
              <w:rPr>
                <w:rFonts w:ascii="Arial" w:eastAsia="Calibri" w:hAnsi="Arial" w:cs="Arial"/>
                <w:sz w:val="22"/>
                <w:szCs w:val="22"/>
              </w:rPr>
              <w:t>c</w:t>
            </w:r>
            <w:r w:rsidR="009E5172" w:rsidRPr="009E5172">
              <w:rPr>
                <w:rFonts w:ascii="Arial" w:eastAsia="Calibri" w:hAnsi="Arial" w:cs="Arial"/>
                <w:sz w:val="22"/>
                <w:szCs w:val="22"/>
              </w:rPr>
              <w:t xml:space="preserve">hange </w:t>
            </w:r>
            <w:r w:rsidR="00840F6C">
              <w:rPr>
                <w:rFonts w:ascii="Arial" w:eastAsia="Calibri" w:hAnsi="Arial" w:cs="Arial"/>
                <w:sz w:val="22"/>
                <w:szCs w:val="22"/>
              </w:rPr>
              <w:t>a</w:t>
            </w:r>
            <w:r w:rsidR="009E5172" w:rsidRPr="009E5172">
              <w:rPr>
                <w:rFonts w:ascii="Arial" w:eastAsia="Calibri" w:hAnsi="Arial" w:cs="Arial"/>
                <w:sz w:val="22"/>
                <w:szCs w:val="22"/>
              </w:rPr>
              <w:t xml:space="preserve">daptation, </w:t>
            </w:r>
            <w:r w:rsidR="00840F6C">
              <w:rPr>
                <w:rFonts w:ascii="Arial" w:eastAsia="Calibri" w:hAnsi="Arial" w:cs="Arial"/>
                <w:sz w:val="22"/>
                <w:szCs w:val="22"/>
              </w:rPr>
              <w:t>m</w:t>
            </w:r>
            <w:r w:rsidR="009E5172" w:rsidRPr="009E5172">
              <w:rPr>
                <w:rFonts w:ascii="Arial" w:eastAsia="Calibri" w:hAnsi="Arial" w:cs="Arial"/>
                <w:sz w:val="22"/>
                <w:szCs w:val="22"/>
              </w:rPr>
              <w:t xml:space="preserve">eteorology, </w:t>
            </w:r>
            <w:r w:rsidR="00840F6C">
              <w:rPr>
                <w:rFonts w:ascii="Arial" w:eastAsia="Calibri" w:hAnsi="Arial" w:cs="Arial"/>
                <w:sz w:val="22"/>
                <w:szCs w:val="22"/>
              </w:rPr>
              <w:t>g</w:t>
            </w:r>
            <w:r w:rsidR="009E5172" w:rsidRPr="009E5172">
              <w:rPr>
                <w:rFonts w:ascii="Arial" w:eastAsia="Calibri" w:hAnsi="Arial" w:cs="Arial"/>
                <w:sz w:val="22"/>
                <w:szCs w:val="22"/>
              </w:rPr>
              <w:t>eo-</w:t>
            </w:r>
            <w:r w:rsidR="00840F6C">
              <w:rPr>
                <w:rFonts w:ascii="Arial" w:eastAsia="Calibri" w:hAnsi="Arial" w:cs="Arial"/>
                <w:sz w:val="22"/>
                <w:szCs w:val="22"/>
              </w:rPr>
              <w:t>h</w:t>
            </w:r>
            <w:r w:rsidR="009E5172" w:rsidRPr="009E5172">
              <w:rPr>
                <w:rFonts w:ascii="Arial" w:eastAsia="Calibri" w:hAnsi="Arial" w:cs="Arial"/>
                <w:sz w:val="22"/>
                <w:szCs w:val="22"/>
              </w:rPr>
              <w:t xml:space="preserve">azards, </w:t>
            </w:r>
            <w:r w:rsidR="00840F6C">
              <w:rPr>
                <w:rFonts w:ascii="Arial" w:eastAsia="Calibri" w:hAnsi="Arial" w:cs="Arial"/>
                <w:sz w:val="22"/>
                <w:szCs w:val="22"/>
              </w:rPr>
              <w:t>e</w:t>
            </w:r>
            <w:r w:rsidR="009E5172" w:rsidRPr="009E5172">
              <w:rPr>
                <w:rFonts w:ascii="Arial" w:eastAsia="Calibri" w:hAnsi="Arial" w:cs="Arial"/>
                <w:sz w:val="22"/>
                <w:szCs w:val="22"/>
              </w:rPr>
              <w:t xml:space="preserve">nvironment, </w:t>
            </w:r>
            <w:r w:rsidR="00840F6C">
              <w:rPr>
                <w:rFonts w:ascii="Arial" w:eastAsia="Calibri" w:hAnsi="Arial" w:cs="Arial"/>
                <w:sz w:val="22"/>
                <w:szCs w:val="22"/>
              </w:rPr>
              <w:t>e</w:t>
            </w:r>
            <w:r w:rsidR="009E5172" w:rsidRPr="009E5172">
              <w:rPr>
                <w:rFonts w:ascii="Arial" w:eastAsia="Calibri" w:hAnsi="Arial" w:cs="Arial"/>
                <w:sz w:val="22"/>
                <w:szCs w:val="22"/>
              </w:rPr>
              <w:t xml:space="preserve">nergy and </w:t>
            </w:r>
            <w:r w:rsidR="00840F6C">
              <w:rPr>
                <w:rFonts w:ascii="Arial" w:eastAsia="Calibri" w:hAnsi="Arial" w:cs="Arial"/>
                <w:sz w:val="22"/>
                <w:szCs w:val="22"/>
              </w:rPr>
              <w:t>d</w:t>
            </w:r>
            <w:r w:rsidR="009E5172" w:rsidRPr="009E5172">
              <w:rPr>
                <w:rFonts w:ascii="Arial" w:eastAsia="Calibri" w:hAnsi="Arial" w:cs="Arial"/>
                <w:sz w:val="22"/>
                <w:szCs w:val="22"/>
              </w:rPr>
              <w:t xml:space="preserve">isaster </w:t>
            </w:r>
            <w:r w:rsidR="00840F6C">
              <w:rPr>
                <w:rFonts w:ascii="Arial" w:eastAsia="Calibri" w:hAnsi="Arial" w:cs="Arial"/>
                <w:sz w:val="22"/>
                <w:szCs w:val="22"/>
              </w:rPr>
              <w:t>m</w:t>
            </w:r>
            <w:r w:rsidR="009E5172" w:rsidRPr="009E5172">
              <w:rPr>
                <w:rFonts w:ascii="Arial" w:eastAsia="Calibri" w:hAnsi="Arial" w:cs="Arial"/>
                <w:sz w:val="22"/>
                <w:szCs w:val="22"/>
              </w:rPr>
              <w:t>anagement</w:t>
            </w:r>
          </w:p>
          <w:p w14:paraId="05609A20" w14:textId="78219783" w:rsidR="000C1D9E" w:rsidRPr="00CB1869" w:rsidRDefault="001F56B1" w:rsidP="000C1D9E">
            <w:pPr>
              <w:ind w:left="744" w:hanging="744"/>
              <w:rPr>
                <w:rFonts w:ascii="Arial" w:eastAsia="Calibri" w:hAnsi="Arial" w:cs="Arial"/>
                <w:sz w:val="22"/>
                <w:szCs w:val="22"/>
              </w:rPr>
            </w:pPr>
            <w:sdt>
              <w:sdtPr>
                <w:rPr>
                  <w:rFonts w:ascii="Arial" w:hAnsi="Arial" w:cs="Arial"/>
                  <w:color w:val="0432FF"/>
                  <w:sz w:val="22"/>
                  <w:szCs w:val="22"/>
                </w:rPr>
                <w:id w:val="-1799985203"/>
                <w14:checkbox>
                  <w14:checked w14:val="0"/>
                  <w14:checkedState w14:val="2612" w14:font="MS Gothic"/>
                  <w14:uncheckedState w14:val="2610" w14:font="MS Gothic"/>
                </w14:checkbox>
              </w:sdtPr>
              <w:sdtEndPr/>
              <w:sdtContent>
                <w:r w:rsidR="000C1D9E" w:rsidRPr="00CB1869">
                  <w:rPr>
                    <w:rFonts w:ascii="MS Gothic" w:eastAsia="MS Gothic" w:hAnsi="MS Gothic" w:cs="Arial" w:hint="eastAsia"/>
                    <w:color w:val="0432FF"/>
                    <w:sz w:val="22"/>
                    <w:szCs w:val="22"/>
                  </w:rPr>
                  <w:t>☐</w:t>
                </w:r>
              </w:sdtContent>
            </w:sdt>
            <w:r w:rsidR="000C1D9E" w:rsidRPr="00CB1869">
              <w:rPr>
                <w:rFonts w:ascii="Arial" w:eastAsia="Calibri" w:hAnsi="Arial" w:cs="Arial"/>
                <w:b/>
                <w:color w:val="0000CC"/>
                <w:sz w:val="22"/>
                <w:szCs w:val="22"/>
              </w:rPr>
              <w:tab/>
            </w:r>
            <w:r w:rsidR="000C1D9E" w:rsidRPr="00CB1869">
              <w:rPr>
                <w:rFonts w:ascii="Arial" w:eastAsia="Calibri" w:hAnsi="Arial" w:cs="Arial"/>
                <w:sz w:val="22"/>
                <w:szCs w:val="22"/>
              </w:rPr>
              <w:t xml:space="preserve">Education and </w:t>
            </w:r>
            <w:r w:rsidR="000C1D9E">
              <w:rPr>
                <w:rFonts w:ascii="Arial" w:eastAsia="Calibri" w:hAnsi="Arial" w:cs="Arial"/>
                <w:sz w:val="22"/>
                <w:szCs w:val="22"/>
              </w:rPr>
              <w:t>t</w:t>
            </w:r>
            <w:r w:rsidR="000C1D9E" w:rsidRPr="00CB1869">
              <w:rPr>
                <w:rFonts w:ascii="Arial" w:eastAsia="Calibri" w:hAnsi="Arial" w:cs="Arial"/>
                <w:sz w:val="22"/>
                <w:szCs w:val="22"/>
              </w:rPr>
              <w:t>raining</w:t>
            </w:r>
          </w:p>
          <w:p w14:paraId="2BF12A6F" w14:textId="38C4FAF3" w:rsidR="00804F87" w:rsidRPr="00CB1869" w:rsidRDefault="001F56B1" w:rsidP="00840F6C">
            <w:pPr>
              <w:ind w:left="744" w:hanging="744"/>
              <w:rPr>
                <w:rFonts w:ascii="Arial" w:eastAsia="Calibri" w:hAnsi="Arial" w:cs="Arial"/>
                <w:sz w:val="22"/>
                <w:szCs w:val="22"/>
              </w:rPr>
            </w:pPr>
            <w:sdt>
              <w:sdtPr>
                <w:rPr>
                  <w:rFonts w:ascii="Arial" w:hAnsi="Arial" w:cs="Arial"/>
                  <w:color w:val="0432FF"/>
                  <w:sz w:val="22"/>
                  <w:szCs w:val="22"/>
                </w:rPr>
                <w:id w:val="1595735722"/>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840F6C" w:rsidRPr="00840F6C">
              <w:rPr>
                <w:rFonts w:ascii="Arial" w:eastAsia="Calibri" w:hAnsi="Arial" w:cs="Arial"/>
                <w:sz w:val="22"/>
                <w:szCs w:val="22"/>
              </w:rPr>
              <w:t xml:space="preserve">Finance and </w:t>
            </w:r>
            <w:r w:rsidR="00840F6C">
              <w:rPr>
                <w:rFonts w:ascii="Arial" w:eastAsia="Calibri" w:hAnsi="Arial" w:cs="Arial"/>
                <w:sz w:val="22"/>
                <w:szCs w:val="22"/>
              </w:rPr>
              <w:t>e</w:t>
            </w:r>
            <w:r w:rsidR="00804F87" w:rsidRPr="00840F6C">
              <w:rPr>
                <w:rFonts w:ascii="Arial" w:eastAsia="Calibri" w:hAnsi="Arial" w:cs="Arial"/>
                <w:sz w:val="22"/>
                <w:szCs w:val="22"/>
              </w:rPr>
              <w:t>conomic</w:t>
            </w:r>
            <w:r w:rsidR="00840F6C" w:rsidRPr="00840F6C">
              <w:rPr>
                <w:rFonts w:ascii="Arial" w:eastAsia="Calibri" w:hAnsi="Arial" w:cs="Arial"/>
                <w:sz w:val="22"/>
                <w:szCs w:val="22"/>
              </w:rPr>
              <w:t xml:space="preserve"> </w:t>
            </w:r>
            <w:r w:rsidR="00840F6C">
              <w:rPr>
                <w:rFonts w:ascii="Arial" w:eastAsia="Calibri" w:hAnsi="Arial" w:cs="Arial"/>
                <w:sz w:val="22"/>
                <w:szCs w:val="22"/>
              </w:rPr>
              <w:t>management</w:t>
            </w:r>
          </w:p>
          <w:p w14:paraId="4F0FE581" w14:textId="66B49A8A" w:rsidR="00A758AF" w:rsidRDefault="001F56B1" w:rsidP="00A758AF">
            <w:pPr>
              <w:ind w:left="744" w:hanging="744"/>
              <w:rPr>
                <w:rFonts w:ascii="Arial" w:eastAsia="Calibri" w:hAnsi="Arial" w:cs="Arial"/>
                <w:b/>
                <w:color w:val="0000CC"/>
                <w:sz w:val="22"/>
                <w:szCs w:val="22"/>
              </w:rPr>
            </w:pPr>
            <w:sdt>
              <w:sdtPr>
                <w:rPr>
                  <w:rFonts w:ascii="Arial" w:hAnsi="Arial" w:cs="Arial"/>
                  <w:color w:val="0432FF"/>
                  <w:sz w:val="22"/>
                  <w:szCs w:val="22"/>
                </w:rPr>
                <w:id w:val="565847962"/>
                <w14:checkbox>
                  <w14:checked w14:val="1"/>
                  <w14:checkedState w14:val="2612" w14:font="MS Gothic"/>
                  <w14:uncheckedState w14:val="2610" w14:font="MS Gothic"/>
                </w14:checkbox>
              </w:sdtPr>
              <w:sdtEndPr/>
              <w:sdtContent>
                <w:r w:rsidR="000766E6">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A758AF" w:rsidRPr="00A758AF">
              <w:rPr>
                <w:rFonts w:ascii="Arial" w:eastAsia="Calibri" w:hAnsi="Arial" w:cs="Arial"/>
                <w:sz w:val="22"/>
                <w:szCs w:val="22"/>
              </w:rPr>
              <w:t>Foreign affairs, international cooperation and external trade</w:t>
            </w:r>
          </w:p>
          <w:p w14:paraId="494C5728" w14:textId="6558EDBF" w:rsidR="00804F87" w:rsidRPr="00CB1869" w:rsidRDefault="001F56B1" w:rsidP="00E72F9F">
            <w:pPr>
              <w:ind w:left="744" w:hanging="744"/>
              <w:rPr>
                <w:rFonts w:ascii="Arial" w:eastAsia="Calibri" w:hAnsi="Arial" w:cs="Arial"/>
                <w:sz w:val="22"/>
                <w:szCs w:val="22"/>
              </w:rPr>
            </w:pPr>
            <w:sdt>
              <w:sdtPr>
                <w:rPr>
                  <w:rFonts w:ascii="Arial" w:hAnsi="Arial" w:cs="Arial"/>
                  <w:color w:val="0432FF"/>
                  <w:sz w:val="22"/>
                  <w:szCs w:val="22"/>
                </w:rPr>
                <w:id w:val="1289945498"/>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804F87" w:rsidRPr="00CB1869">
              <w:rPr>
                <w:rFonts w:ascii="Arial" w:eastAsia="Calibri" w:hAnsi="Arial" w:cs="Arial"/>
                <w:sz w:val="22"/>
                <w:szCs w:val="22"/>
              </w:rPr>
              <w:t>Health</w:t>
            </w:r>
          </w:p>
          <w:p w14:paraId="570658B3" w14:textId="53DA09BC" w:rsidR="00E60FE4" w:rsidRDefault="001F56B1" w:rsidP="00840F6C">
            <w:pPr>
              <w:ind w:left="744" w:hanging="744"/>
              <w:rPr>
                <w:rFonts w:ascii="Arial" w:eastAsia="Calibri" w:hAnsi="Arial" w:cs="Arial"/>
                <w:sz w:val="22"/>
                <w:szCs w:val="22"/>
              </w:rPr>
            </w:pPr>
            <w:sdt>
              <w:sdtPr>
                <w:rPr>
                  <w:rFonts w:ascii="Arial" w:hAnsi="Arial" w:cs="Arial"/>
                  <w:color w:val="0432FF"/>
                  <w:sz w:val="22"/>
                  <w:szCs w:val="22"/>
                </w:rPr>
                <w:id w:val="2136980352"/>
                <w14:checkbox>
                  <w14:checked w14:val="1"/>
                  <w14:checkedState w14:val="2612" w14:font="MS Gothic"/>
                  <w14:uncheckedState w14:val="2610" w14:font="MS Gothic"/>
                </w14:checkbox>
              </w:sdtPr>
              <w:sdtEndPr/>
              <w:sdtContent>
                <w:r w:rsidR="000766E6">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E60FE4" w:rsidRPr="00E60FE4">
              <w:rPr>
                <w:rFonts w:ascii="Arial" w:eastAsia="Calibri" w:hAnsi="Arial" w:cs="Arial"/>
                <w:sz w:val="22"/>
                <w:szCs w:val="22"/>
              </w:rPr>
              <w:t>Infrastructure and public utilities</w:t>
            </w:r>
          </w:p>
          <w:p w14:paraId="7EAA7FBF" w14:textId="69D05A01" w:rsidR="0070265D" w:rsidRPr="0070265D" w:rsidRDefault="001F56B1" w:rsidP="0070265D">
            <w:pPr>
              <w:ind w:left="744" w:hanging="744"/>
              <w:rPr>
                <w:rFonts w:ascii="Arial" w:eastAsia="Calibri" w:hAnsi="Arial" w:cs="Arial"/>
                <w:sz w:val="22"/>
                <w:szCs w:val="22"/>
              </w:rPr>
            </w:pPr>
            <w:sdt>
              <w:sdtPr>
                <w:rPr>
                  <w:rFonts w:ascii="Arial" w:hAnsi="Arial" w:cs="Arial"/>
                  <w:color w:val="0432FF"/>
                  <w:sz w:val="22"/>
                  <w:szCs w:val="22"/>
                </w:rPr>
                <w:id w:val="-1751197222"/>
                <w14:checkbox>
                  <w14:checked w14:val="1"/>
                  <w14:checkedState w14:val="2612" w14:font="MS Gothic"/>
                  <w14:uncheckedState w14:val="2610" w14:font="MS Gothic"/>
                </w14:checkbox>
              </w:sdtPr>
              <w:sdtEndPr/>
              <w:sdtContent>
                <w:r w:rsidR="00A110CB">
                  <w:rPr>
                    <w:rFonts w:ascii="MS Gothic" w:eastAsia="MS Gothic" w:hAnsi="MS Gothic" w:cs="Arial" w:hint="eastAsia"/>
                    <w:color w:val="0432FF"/>
                    <w:sz w:val="22"/>
                    <w:szCs w:val="22"/>
                  </w:rPr>
                  <w:t>☒</w:t>
                </w:r>
              </w:sdtContent>
            </w:sdt>
            <w:r w:rsidR="0070265D">
              <w:rPr>
                <w:rFonts w:ascii="Arial" w:hAnsi="Arial" w:cs="Arial"/>
                <w:color w:val="0432FF"/>
                <w:sz w:val="22"/>
                <w:szCs w:val="22"/>
              </w:rPr>
              <w:tab/>
            </w:r>
            <w:r w:rsidR="0070265D" w:rsidRPr="0070265D">
              <w:rPr>
                <w:rFonts w:ascii="Arial" w:eastAsia="MS Gothic" w:hAnsi="Arial" w:cs="Arial"/>
                <w:sz w:val="22"/>
                <w:szCs w:val="22"/>
              </w:rPr>
              <w:t>Internal affairs (</w:t>
            </w:r>
            <w:r w:rsidR="00F020B7">
              <w:rPr>
                <w:rFonts w:ascii="Arial" w:eastAsia="MS Gothic" w:hAnsi="Arial" w:cs="Arial"/>
                <w:sz w:val="22"/>
                <w:szCs w:val="22"/>
              </w:rPr>
              <w:t>custom and culture, l</w:t>
            </w:r>
            <w:r w:rsidR="0070265D" w:rsidRPr="0070265D">
              <w:rPr>
                <w:rFonts w:ascii="Arial" w:eastAsia="MS Gothic" w:hAnsi="Arial" w:cs="Arial"/>
                <w:sz w:val="22"/>
                <w:szCs w:val="22"/>
              </w:rPr>
              <w:t>abour and employment services)</w:t>
            </w:r>
          </w:p>
          <w:p w14:paraId="71D4FB9B" w14:textId="22B332C1" w:rsidR="00A758AF" w:rsidRDefault="001F56B1" w:rsidP="00E60FE4">
            <w:pPr>
              <w:ind w:left="744" w:hanging="744"/>
              <w:rPr>
                <w:rFonts w:ascii="Arial" w:eastAsia="Calibri" w:hAnsi="Arial" w:cs="Arial"/>
                <w:b/>
                <w:color w:val="0000CC"/>
                <w:sz w:val="22"/>
                <w:szCs w:val="22"/>
              </w:rPr>
            </w:pPr>
            <w:sdt>
              <w:sdtPr>
                <w:rPr>
                  <w:rFonts w:ascii="Arial" w:hAnsi="Arial" w:cs="Arial"/>
                  <w:color w:val="0432FF"/>
                  <w:sz w:val="22"/>
                  <w:szCs w:val="22"/>
                </w:rPr>
                <w:id w:val="120352372"/>
                <w14:checkbox>
                  <w14:checked w14:val="0"/>
                  <w14:checkedState w14:val="2612" w14:font="MS Gothic"/>
                  <w14:uncheckedState w14:val="2610" w14:font="MS Gothic"/>
                </w14:checkbox>
              </w:sdtPr>
              <w:sdtEndPr/>
              <w:sdtContent>
                <w:r w:rsidR="00E60FE4" w:rsidRPr="00CB1869">
                  <w:rPr>
                    <w:rFonts w:ascii="MS Gothic" w:eastAsia="MS Gothic" w:hAnsi="MS Gothic" w:cs="Arial" w:hint="eastAsia"/>
                    <w:color w:val="0432FF"/>
                    <w:sz w:val="22"/>
                    <w:szCs w:val="22"/>
                  </w:rPr>
                  <w:t>☐</w:t>
                </w:r>
              </w:sdtContent>
            </w:sdt>
            <w:r w:rsidR="00E60FE4">
              <w:rPr>
                <w:rFonts w:ascii="Arial" w:hAnsi="Arial" w:cs="Arial"/>
                <w:color w:val="0432FF"/>
                <w:sz w:val="22"/>
                <w:szCs w:val="22"/>
              </w:rPr>
              <w:tab/>
            </w:r>
            <w:r w:rsidR="00A758AF" w:rsidRPr="00A758AF">
              <w:rPr>
                <w:rFonts w:ascii="Arial" w:eastAsia="Calibri" w:hAnsi="Arial" w:cs="Arial"/>
                <w:sz w:val="22"/>
                <w:szCs w:val="22"/>
              </w:rPr>
              <w:t>Justice and community services</w:t>
            </w:r>
          </w:p>
          <w:p w14:paraId="10B87E63" w14:textId="17541CA3" w:rsidR="00804F87" w:rsidRPr="00CB1869" w:rsidRDefault="001F56B1" w:rsidP="00840F6C">
            <w:pPr>
              <w:ind w:left="744" w:hanging="744"/>
              <w:rPr>
                <w:rFonts w:ascii="Arial" w:eastAsia="Calibri" w:hAnsi="Arial" w:cs="Arial"/>
                <w:sz w:val="22"/>
                <w:szCs w:val="22"/>
              </w:rPr>
            </w:pPr>
            <w:sdt>
              <w:sdtPr>
                <w:rPr>
                  <w:rFonts w:ascii="Arial" w:hAnsi="Arial" w:cs="Arial"/>
                  <w:color w:val="0432FF"/>
                  <w:sz w:val="22"/>
                  <w:szCs w:val="22"/>
                </w:rPr>
                <w:id w:val="2099051220"/>
                <w14:checkbox>
                  <w14:checked w14:val="1"/>
                  <w14:checkedState w14:val="2612" w14:font="MS Gothic"/>
                  <w14:uncheckedState w14:val="2610" w14:font="MS Gothic"/>
                </w14:checkbox>
              </w:sdtPr>
              <w:sdtEndPr/>
              <w:sdtContent>
                <w:r w:rsidR="000766E6">
                  <w:rPr>
                    <w:rFonts w:ascii="MS Gothic" w:eastAsia="MS Gothic" w:hAnsi="MS Gothic" w:cs="Arial" w:hint="eastAsia"/>
                    <w:color w:val="0432FF"/>
                    <w:sz w:val="22"/>
                    <w:szCs w:val="22"/>
                  </w:rPr>
                  <w:t>☒</w:t>
                </w:r>
              </w:sdtContent>
            </w:sdt>
            <w:r w:rsidR="00A758AF">
              <w:rPr>
                <w:rFonts w:ascii="Arial" w:eastAsia="Calibri" w:hAnsi="Arial" w:cs="Arial"/>
                <w:sz w:val="22"/>
                <w:szCs w:val="22"/>
              </w:rPr>
              <w:tab/>
            </w:r>
            <w:r w:rsidR="00840F6C" w:rsidRPr="00840F6C">
              <w:rPr>
                <w:rFonts w:ascii="Arial" w:eastAsia="Calibri" w:hAnsi="Arial" w:cs="Arial"/>
                <w:sz w:val="22"/>
                <w:szCs w:val="22"/>
              </w:rPr>
              <w:t>Trade, tourism, i</w:t>
            </w:r>
            <w:r w:rsidR="00804F87" w:rsidRPr="00840F6C">
              <w:rPr>
                <w:rFonts w:ascii="Arial" w:eastAsia="Calibri" w:hAnsi="Arial" w:cs="Arial"/>
                <w:sz w:val="22"/>
                <w:szCs w:val="22"/>
              </w:rPr>
              <w:t>ndustry</w:t>
            </w:r>
            <w:r w:rsidR="00840F6C" w:rsidRPr="00840F6C">
              <w:rPr>
                <w:rFonts w:ascii="Arial" w:eastAsia="Calibri" w:hAnsi="Arial" w:cs="Arial"/>
                <w:sz w:val="22"/>
                <w:szCs w:val="22"/>
              </w:rPr>
              <w:t xml:space="preserve"> and commerce</w:t>
            </w:r>
          </w:p>
          <w:p w14:paraId="6C97D72E" w14:textId="5BF7F76A" w:rsidR="00804F87" w:rsidRPr="000C5368" w:rsidRDefault="001F56B1" w:rsidP="00C70686">
            <w:pPr>
              <w:ind w:left="744" w:hanging="744"/>
              <w:rPr>
                <w:rFonts w:ascii="Arial" w:eastAsia="Calibri" w:hAnsi="Arial" w:cs="Arial"/>
                <w:sz w:val="22"/>
                <w:szCs w:val="22"/>
              </w:rPr>
            </w:pPr>
            <w:sdt>
              <w:sdtPr>
                <w:rPr>
                  <w:rFonts w:ascii="Arial" w:hAnsi="Arial" w:cs="Arial"/>
                  <w:color w:val="0432FF"/>
                  <w:sz w:val="22"/>
                  <w:szCs w:val="22"/>
                </w:rPr>
                <w:id w:val="1769887922"/>
                <w14:checkbox>
                  <w14:checked w14:val="0"/>
                  <w14:checkedState w14:val="2612" w14:font="MS Gothic"/>
                  <w14:uncheckedState w14:val="2610" w14:font="MS Gothic"/>
                </w14:checkbox>
              </w:sdtPr>
              <w:sdtEndPr/>
              <w:sdtContent>
                <w:r w:rsidR="00B36BA0">
                  <w:rPr>
                    <w:rFonts w:ascii="MS Gothic" w:eastAsia="MS Gothic" w:hAnsi="MS Gothic" w:cs="Arial" w:hint="eastAsia"/>
                    <w:color w:val="0432FF"/>
                    <w:sz w:val="22"/>
                    <w:szCs w:val="22"/>
                  </w:rPr>
                  <w:t>☐</w:t>
                </w:r>
              </w:sdtContent>
            </w:sdt>
            <w:r w:rsidR="00B36BA0">
              <w:rPr>
                <w:rFonts w:ascii="Arial" w:eastAsia="Calibri" w:hAnsi="Arial" w:cs="Arial"/>
                <w:sz w:val="22"/>
                <w:szCs w:val="22"/>
              </w:rPr>
              <w:tab/>
            </w:r>
            <w:r w:rsidR="00A758AF" w:rsidRPr="00A758AF">
              <w:rPr>
                <w:rFonts w:ascii="Arial" w:eastAsia="Calibri" w:hAnsi="Arial" w:cs="Arial"/>
                <w:sz w:val="22"/>
                <w:szCs w:val="22"/>
              </w:rPr>
              <w:t>Youth and sports development</w:t>
            </w:r>
          </w:p>
        </w:tc>
        <w:tc>
          <w:tcPr>
            <w:tcW w:w="5371" w:type="dxa"/>
          </w:tcPr>
          <w:p w14:paraId="1BD72FA7" w14:textId="77777777" w:rsidR="00BC7745" w:rsidRPr="00CB1869" w:rsidRDefault="00BC7745" w:rsidP="00BC7745">
            <w:pPr>
              <w:pStyle w:val="ListParagraph"/>
              <w:numPr>
                <w:ilvl w:val="0"/>
                <w:numId w:val="3"/>
              </w:numPr>
              <w:rPr>
                <w:rFonts w:ascii="Arial" w:eastAsia="Calibri" w:hAnsi="Arial" w:cs="Arial"/>
                <w:sz w:val="22"/>
              </w:rPr>
            </w:pPr>
            <w:r w:rsidRPr="00CB1869">
              <w:rPr>
                <w:rFonts w:ascii="Arial" w:eastAsia="Calibri" w:hAnsi="Arial" w:cs="Arial"/>
                <w:b/>
                <w:sz w:val="22"/>
              </w:rPr>
              <w:t>Scope:</w:t>
            </w:r>
          </w:p>
          <w:p w14:paraId="294BE473" w14:textId="0CAC66A7" w:rsidR="00BC7745" w:rsidRPr="00CB1869" w:rsidRDefault="001F56B1" w:rsidP="00BC7745">
            <w:pPr>
              <w:rPr>
                <w:rFonts w:ascii="Arial" w:eastAsia="Calibri" w:hAnsi="Arial" w:cs="Arial"/>
                <w:sz w:val="22"/>
              </w:rPr>
            </w:pPr>
            <w:sdt>
              <w:sdtPr>
                <w:rPr>
                  <w:rFonts w:ascii="Arial" w:hAnsi="Arial" w:cs="Arial"/>
                  <w:color w:val="0432FF"/>
                  <w:sz w:val="22"/>
                </w:rPr>
                <w:id w:val="-1955316379"/>
                <w14:checkbox>
                  <w14:checked w14:val="1"/>
                  <w14:checkedState w14:val="2612" w14:font="MS Gothic"/>
                  <w14:uncheckedState w14:val="2610" w14:font="MS Gothic"/>
                </w14:checkbox>
              </w:sdtPr>
              <w:sdtEndPr/>
              <w:sdtContent>
                <w:r w:rsidR="000165D6">
                  <w:rPr>
                    <w:rFonts w:ascii="MS Gothic" w:eastAsia="MS Gothic" w:hAnsi="MS Gothic" w:cs="Arial" w:hint="eastAsia"/>
                    <w:color w:val="0432FF"/>
                    <w:sz w:val="22"/>
                  </w:rPr>
                  <w:t>☒</w:t>
                </w:r>
              </w:sdtContent>
            </w:sdt>
            <w:r w:rsidR="00BC7745">
              <w:rPr>
                <w:rFonts w:ascii="Arial" w:hAnsi="Arial" w:cs="Arial"/>
                <w:color w:val="0432FF"/>
                <w:sz w:val="22"/>
              </w:rPr>
              <w:t xml:space="preserve"> </w:t>
            </w:r>
            <w:r w:rsidR="00BC7745" w:rsidRPr="00CB1869">
              <w:rPr>
                <w:rFonts w:ascii="Arial" w:eastAsia="Calibri" w:hAnsi="Arial" w:cs="Arial"/>
                <w:sz w:val="22"/>
              </w:rPr>
              <w:t>Regional</w:t>
            </w:r>
            <w:r w:rsidR="00BC7745">
              <w:rPr>
                <w:rFonts w:ascii="Arial" w:eastAsia="Calibri" w:hAnsi="Arial" w:cs="Arial"/>
                <w:sz w:val="22"/>
              </w:rPr>
              <w:tab/>
            </w:r>
            <w:r w:rsidR="00BC7745" w:rsidRPr="00CB1869">
              <w:rPr>
                <w:rFonts w:ascii="Arial" w:eastAsia="Calibri" w:hAnsi="Arial" w:cs="Arial"/>
                <w:sz w:val="22"/>
              </w:rPr>
              <w:tab/>
            </w:r>
            <w:sdt>
              <w:sdtPr>
                <w:rPr>
                  <w:rFonts w:ascii="Arial" w:hAnsi="Arial" w:cs="Arial"/>
                  <w:color w:val="0432FF"/>
                  <w:sz w:val="22"/>
                </w:rPr>
                <w:id w:val="-1086371554"/>
                <w14:checkbox>
                  <w14:checked w14:val="1"/>
                  <w14:checkedState w14:val="2612" w14:font="MS Gothic"/>
                  <w14:uncheckedState w14:val="2610" w14:font="MS Gothic"/>
                </w14:checkbox>
              </w:sdtPr>
              <w:sdtEndPr/>
              <w:sdtContent>
                <w:r w:rsidR="00B744E1">
                  <w:rPr>
                    <w:rFonts w:ascii="MS Gothic" w:eastAsia="MS Gothic" w:hAnsi="MS Gothic" w:cs="Arial" w:hint="eastAsia"/>
                    <w:color w:val="0432FF"/>
                    <w:sz w:val="22"/>
                  </w:rPr>
                  <w:t>☒</w:t>
                </w:r>
              </w:sdtContent>
            </w:sdt>
            <w:r w:rsidR="00BC7745" w:rsidRPr="00CB1869">
              <w:rPr>
                <w:rFonts w:ascii="Arial" w:hAnsi="Arial" w:cs="Arial"/>
                <w:color w:val="0432FF"/>
                <w:sz w:val="22"/>
              </w:rPr>
              <w:t xml:space="preserve"> </w:t>
            </w:r>
            <w:r w:rsidR="00BC7745" w:rsidRPr="00CB1869">
              <w:rPr>
                <w:rFonts w:ascii="Arial" w:eastAsia="Calibri" w:hAnsi="Arial" w:cs="Arial"/>
                <w:sz w:val="22"/>
              </w:rPr>
              <w:t>National</w:t>
            </w:r>
          </w:p>
          <w:p w14:paraId="1826F055" w14:textId="368756A5" w:rsidR="00804F87" w:rsidRPr="003D7DD5" w:rsidRDefault="001F56B1" w:rsidP="00BC7745">
            <w:pPr>
              <w:rPr>
                <w:rFonts w:ascii="Arial" w:eastAsia="Calibri" w:hAnsi="Arial" w:cs="Arial"/>
                <w:color w:val="000000"/>
              </w:rPr>
            </w:pPr>
            <w:sdt>
              <w:sdtPr>
                <w:rPr>
                  <w:rFonts w:ascii="Arial" w:hAnsi="Arial" w:cs="Arial"/>
                  <w:color w:val="0432FF"/>
                  <w:sz w:val="22"/>
                </w:rPr>
                <w:id w:val="1739053093"/>
                <w14:checkbox>
                  <w14:checked w14:val="1"/>
                  <w14:checkedState w14:val="2612" w14:font="MS Gothic"/>
                  <w14:uncheckedState w14:val="2610" w14:font="MS Gothic"/>
                </w14:checkbox>
              </w:sdtPr>
              <w:sdtEndPr/>
              <w:sdtContent>
                <w:r w:rsidR="00B744E1">
                  <w:rPr>
                    <w:rFonts w:ascii="MS Gothic" w:eastAsia="MS Gothic" w:hAnsi="MS Gothic" w:cs="Arial" w:hint="eastAsia"/>
                    <w:color w:val="0432FF"/>
                    <w:sz w:val="22"/>
                  </w:rPr>
                  <w:t>☒</w:t>
                </w:r>
              </w:sdtContent>
            </w:sdt>
            <w:r w:rsidR="00BC7745">
              <w:rPr>
                <w:rFonts w:ascii="Arial" w:eastAsia="Calibri" w:hAnsi="Arial" w:cs="Arial"/>
                <w:sz w:val="22"/>
              </w:rPr>
              <w:t xml:space="preserve"> </w:t>
            </w:r>
            <w:r w:rsidR="00BC7745" w:rsidRPr="00CB1869">
              <w:rPr>
                <w:rFonts w:ascii="Arial" w:eastAsia="Calibri" w:hAnsi="Arial" w:cs="Arial"/>
                <w:sz w:val="22"/>
              </w:rPr>
              <w:t>Provincial</w:t>
            </w:r>
            <w:r w:rsidR="00BC7745">
              <w:rPr>
                <w:rFonts w:ascii="Arial" w:eastAsia="Calibri" w:hAnsi="Arial" w:cs="Arial"/>
                <w:sz w:val="22"/>
              </w:rPr>
              <w:tab/>
            </w:r>
            <w:r w:rsidR="00BC7745" w:rsidRPr="00CB1869">
              <w:rPr>
                <w:rFonts w:ascii="Arial" w:eastAsia="Calibri" w:hAnsi="Arial" w:cs="Arial"/>
                <w:sz w:val="22"/>
              </w:rPr>
              <w:tab/>
            </w:r>
            <w:sdt>
              <w:sdtPr>
                <w:rPr>
                  <w:rFonts w:ascii="Arial" w:hAnsi="Arial" w:cs="Arial"/>
                  <w:color w:val="0432FF"/>
                  <w:sz w:val="22"/>
                </w:rPr>
                <w:id w:val="1401106606"/>
                <w14:checkbox>
                  <w14:checked w14:val="1"/>
                  <w14:checkedState w14:val="2612" w14:font="MS Gothic"/>
                  <w14:uncheckedState w14:val="2610" w14:font="MS Gothic"/>
                </w14:checkbox>
              </w:sdtPr>
              <w:sdtEndPr/>
              <w:sdtContent>
                <w:r w:rsidR="00B744E1">
                  <w:rPr>
                    <w:rFonts w:ascii="MS Gothic" w:eastAsia="MS Gothic" w:hAnsi="MS Gothic" w:cs="Arial" w:hint="eastAsia"/>
                    <w:color w:val="0432FF"/>
                    <w:sz w:val="22"/>
                  </w:rPr>
                  <w:t>☒</w:t>
                </w:r>
              </w:sdtContent>
            </w:sdt>
            <w:r w:rsidR="00BC7745" w:rsidRPr="00CB1869">
              <w:rPr>
                <w:rFonts w:ascii="Arial" w:hAnsi="Arial" w:cs="Arial"/>
                <w:color w:val="0432FF"/>
                <w:sz w:val="22"/>
              </w:rPr>
              <w:t xml:space="preserve"> </w:t>
            </w:r>
            <w:r w:rsidR="00BC7745" w:rsidRPr="00CB1869">
              <w:rPr>
                <w:rFonts w:ascii="Arial" w:eastAsia="Calibri" w:hAnsi="Arial" w:cs="Arial"/>
                <w:sz w:val="22"/>
              </w:rPr>
              <w:t>Community</w:t>
            </w:r>
          </w:p>
        </w:tc>
      </w:tr>
      <w:tr w:rsidR="00804F87" w:rsidRPr="003D7DD5" w14:paraId="2C73E2AA" w14:textId="77777777" w:rsidTr="00021A1B">
        <w:trPr>
          <w:trHeight w:val="441"/>
        </w:trPr>
        <w:tc>
          <w:tcPr>
            <w:tcW w:w="4735" w:type="dxa"/>
            <w:vMerge/>
            <w:tcBorders>
              <w:bottom w:val="nil"/>
            </w:tcBorders>
          </w:tcPr>
          <w:p w14:paraId="57BFF713" w14:textId="77777777" w:rsidR="00804F87" w:rsidRPr="00CB1869" w:rsidRDefault="00804F87" w:rsidP="00BC3EF8">
            <w:pPr>
              <w:pStyle w:val="ListParagraph"/>
              <w:numPr>
                <w:ilvl w:val="0"/>
                <w:numId w:val="3"/>
              </w:numPr>
              <w:rPr>
                <w:rFonts w:ascii="Arial" w:eastAsia="Calibri" w:hAnsi="Arial" w:cs="Arial"/>
                <w:b/>
                <w:sz w:val="22"/>
              </w:rPr>
            </w:pPr>
          </w:p>
        </w:tc>
        <w:tc>
          <w:tcPr>
            <w:tcW w:w="5371" w:type="dxa"/>
            <w:tcBorders>
              <w:bottom w:val="single" w:sz="4" w:space="0" w:color="auto"/>
            </w:tcBorders>
          </w:tcPr>
          <w:p w14:paraId="703351A4" w14:textId="77777777" w:rsidR="00BC7745" w:rsidRPr="00CB1869" w:rsidRDefault="00BC7745" w:rsidP="00BC7745">
            <w:pPr>
              <w:pStyle w:val="ListParagraph"/>
              <w:numPr>
                <w:ilvl w:val="0"/>
                <w:numId w:val="3"/>
              </w:numPr>
              <w:rPr>
                <w:rFonts w:ascii="Arial" w:eastAsia="Calibri" w:hAnsi="Arial" w:cs="Arial"/>
                <w:b/>
                <w:sz w:val="22"/>
              </w:rPr>
            </w:pPr>
            <w:r w:rsidRPr="00CB1869">
              <w:rPr>
                <w:rFonts w:ascii="Arial" w:eastAsia="Calibri" w:hAnsi="Arial" w:cs="Arial"/>
                <w:b/>
                <w:sz w:val="22"/>
              </w:rPr>
              <w:t>Number of people impacted/affected:</w:t>
            </w:r>
          </w:p>
          <w:p w14:paraId="7BCFECFF" w14:textId="736407D2" w:rsidR="00BC7745" w:rsidRPr="00CB1869" w:rsidRDefault="001F56B1" w:rsidP="00BC7745">
            <w:pPr>
              <w:ind w:left="-19" w:firstLine="19"/>
              <w:rPr>
                <w:rFonts w:ascii="Arial" w:eastAsia="Calibri" w:hAnsi="Arial" w:cs="Arial"/>
                <w:sz w:val="22"/>
              </w:rPr>
            </w:pPr>
            <w:sdt>
              <w:sdtPr>
                <w:rPr>
                  <w:rFonts w:ascii="Arial" w:hAnsi="Arial" w:cs="Arial"/>
                  <w:color w:val="0432FF"/>
                  <w:sz w:val="22"/>
                </w:rPr>
                <w:id w:val="-595781883"/>
                <w14:checkbox>
                  <w14:checked w14:val="1"/>
                  <w14:checkedState w14:val="2612" w14:font="MS Gothic"/>
                  <w14:uncheckedState w14:val="2610" w14:font="MS Gothic"/>
                </w14:checkbox>
              </w:sdtPr>
              <w:sdtEndPr/>
              <w:sdtContent>
                <w:r w:rsidR="0019692B">
                  <w:rPr>
                    <w:rFonts w:ascii="MS Gothic" w:eastAsia="MS Gothic" w:hAnsi="MS Gothic" w:cs="Arial" w:hint="eastAsia"/>
                    <w:color w:val="0432FF"/>
                    <w:sz w:val="22"/>
                  </w:rPr>
                  <w:t>☒</w:t>
                </w:r>
              </w:sdtContent>
            </w:sdt>
            <w:r w:rsidR="00BC7745">
              <w:rPr>
                <w:rFonts w:ascii="Arial" w:eastAsia="Calibri" w:hAnsi="Arial" w:cs="Arial"/>
                <w:sz w:val="22"/>
              </w:rPr>
              <w:t xml:space="preserve"> Direct    </w:t>
            </w:r>
            <w:r w:rsidR="001E239D">
              <w:rPr>
                <w:rFonts w:ascii="Arial" w:eastAsia="Calibri" w:hAnsi="Arial" w:cs="Arial"/>
                <w:sz w:val="22"/>
              </w:rPr>
              <w:t>15,000</w:t>
            </w:r>
            <w:r w:rsidR="00BC7745" w:rsidRPr="00CB1869">
              <w:rPr>
                <w:rFonts w:ascii="Arial" w:eastAsia="Calibri" w:hAnsi="Arial" w:cs="Arial"/>
                <w:sz w:val="22"/>
              </w:rPr>
              <w:t>…………</w:t>
            </w:r>
            <w:r w:rsidR="00BC7745">
              <w:rPr>
                <w:rFonts w:ascii="Arial" w:eastAsia="Calibri" w:hAnsi="Arial" w:cs="Arial"/>
                <w:sz w:val="22"/>
              </w:rPr>
              <w:tab/>
            </w:r>
            <w:sdt>
              <w:sdtPr>
                <w:rPr>
                  <w:rFonts w:ascii="Arial" w:hAnsi="Arial" w:cs="Arial"/>
                  <w:color w:val="0432FF"/>
                  <w:sz w:val="22"/>
                </w:rPr>
                <w:id w:val="-1109427708"/>
                <w14:checkbox>
                  <w14:checked w14:val="0"/>
                  <w14:checkedState w14:val="2612" w14:font="MS Gothic"/>
                  <w14:uncheckedState w14:val="2610" w14:font="MS Gothic"/>
                </w14:checkbox>
              </w:sdtPr>
              <w:sdtEndPr/>
              <w:sdtContent>
                <w:r w:rsidR="00BC7745">
                  <w:rPr>
                    <w:rFonts w:ascii="MS Gothic" w:eastAsia="MS Gothic" w:hAnsi="MS Gothic" w:cs="Arial" w:hint="eastAsia"/>
                    <w:color w:val="0432FF"/>
                    <w:sz w:val="22"/>
                  </w:rPr>
                  <w:t>☐</w:t>
                </w:r>
              </w:sdtContent>
            </w:sdt>
            <w:r w:rsidR="00BC7745">
              <w:rPr>
                <w:rFonts w:ascii="Arial" w:eastAsia="Calibri" w:hAnsi="Arial" w:cs="Arial"/>
                <w:sz w:val="22"/>
              </w:rPr>
              <w:t xml:space="preserve"> Indirect</w:t>
            </w:r>
            <w:r w:rsidR="00BC7745">
              <w:rPr>
                <w:rFonts w:ascii="Arial" w:eastAsia="Calibri" w:hAnsi="Arial" w:cs="Arial"/>
                <w:sz w:val="22"/>
              </w:rPr>
              <w:tab/>
            </w:r>
            <w:r w:rsidR="00462E6D">
              <w:rPr>
                <w:rFonts w:ascii="Arial" w:eastAsia="Calibri" w:hAnsi="Arial" w:cs="Arial"/>
                <w:sz w:val="22"/>
              </w:rPr>
              <w:t>200,000</w:t>
            </w:r>
          </w:p>
          <w:p w14:paraId="7A766E56" w14:textId="06204156" w:rsidR="00804F87" w:rsidRPr="003D7DD5" w:rsidRDefault="001F56B1" w:rsidP="00BC7745">
            <w:pPr>
              <w:rPr>
                <w:rFonts w:ascii="Arial" w:eastAsia="Calibri" w:hAnsi="Arial" w:cs="Arial"/>
                <w:color w:val="000000"/>
              </w:rPr>
            </w:pPr>
            <w:sdt>
              <w:sdtPr>
                <w:rPr>
                  <w:rFonts w:ascii="Arial" w:hAnsi="Arial" w:cs="Arial"/>
                  <w:color w:val="0432FF"/>
                  <w:sz w:val="22"/>
                </w:rPr>
                <w:id w:val="-1547370624"/>
                <w14:checkbox>
                  <w14:checked w14:val="1"/>
                  <w14:checkedState w14:val="2612" w14:font="MS Gothic"/>
                  <w14:uncheckedState w14:val="2610" w14:font="MS Gothic"/>
                </w14:checkbox>
              </w:sdtPr>
              <w:sdtEndPr/>
              <w:sdtContent>
                <w:r w:rsidR="00462E6D">
                  <w:rPr>
                    <w:rFonts w:ascii="MS Gothic" w:eastAsia="MS Gothic" w:hAnsi="MS Gothic" w:cs="Arial" w:hint="eastAsia"/>
                    <w:color w:val="0432FF"/>
                    <w:sz w:val="22"/>
                  </w:rPr>
                  <w:t>☒</w:t>
                </w:r>
              </w:sdtContent>
            </w:sdt>
            <w:r w:rsidR="00BC7745">
              <w:rPr>
                <w:rFonts w:ascii="Arial" w:eastAsia="Calibri" w:hAnsi="Arial" w:cs="Arial"/>
                <w:sz w:val="22"/>
              </w:rPr>
              <w:t xml:space="preserve"> Women </w:t>
            </w:r>
            <w:r w:rsidR="00462E6D">
              <w:rPr>
                <w:rFonts w:ascii="Arial" w:eastAsia="Calibri" w:hAnsi="Arial" w:cs="Arial"/>
                <w:sz w:val="22"/>
              </w:rPr>
              <w:t xml:space="preserve"> 7,500</w:t>
            </w:r>
            <w:r w:rsidR="00BC7745">
              <w:rPr>
                <w:rFonts w:ascii="Arial" w:eastAsia="Calibri" w:hAnsi="Arial" w:cs="Arial"/>
                <w:sz w:val="22"/>
              </w:rPr>
              <w:tab/>
            </w:r>
            <w:sdt>
              <w:sdtPr>
                <w:rPr>
                  <w:rFonts w:ascii="MS Gothic" w:eastAsia="MS Gothic" w:hAnsi="MS Gothic" w:cs="Arial"/>
                  <w:color w:val="0432FF"/>
                  <w:sz w:val="22"/>
                </w:rPr>
                <w:id w:val="-1231460430"/>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Pr>
                <w:rFonts w:ascii="MS Gothic" w:eastAsia="MS Gothic" w:hAnsi="MS Gothic" w:cs="Arial"/>
                <w:color w:val="0432FF"/>
                <w:sz w:val="22"/>
              </w:rPr>
              <w:t xml:space="preserve"> </w:t>
            </w:r>
            <w:r w:rsidR="00BC7745">
              <w:rPr>
                <w:rFonts w:ascii="Arial" w:eastAsia="Calibri" w:hAnsi="Arial" w:cs="Arial"/>
                <w:sz w:val="22"/>
              </w:rPr>
              <w:t>Youth (&lt;30 years)</w:t>
            </w:r>
            <w:r w:rsidR="00BC7745">
              <w:rPr>
                <w:rFonts w:ascii="Arial" w:eastAsia="Calibri" w:hAnsi="Arial" w:cs="Arial"/>
                <w:sz w:val="22"/>
              </w:rPr>
              <w:tab/>
            </w:r>
            <w:r w:rsidR="003F6821">
              <w:rPr>
                <w:rFonts w:ascii="Arial" w:eastAsia="Calibri" w:hAnsi="Arial" w:cs="Arial"/>
                <w:sz w:val="22"/>
              </w:rPr>
              <w:t>3000</w:t>
            </w:r>
          </w:p>
        </w:tc>
      </w:tr>
      <w:tr w:rsidR="00804F87" w:rsidRPr="003D7DD5" w14:paraId="54DC2B39" w14:textId="77777777" w:rsidTr="00021A1B">
        <w:tc>
          <w:tcPr>
            <w:tcW w:w="4735" w:type="dxa"/>
            <w:vMerge/>
            <w:tcBorders>
              <w:bottom w:val="single" w:sz="4" w:space="0" w:color="auto"/>
            </w:tcBorders>
          </w:tcPr>
          <w:p w14:paraId="08E3AFAC" w14:textId="77777777" w:rsidR="00804F87" w:rsidRPr="003D7DD5" w:rsidRDefault="00804F87" w:rsidP="00BC3EF8">
            <w:pPr>
              <w:pStyle w:val="ListParagraph"/>
              <w:numPr>
                <w:ilvl w:val="0"/>
                <w:numId w:val="3"/>
              </w:numPr>
              <w:rPr>
                <w:rFonts w:ascii="Arial" w:eastAsia="Calibri" w:hAnsi="Arial" w:cs="Arial"/>
                <w:b/>
              </w:rPr>
            </w:pPr>
          </w:p>
        </w:tc>
        <w:tc>
          <w:tcPr>
            <w:tcW w:w="5371" w:type="dxa"/>
            <w:tcBorders>
              <w:bottom w:val="single" w:sz="4" w:space="0" w:color="auto"/>
            </w:tcBorders>
          </w:tcPr>
          <w:p w14:paraId="5AC65826" w14:textId="77777777" w:rsidR="00804F87" w:rsidRPr="00CB1869" w:rsidRDefault="00804F87" w:rsidP="00804F87">
            <w:pPr>
              <w:pStyle w:val="ListParagraph"/>
              <w:numPr>
                <w:ilvl w:val="0"/>
                <w:numId w:val="3"/>
              </w:numPr>
              <w:rPr>
                <w:rFonts w:ascii="Arial" w:eastAsia="Calibri" w:hAnsi="Arial" w:cs="Arial"/>
                <w:b/>
                <w:sz w:val="22"/>
              </w:rPr>
            </w:pPr>
            <w:r w:rsidRPr="00CB1869">
              <w:rPr>
                <w:rFonts w:ascii="Arial" w:eastAsia="Calibri" w:hAnsi="Arial" w:cs="Arial"/>
                <w:b/>
                <w:sz w:val="22"/>
              </w:rPr>
              <w:t>Project Type:</w:t>
            </w:r>
          </w:p>
          <w:p w14:paraId="063089F1" w14:textId="4A7B588E" w:rsidR="00804F87" w:rsidRPr="00CB1869" w:rsidRDefault="001F56B1" w:rsidP="00804F87">
            <w:pPr>
              <w:rPr>
                <w:rFonts w:ascii="Arial" w:eastAsia="Calibri" w:hAnsi="Arial" w:cs="Arial"/>
                <w:color w:val="0000CC"/>
                <w:sz w:val="22"/>
              </w:rPr>
            </w:pPr>
            <w:sdt>
              <w:sdtPr>
                <w:rPr>
                  <w:rFonts w:ascii="Arial" w:hAnsi="Arial" w:cs="Arial"/>
                  <w:color w:val="0432FF"/>
                  <w:sz w:val="22"/>
                </w:rPr>
                <w:id w:val="-417786478"/>
                <w14:checkbox>
                  <w14:checked w14:val="1"/>
                  <w14:checkedState w14:val="2612" w14:font="MS Gothic"/>
                  <w14:uncheckedState w14:val="2610" w14:font="MS Gothic"/>
                </w14:checkbox>
              </w:sdtPr>
              <w:sdtEndPr/>
              <w:sdtContent>
                <w:r w:rsidR="000766E6">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Capacity </w:t>
            </w:r>
            <w:r w:rsidR="00804F87">
              <w:rPr>
                <w:rFonts w:ascii="Arial" w:eastAsia="Calibri" w:hAnsi="Arial" w:cs="Arial"/>
                <w:color w:val="000000"/>
                <w:sz w:val="22"/>
              </w:rPr>
              <w:t>b</w:t>
            </w:r>
            <w:r w:rsidR="00804F87" w:rsidRPr="00CB1869">
              <w:rPr>
                <w:rFonts w:ascii="Arial" w:eastAsia="Calibri" w:hAnsi="Arial" w:cs="Arial"/>
                <w:color w:val="000000"/>
                <w:sz w:val="22"/>
              </w:rPr>
              <w:t>uilding</w:t>
            </w:r>
          </w:p>
          <w:p w14:paraId="0F2897C1"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1238088401"/>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Community </w:t>
            </w:r>
            <w:r w:rsidR="00804F87">
              <w:rPr>
                <w:rFonts w:ascii="Arial" w:eastAsia="Calibri" w:hAnsi="Arial" w:cs="Arial"/>
                <w:color w:val="000000"/>
                <w:sz w:val="22"/>
              </w:rPr>
              <w:t>a</w:t>
            </w:r>
            <w:r w:rsidR="00804F87" w:rsidRPr="00CB1869">
              <w:rPr>
                <w:rFonts w:ascii="Arial" w:eastAsia="Calibri" w:hAnsi="Arial" w:cs="Arial"/>
                <w:color w:val="000000"/>
                <w:sz w:val="22"/>
              </w:rPr>
              <w:t>wareness</w:t>
            </w:r>
          </w:p>
          <w:p w14:paraId="2352793E" w14:textId="3B756E0B" w:rsidR="00804F87" w:rsidRPr="00CB1869" w:rsidRDefault="001F56B1" w:rsidP="00804F87">
            <w:pPr>
              <w:rPr>
                <w:rFonts w:ascii="Arial" w:eastAsia="Calibri" w:hAnsi="Arial" w:cs="Arial"/>
                <w:color w:val="0000CC"/>
                <w:sz w:val="22"/>
              </w:rPr>
            </w:pPr>
            <w:sdt>
              <w:sdtPr>
                <w:rPr>
                  <w:rFonts w:ascii="Arial" w:hAnsi="Arial" w:cs="Arial"/>
                  <w:color w:val="0432FF"/>
                  <w:sz w:val="22"/>
                </w:rPr>
                <w:id w:val="517823806"/>
                <w14:checkbox>
                  <w14:checked w14:val="1"/>
                  <w14:checkedState w14:val="2612" w14:font="MS Gothic"/>
                  <w14:uncheckedState w14:val="2610" w14:font="MS Gothic"/>
                </w14:checkbox>
              </w:sdtPr>
              <w:sdtEndPr/>
              <w:sdtContent>
                <w:r w:rsidR="000766E6">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Disaster </w:t>
            </w:r>
            <w:r w:rsidR="00804F87">
              <w:rPr>
                <w:rFonts w:ascii="Arial" w:eastAsia="Calibri" w:hAnsi="Arial" w:cs="Arial"/>
                <w:color w:val="000000"/>
                <w:sz w:val="22"/>
              </w:rPr>
              <w:t>r</w:t>
            </w:r>
            <w:r w:rsidR="00804F87" w:rsidRPr="00CB1869">
              <w:rPr>
                <w:rFonts w:ascii="Arial" w:eastAsia="Calibri" w:hAnsi="Arial" w:cs="Arial"/>
                <w:color w:val="000000"/>
                <w:sz w:val="22"/>
              </w:rPr>
              <w:t>esponse</w:t>
            </w:r>
          </w:p>
          <w:p w14:paraId="2E0206DB"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65034357"/>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Field </w:t>
            </w:r>
            <w:r w:rsidR="00804F87">
              <w:rPr>
                <w:rFonts w:ascii="Arial" w:eastAsia="Calibri" w:hAnsi="Arial" w:cs="Arial"/>
                <w:color w:val="000000"/>
                <w:sz w:val="22"/>
              </w:rPr>
              <w:t>i</w:t>
            </w:r>
            <w:r w:rsidR="00804F87" w:rsidRPr="00CB1869">
              <w:rPr>
                <w:rFonts w:ascii="Arial" w:eastAsia="Calibri" w:hAnsi="Arial" w:cs="Arial"/>
                <w:color w:val="000000"/>
                <w:sz w:val="22"/>
              </w:rPr>
              <w:t>mplementation</w:t>
            </w:r>
          </w:p>
          <w:p w14:paraId="1ECDD667"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1989049183"/>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Formal </w:t>
            </w:r>
            <w:r w:rsidR="00804F87">
              <w:rPr>
                <w:rFonts w:ascii="Arial" w:eastAsia="Calibri" w:hAnsi="Arial" w:cs="Arial"/>
                <w:color w:val="000000"/>
                <w:sz w:val="22"/>
              </w:rPr>
              <w:t>e</w:t>
            </w:r>
            <w:r w:rsidR="00804F87" w:rsidRPr="00CB1869">
              <w:rPr>
                <w:rFonts w:ascii="Arial" w:eastAsia="Calibri" w:hAnsi="Arial" w:cs="Arial"/>
                <w:color w:val="000000"/>
                <w:sz w:val="22"/>
              </w:rPr>
              <w:t xml:space="preserve">ducation </w:t>
            </w:r>
            <w:r w:rsidR="00804F87">
              <w:rPr>
                <w:rFonts w:ascii="Arial" w:eastAsia="Calibri" w:hAnsi="Arial" w:cs="Arial"/>
                <w:color w:val="000000"/>
                <w:sz w:val="22"/>
              </w:rPr>
              <w:t>p</w:t>
            </w:r>
            <w:r w:rsidR="00804F87" w:rsidRPr="00CB1869">
              <w:rPr>
                <w:rFonts w:ascii="Arial" w:eastAsia="Calibri" w:hAnsi="Arial" w:cs="Arial"/>
                <w:color w:val="000000"/>
                <w:sz w:val="22"/>
              </w:rPr>
              <w:t>rogram</w:t>
            </w:r>
          </w:p>
          <w:p w14:paraId="59A6F4E6"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1760357846"/>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Funding - </w:t>
            </w:r>
            <w:r w:rsidR="00804F87">
              <w:rPr>
                <w:rFonts w:ascii="Arial" w:eastAsia="Calibri" w:hAnsi="Arial" w:cs="Arial"/>
                <w:color w:val="000000"/>
                <w:sz w:val="22"/>
              </w:rPr>
              <w:t>s</w:t>
            </w:r>
            <w:r w:rsidR="00804F87" w:rsidRPr="00CB1869">
              <w:rPr>
                <w:rFonts w:ascii="Arial" w:eastAsia="Calibri" w:hAnsi="Arial" w:cs="Arial"/>
                <w:color w:val="000000"/>
                <w:sz w:val="22"/>
              </w:rPr>
              <w:t xml:space="preserve">mall </w:t>
            </w:r>
            <w:r w:rsidR="00804F87">
              <w:rPr>
                <w:rFonts w:ascii="Arial" w:eastAsia="Calibri" w:hAnsi="Arial" w:cs="Arial"/>
                <w:color w:val="000000"/>
                <w:sz w:val="22"/>
              </w:rPr>
              <w:t>g</w:t>
            </w:r>
            <w:r w:rsidR="00804F87" w:rsidRPr="00CB1869">
              <w:rPr>
                <w:rFonts w:ascii="Arial" w:eastAsia="Calibri" w:hAnsi="Arial" w:cs="Arial"/>
                <w:color w:val="000000"/>
                <w:sz w:val="22"/>
              </w:rPr>
              <w:t>rants</w:t>
            </w:r>
          </w:p>
          <w:p w14:paraId="750E0055"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1409224325"/>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Informal </w:t>
            </w:r>
            <w:r w:rsidR="00804F87">
              <w:rPr>
                <w:rFonts w:ascii="Arial" w:eastAsia="Calibri" w:hAnsi="Arial" w:cs="Arial"/>
                <w:color w:val="000000"/>
                <w:sz w:val="22"/>
              </w:rPr>
              <w:t>t</w:t>
            </w:r>
            <w:r w:rsidR="00804F87" w:rsidRPr="00CB1869">
              <w:rPr>
                <w:rFonts w:ascii="Arial" w:eastAsia="Calibri" w:hAnsi="Arial" w:cs="Arial"/>
                <w:color w:val="000000"/>
                <w:sz w:val="22"/>
              </w:rPr>
              <w:t xml:space="preserve">raining </w:t>
            </w:r>
            <w:r w:rsidR="00804F87">
              <w:rPr>
                <w:rFonts w:ascii="Arial" w:eastAsia="Calibri" w:hAnsi="Arial" w:cs="Arial"/>
                <w:color w:val="000000"/>
                <w:sz w:val="22"/>
              </w:rPr>
              <w:t>c</w:t>
            </w:r>
            <w:r w:rsidR="00804F87" w:rsidRPr="00CB1869">
              <w:rPr>
                <w:rFonts w:ascii="Arial" w:eastAsia="Calibri" w:hAnsi="Arial" w:cs="Arial"/>
                <w:color w:val="000000"/>
                <w:sz w:val="22"/>
              </w:rPr>
              <w:t>ourses</w:t>
            </w:r>
          </w:p>
          <w:p w14:paraId="352FA27C"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446698470"/>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Knowledge </w:t>
            </w:r>
            <w:r w:rsidR="00804F87">
              <w:rPr>
                <w:rFonts w:ascii="Arial" w:eastAsia="Calibri" w:hAnsi="Arial" w:cs="Arial"/>
                <w:color w:val="000000"/>
                <w:sz w:val="22"/>
              </w:rPr>
              <w:t>c</w:t>
            </w:r>
            <w:r w:rsidR="00804F87" w:rsidRPr="00CB1869">
              <w:rPr>
                <w:rFonts w:ascii="Arial" w:eastAsia="Calibri" w:hAnsi="Arial" w:cs="Arial"/>
                <w:color w:val="000000"/>
                <w:sz w:val="22"/>
              </w:rPr>
              <w:t>ommunication</w:t>
            </w:r>
          </w:p>
          <w:p w14:paraId="7F792E35" w14:textId="0AB15909" w:rsidR="00804F87" w:rsidRPr="00CB1869" w:rsidRDefault="001F56B1" w:rsidP="00804F87">
            <w:pPr>
              <w:rPr>
                <w:rFonts w:ascii="Arial" w:eastAsia="Calibri" w:hAnsi="Arial" w:cs="Arial"/>
                <w:color w:val="0000CC"/>
                <w:sz w:val="22"/>
              </w:rPr>
            </w:pPr>
            <w:sdt>
              <w:sdtPr>
                <w:rPr>
                  <w:rFonts w:ascii="Arial" w:hAnsi="Arial" w:cs="Arial"/>
                  <w:color w:val="0432FF"/>
                  <w:sz w:val="22"/>
                </w:rPr>
                <w:id w:val="-1186972596"/>
                <w14:checkbox>
                  <w14:checked w14:val="1"/>
                  <w14:checkedState w14:val="2612" w14:font="MS Gothic"/>
                  <w14:uncheckedState w14:val="2610" w14:font="MS Gothic"/>
                </w14:checkbox>
              </w:sdtPr>
              <w:sdtEndPr/>
              <w:sdtContent>
                <w:r w:rsidR="000766E6">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Pilot / </w:t>
            </w:r>
            <w:r w:rsidR="00804F87">
              <w:rPr>
                <w:rFonts w:ascii="Arial" w:eastAsia="Calibri" w:hAnsi="Arial" w:cs="Arial"/>
                <w:color w:val="000000"/>
                <w:sz w:val="22"/>
              </w:rPr>
              <w:t>t</w:t>
            </w:r>
            <w:r w:rsidR="00804F87" w:rsidRPr="00CB1869">
              <w:rPr>
                <w:rFonts w:ascii="Arial" w:eastAsia="Calibri" w:hAnsi="Arial" w:cs="Arial"/>
                <w:color w:val="000000"/>
                <w:sz w:val="22"/>
              </w:rPr>
              <w:t xml:space="preserve">rial / </w:t>
            </w:r>
            <w:r w:rsidR="00804F87">
              <w:rPr>
                <w:rFonts w:ascii="Arial" w:eastAsia="Calibri" w:hAnsi="Arial" w:cs="Arial"/>
                <w:color w:val="000000"/>
                <w:sz w:val="22"/>
              </w:rPr>
              <w:t>d</w:t>
            </w:r>
            <w:r w:rsidR="00804F87" w:rsidRPr="00CB1869">
              <w:rPr>
                <w:rFonts w:ascii="Arial" w:eastAsia="Calibri" w:hAnsi="Arial" w:cs="Arial"/>
                <w:color w:val="000000"/>
                <w:sz w:val="22"/>
              </w:rPr>
              <w:t>emonstration Project</w:t>
            </w:r>
          </w:p>
          <w:p w14:paraId="66EEAC2D"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1034580902"/>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Planning and </w:t>
            </w:r>
            <w:r w:rsidR="00804F87">
              <w:rPr>
                <w:rFonts w:ascii="Arial" w:eastAsia="Calibri" w:hAnsi="Arial" w:cs="Arial"/>
                <w:color w:val="000000"/>
                <w:sz w:val="22"/>
              </w:rPr>
              <w:t>g</w:t>
            </w:r>
            <w:r w:rsidR="00804F87" w:rsidRPr="00CB1869">
              <w:rPr>
                <w:rFonts w:ascii="Arial" w:eastAsia="Calibri" w:hAnsi="Arial" w:cs="Arial"/>
                <w:color w:val="000000"/>
                <w:sz w:val="22"/>
              </w:rPr>
              <w:t>overnance</w:t>
            </w:r>
          </w:p>
          <w:p w14:paraId="6D501D2D"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1386718422"/>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Policy </w:t>
            </w:r>
            <w:r w:rsidR="00804F87">
              <w:rPr>
                <w:rFonts w:ascii="Arial" w:eastAsia="Calibri" w:hAnsi="Arial" w:cs="Arial"/>
                <w:color w:val="000000"/>
                <w:sz w:val="22"/>
              </w:rPr>
              <w:t>f</w:t>
            </w:r>
            <w:r w:rsidR="00804F87" w:rsidRPr="00CB1869">
              <w:rPr>
                <w:rFonts w:ascii="Arial" w:eastAsia="Calibri" w:hAnsi="Arial" w:cs="Arial"/>
                <w:color w:val="000000"/>
                <w:sz w:val="22"/>
              </w:rPr>
              <w:t xml:space="preserve">ormulation and </w:t>
            </w:r>
            <w:r w:rsidR="00804F87">
              <w:rPr>
                <w:rFonts w:ascii="Arial" w:eastAsia="Calibri" w:hAnsi="Arial" w:cs="Arial"/>
                <w:color w:val="000000"/>
                <w:sz w:val="22"/>
              </w:rPr>
              <w:t>i</w:t>
            </w:r>
            <w:r w:rsidR="00804F87" w:rsidRPr="00CB1869">
              <w:rPr>
                <w:rFonts w:ascii="Arial" w:eastAsia="Calibri" w:hAnsi="Arial" w:cs="Arial"/>
                <w:color w:val="000000"/>
                <w:sz w:val="22"/>
              </w:rPr>
              <w:t>ntegration</w:t>
            </w:r>
          </w:p>
          <w:p w14:paraId="357C3797" w14:textId="77777777" w:rsidR="00804F87" w:rsidRPr="00CB1869" w:rsidRDefault="001F56B1" w:rsidP="00804F87">
            <w:pPr>
              <w:rPr>
                <w:rFonts w:ascii="Arial" w:eastAsia="Calibri" w:hAnsi="Arial" w:cs="Arial"/>
                <w:color w:val="0000CC"/>
                <w:sz w:val="22"/>
              </w:rPr>
            </w:pPr>
            <w:sdt>
              <w:sdtPr>
                <w:rPr>
                  <w:rFonts w:ascii="Arial" w:hAnsi="Arial" w:cs="Arial"/>
                  <w:color w:val="0432FF"/>
                  <w:sz w:val="22"/>
                </w:rPr>
                <w:id w:val="1450592795"/>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Policy </w:t>
            </w:r>
            <w:r w:rsidR="00804F87">
              <w:rPr>
                <w:rFonts w:ascii="Arial" w:eastAsia="Calibri" w:hAnsi="Arial" w:cs="Arial"/>
                <w:color w:val="000000"/>
                <w:sz w:val="22"/>
              </w:rPr>
              <w:t>s</w:t>
            </w:r>
            <w:r w:rsidR="00804F87" w:rsidRPr="00CB1869">
              <w:rPr>
                <w:rFonts w:ascii="Arial" w:eastAsia="Calibri" w:hAnsi="Arial" w:cs="Arial"/>
                <w:color w:val="000000"/>
                <w:sz w:val="22"/>
              </w:rPr>
              <w:t>upport</w:t>
            </w:r>
          </w:p>
          <w:p w14:paraId="796D7996" w14:textId="77777777" w:rsidR="00804F87" w:rsidRPr="00CB1869" w:rsidRDefault="001F56B1" w:rsidP="003679C9">
            <w:pPr>
              <w:rPr>
                <w:rFonts w:ascii="Arial" w:eastAsia="Calibri" w:hAnsi="Arial" w:cs="Arial"/>
                <w:color w:val="0000CC"/>
                <w:sz w:val="22"/>
              </w:rPr>
            </w:pPr>
            <w:sdt>
              <w:sdtPr>
                <w:rPr>
                  <w:rFonts w:ascii="Arial" w:hAnsi="Arial" w:cs="Arial"/>
                  <w:color w:val="0432FF"/>
                  <w:sz w:val="22"/>
                </w:rPr>
                <w:id w:val="600844114"/>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Research</w:t>
            </w:r>
            <w:r w:rsidR="00804F87">
              <w:rPr>
                <w:rFonts w:ascii="Arial" w:eastAsia="Calibri" w:hAnsi="Arial" w:cs="Arial"/>
                <w:color w:val="000000"/>
                <w:sz w:val="22"/>
              </w:rPr>
              <w:t xml:space="preserve"> (</w:t>
            </w:r>
            <w:r w:rsidR="00804F87" w:rsidRPr="00CB1869">
              <w:rPr>
                <w:rFonts w:ascii="Arial" w:eastAsia="Calibri" w:hAnsi="Arial" w:cs="Arial"/>
                <w:color w:val="000000"/>
                <w:sz w:val="22"/>
              </w:rPr>
              <w:t>feasibility study etc.)</w:t>
            </w:r>
          </w:p>
          <w:p w14:paraId="21D71F65" w14:textId="526F3C1D" w:rsidR="00AB315A" w:rsidRPr="00BC7745" w:rsidRDefault="001F56B1" w:rsidP="00021A1B">
            <w:pPr>
              <w:rPr>
                <w:rFonts w:ascii="Arial" w:eastAsia="Calibri" w:hAnsi="Arial" w:cs="Arial"/>
                <w:color w:val="000000"/>
                <w:sz w:val="22"/>
              </w:rPr>
            </w:pPr>
            <w:sdt>
              <w:sdtPr>
                <w:rPr>
                  <w:rFonts w:ascii="Arial" w:hAnsi="Arial" w:cs="Arial"/>
                  <w:color w:val="0432FF"/>
                  <w:sz w:val="22"/>
                </w:rPr>
                <w:id w:val="-23873186"/>
                <w14:checkbox>
                  <w14:checked w14:val="1"/>
                  <w14:checkedState w14:val="2612" w14:font="MS Gothic"/>
                  <w14:uncheckedState w14:val="2610" w14:font="MS Gothic"/>
                </w14:checkbox>
              </w:sdtPr>
              <w:sdtEndPr/>
              <w:sdtContent>
                <w:r w:rsidR="005668B2">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Other</w:t>
            </w:r>
          </w:p>
        </w:tc>
      </w:tr>
    </w:tbl>
    <w:p w14:paraId="10E258C6" w14:textId="6E7092E8" w:rsidR="00021A1B" w:rsidRPr="003D1846" w:rsidRDefault="00021A1B" w:rsidP="00AB315A">
      <w:pPr>
        <w:spacing w:after="120"/>
        <w:jc w:val="center"/>
        <w:rPr>
          <w:rFonts w:ascii="Arial" w:eastAsia="Calibri" w:hAnsi="Arial" w:cs="Arial"/>
          <w:b/>
          <w:color w:val="FF0000"/>
          <w:sz w:val="16"/>
        </w:rPr>
      </w:pPr>
      <w:r w:rsidRPr="003D1846">
        <w:rPr>
          <w:rFonts w:ascii="Arial" w:eastAsia="Calibri" w:hAnsi="Arial" w:cs="Arial"/>
          <w:b/>
          <w:color w:val="FF0000"/>
          <w:sz w:val="16"/>
        </w:rPr>
        <w:t xml:space="preserve">STOP HERE IF PROJECT ONLY AT </w:t>
      </w:r>
      <w:r w:rsidR="00AF37E3" w:rsidRPr="003D1846">
        <w:rPr>
          <w:rFonts w:ascii="Arial" w:eastAsia="Calibri" w:hAnsi="Arial" w:cs="Arial"/>
          <w:b/>
          <w:color w:val="FF0000"/>
          <w:sz w:val="16"/>
        </w:rPr>
        <w:t>IDENTIFICATION</w:t>
      </w:r>
      <w:r w:rsidRPr="003D1846">
        <w:rPr>
          <w:rFonts w:ascii="Arial" w:eastAsia="Calibri" w:hAnsi="Arial" w:cs="Arial"/>
          <w:b/>
          <w:color w:val="FF0000"/>
          <w:sz w:val="16"/>
        </w:rPr>
        <w:t xml:space="preserve"> STAGE</w:t>
      </w:r>
    </w:p>
    <w:p w14:paraId="6C79D8BE" w14:textId="694B6752" w:rsidR="002909F6" w:rsidRPr="003D1846" w:rsidRDefault="002909F6" w:rsidP="002909F6">
      <w:pPr>
        <w:jc w:val="center"/>
        <w:rPr>
          <w:rFonts w:ascii="Arial" w:eastAsia="Calibri" w:hAnsi="Arial" w:cs="Arial"/>
          <w:b/>
          <w:color w:val="FF0000"/>
          <w:sz w:val="16"/>
        </w:rPr>
      </w:pPr>
      <w:r w:rsidRPr="003D1846">
        <w:rPr>
          <w:rFonts w:ascii="Arial" w:eastAsia="Calibri" w:hAnsi="Arial" w:cs="Arial"/>
          <w:b/>
          <w:color w:val="FF0000"/>
          <w:sz w:val="16"/>
        </w:rPr>
        <w:t>CONTINUE FROM HERE ONLY IF PROJECT AT CONCEPT OR FUNDING PROPOSAL STAGE</w:t>
      </w:r>
    </w:p>
    <w:tbl>
      <w:tblPr>
        <w:tblStyle w:val="TableGrid"/>
        <w:tblW w:w="10106" w:type="dxa"/>
        <w:tblInd w:w="-572" w:type="dxa"/>
        <w:tblLook w:val="04A0" w:firstRow="1" w:lastRow="0" w:firstColumn="1" w:lastColumn="0" w:noHBand="0" w:noVBand="1"/>
      </w:tblPr>
      <w:tblGrid>
        <w:gridCol w:w="4735"/>
        <w:gridCol w:w="5371"/>
      </w:tblGrid>
      <w:tr w:rsidR="000C5368" w:rsidRPr="003D7DD5" w14:paraId="285FFC7B" w14:textId="77777777" w:rsidTr="00021A1B">
        <w:trPr>
          <w:trHeight w:val="542"/>
        </w:trPr>
        <w:tc>
          <w:tcPr>
            <w:tcW w:w="10106" w:type="dxa"/>
            <w:gridSpan w:val="2"/>
            <w:tcBorders>
              <w:top w:val="single" w:sz="4" w:space="0" w:color="auto"/>
            </w:tcBorders>
          </w:tcPr>
          <w:p w14:paraId="26D11E9B" w14:textId="77777777" w:rsidR="00502DCF" w:rsidRPr="00A27E9C" w:rsidRDefault="004B41A8" w:rsidP="00BC3EF8">
            <w:pPr>
              <w:pStyle w:val="ListParagraph"/>
              <w:numPr>
                <w:ilvl w:val="0"/>
                <w:numId w:val="3"/>
              </w:numPr>
              <w:jc w:val="both"/>
              <w:rPr>
                <w:rFonts w:ascii="Arial" w:eastAsia="Times New Roman" w:hAnsi="Arial" w:cs="Arial"/>
                <w:b/>
                <w:sz w:val="20"/>
                <w:szCs w:val="20"/>
              </w:rPr>
            </w:pPr>
            <w:r w:rsidRPr="00CD2681">
              <w:rPr>
                <w:rFonts w:ascii="Arial" w:eastAsia="Calibri" w:hAnsi="Arial" w:cs="Arial"/>
                <w:b/>
                <w:sz w:val="22"/>
              </w:rPr>
              <w:t xml:space="preserve">Project </w:t>
            </w:r>
            <w:r w:rsidR="00C86496" w:rsidRPr="00CD2681">
              <w:rPr>
                <w:rFonts w:ascii="Arial" w:eastAsia="Calibri" w:hAnsi="Arial" w:cs="Arial"/>
                <w:b/>
                <w:sz w:val="22"/>
              </w:rPr>
              <w:t>r</w:t>
            </w:r>
            <w:r w:rsidR="006D184B" w:rsidRPr="00CD2681">
              <w:rPr>
                <w:rFonts w:ascii="Arial" w:eastAsia="Calibri" w:hAnsi="Arial" w:cs="Arial"/>
                <w:b/>
                <w:sz w:val="22"/>
              </w:rPr>
              <w:t>ationale:</w:t>
            </w:r>
            <w:r w:rsidRPr="00CD2681">
              <w:rPr>
                <w:rFonts w:ascii="Arial" w:eastAsia="Calibri" w:hAnsi="Arial" w:cs="Arial"/>
                <w:b/>
                <w:sz w:val="22"/>
              </w:rPr>
              <w:t xml:space="preserve"> </w:t>
            </w:r>
            <w:r w:rsidR="00C555D0" w:rsidRPr="00FD0691">
              <w:rPr>
                <w:rFonts w:ascii="Arial" w:eastAsia="Calibri" w:hAnsi="Arial" w:cs="Arial"/>
                <w:i/>
                <w:sz w:val="20"/>
                <w:szCs w:val="20"/>
              </w:rPr>
              <w:t>[</w:t>
            </w:r>
            <w:r w:rsidR="00FC2807">
              <w:rPr>
                <w:rFonts w:ascii="Arial" w:eastAsia="Times New Roman" w:hAnsi="Arial" w:cs="Arial"/>
                <w:i/>
                <w:sz w:val="20"/>
                <w:szCs w:val="20"/>
              </w:rPr>
              <w:t xml:space="preserve">What is the </w:t>
            </w:r>
            <w:r w:rsidR="006D184B" w:rsidRPr="00FD0691">
              <w:rPr>
                <w:rFonts w:ascii="Arial" w:eastAsia="Times New Roman" w:hAnsi="Arial" w:cs="Arial"/>
                <w:i/>
                <w:sz w:val="20"/>
                <w:szCs w:val="20"/>
              </w:rPr>
              <w:t xml:space="preserve">rationale for the project? </w:t>
            </w:r>
            <w:r w:rsidR="00FC2807">
              <w:rPr>
                <w:rFonts w:ascii="Arial" w:eastAsia="Times New Roman" w:hAnsi="Arial" w:cs="Arial"/>
                <w:i/>
                <w:sz w:val="20"/>
                <w:szCs w:val="20"/>
              </w:rPr>
              <w:t>What is its s</w:t>
            </w:r>
            <w:r w:rsidR="00DF1F2B" w:rsidRPr="00FD0691">
              <w:rPr>
                <w:rFonts w:ascii="Arial" w:eastAsia="Times New Roman" w:hAnsi="Arial" w:cs="Arial"/>
                <w:i/>
                <w:sz w:val="20"/>
                <w:szCs w:val="20"/>
              </w:rPr>
              <w:t xml:space="preserve">trategic context? </w:t>
            </w:r>
            <w:r w:rsidR="006D184B" w:rsidRPr="00FD0691">
              <w:rPr>
                <w:rFonts w:ascii="Arial" w:eastAsia="Times New Roman" w:hAnsi="Arial" w:cs="Arial"/>
                <w:i/>
                <w:sz w:val="20"/>
                <w:szCs w:val="20"/>
              </w:rPr>
              <w:t>What is the primary need, and how was it identified?</w:t>
            </w:r>
            <w:r w:rsidRPr="00FD0691">
              <w:rPr>
                <w:rFonts w:ascii="Arial" w:eastAsia="Times New Roman" w:hAnsi="Arial" w:cs="Arial"/>
                <w:i/>
                <w:sz w:val="20"/>
                <w:szCs w:val="20"/>
              </w:rPr>
              <w:t xml:space="preserve"> </w:t>
            </w:r>
            <w:r w:rsidR="006D184B" w:rsidRPr="00FD0691">
              <w:rPr>
                <w:rFonts w:ascii="Arial" w:eastAsia="Times New Roman" w:hAnsi="Arial" w:cs="Arial"/>
                <w:i/>
                <w:sz w:val="20"/>
                <w:szCs w:val="20"/>
              </w:rPr>
              <w:t>Is this program building on any previous activities</w:t>
            </w:r>
            <w:r w:rsidR="00FD0691" w:rsidRPr="00FD0691">
              <w:rPr>
                <w:rFonts w:ascii="Arial" w:eastAsia="Times New Roman" w:hAnsi="Arial" w:cs="Arial"/>
                <w:i/>
                <w:sz w:val="20"/>
                <w:szCs w:val="20"/>
              </w:rPr>
              <w:t>,</w:t>
            </w:r>
            <w:r w:rsidR="00FD0691" w:rsidRPr="00FD0691">
              <w:rPr>
                <w:rFonts w:ascii="Arial" w:hAnsi="Arial" w:cs="Arial"/>
                <w:i/>
                <w:sz w:val="20"/>
                <w:szCs w:val="20"/>
              </w:rPr>
              <w:t xml:space="preserve"> projects</w:t>
            </w:r>
            <w:r w:rsidR="006D184B" w:rsidRPr="00FD0691">
              <w:rPr>
                <w:rFonts w:ascii="Arial" w:eastAsia="Times New Roman" w:hAnsi="Arial" w:cs="Arial"/>
                <w:i/>
                <w:sz w:val="20"/>
                <w:szCs w:val="20"/>
              </w:rPr>
              <w:t xml:space="preserve"> or policy?</w:t>
            </w:r>
            <w:r w:rsidR="00F44853">
              <w:rPr>
                <w:rFonts w:ascii="Arial" w:eastAsia="Times New Roman" w:hAnsi="Arial" w:cs="Arial"/>
                <w:i/>
                <w:sz w:val="20"/>
                <w:szCs w:val="20"/>
              </w:rPr>
              <w:t>]</w:t>
            </w:r>
          </w:p>
          <w:p w14:paraId="66D402CC" w14:textId="2825AAA2" w:rsidR="00C94D05" w:rsidRDefault="00C94D05" w:rsidP="00C94D05">
            <w:pPr>
              <w:rPr>
                <w:lang w:val="en-US"/>
              </w:rPr>
            </w:pPr>
            <w:r>
              <w:rPr>
                <w:lang w:val="en-US"/>
              </w:rPr>
              <w:t xml:space="preserve">Vanuatu is a </w:t>
            </w:r>
            <w:r w:rsidRPr="00F157EA">
              <w:rPr>
                <w:lang w:val="en-US"/>
              </w:rPr>
              <w:t>Small Island Developing State (SIDS)</w:t>
            </w:r>
            <w:r>
              <w:rPr>
                <w:lang w:val="en-US"/>
              </w:rPr>
              <w:t xml:space="preserve"> highly dependent on fossil fuels for baseload power and transport.  </w:t>
            </w:r>
            <w:r w:rsidR="00E444DC">
              <w:rPr>
                <w:lang w:val="en-US"/>
              </w:rPr>
              <w:t xml:space="preserve">Over 50% of the countries imported fossil fuels are used by land transport. </w:t>
            </w:r>
            <w:r>
              <w:rPr>
                <w:lang w:val="en-US"/>
              </w:rPr>
              <w:t xml:space="preserve">The Forari Bay Project will provide </w:t>
            </w:r>
            <w:r w:rsidR="00E444DC">
              <w:rPr>
                <w:lang w:val="en-US"/>
              </w:rPr>
              <w:t>zero emissions transport</w:t>
            </w:r>
            <w:r w:rsidR="00AC017B">
              <w:rPr>
                <w:lang w:val="en-US"/>
              </w:rPr>
              <w:t xml:space="preserve"> and a </w:t>
            </w:r>
            <w:r w:rsidRPr="00F157EA">
              <w:rPr>
                <w:lang w:val="en-US"/>
              </w:rPr>
              <w:t xml:space="preserve">low-emission and climate-resilient </w:t>
            </w:r>
            <w:r>
              <w:rPr>
                <w:lang w:val="en-US"/>
              </w:rPr>
              <w:t xml:space="preserve">development to </w:t>
            </w:r>
            <w:r w:rsidRPr="00F157EA">
              <w:rPr>
                <w:lang w:val="en-US"/>
              </w:rPr>
              <w:t xml:space="preserve">reduce </w:t>
            </w:r>
            <w:r>
              <w:rPr>
                <w:lang w:val="en-US"/>
              </w:rPr>
              <w:t xml:space="preserve">Vanuatu’s greenhouse gas </w:t>
            </w:r>
            <w:r w:rsidRPr="00F157EA">
              <w:rPr>
                <w:lang w:val="en-US"/>
              </w:rPr>
              <w:t xml:space="preserve">emissions and enhance </w:t>
            </w:r>
            <w:r>
              <w:rPr>
                <w:lang w:val="en-US"/>
              </w:rPr>
              <w:t>the country’s</w:t>
            </w:r>
            <w:r w:rsidRPr="00F157EA">
              <w:rPr>
                <w:lang w:val="en-US"/>
              </w:rPr>
              <w:t xml:space="preserve"> ability to adapt to climate change</w:t>
            </w:r>
            <w:r w:rsidR="0042495E">
              <w:rPr>
                <w:lang w:val="en-US"/>
              </w:rPr>
              <w:t xml:space="preserve"> and mitigate the </w:t>
            </w:r>
            <w:r w:rsidR="00B46E23">
              <w:rPr>
                <w:lang w:val="en-US"/>
              </w:rPr>
              <w:t xml:space="preserve">proportionally high percentage of fossil </w:t>
            </w:r>
            <w:r w:rsidR="00414260">
              <w:rPr>
                <w:lang w:val="en-US"/>
              </w:rPr>
              <w:t xml:space="preserve">fuel consumption by land </w:t>
            </w:r>
            <w:proofErr w:type="gramStart"/>
            <w:r w:rsidR="00414260">
              <w:rPr>
                <w:lang w:val="en-US"/>
              </w:rPr>
              <w:t>transport.</w:t>
            </w:r>
            <w:r>
              <w:rPr>
                <w:lang w:val="en-US"/>
              </w:rPr>
              <w:t>.</w:t>
            </w:r>
            <w:proofErr w:type="gramEnd"/>
          </w:p>
          <w:p w14:paraId="6E7C3C6D" w14:textId="77777777" w:rsidR="00C94D05" w:rsidRDefault="00C94D05" w:rsidP="00C94D05">
            <w:pPr>
              <w:rPr>
                <w:lang w:val="en-US"/>
              </w:rPr>
            </w:pPr>
          </w:p>
          <w:p w14:paraId="2F270627" w14:textId="77777777" w:rsidR="00C94D05" w:rsidRDefault="00C94D05" w:rsidP="00C94D05">
            <w:pPr>
              <w:rPr>
                <w:lang w:val="en-US"/>
              </w:rPr>
            </w:pPr>
            <w:r>
              <w:rPr>
                <w:lang w:val="en-US"/>
              </w:rPr>
              <w:t>A</w:t>
            </w:r>
            <w:r>
              <w:t xml:space="preserve"> new domestic green port will expand economic development to North Efate, decongest Port Vila’s international harbour and connect with 83 outer islands for trade and passenger movements.  </w:t>
            </w:r>
            <w:r w:rsidRPr="006D4DA4">
              <w:rPr>
                <w:lang w:val="en-US"/>
              </w:rPr>
              <w:t xml:space="preserve"> </w:t>
            </w:r>
            <w:r w:rsidRPr="006D4DA4">
              <w:t>The marine industry</w:t>
            </w:r>
            <w:r>
              <w:rPr>
                <w:lang w:val="en-US"/>
              </w:rPr>
              <w:t xml:space="preserve"> currently has </w:t>
            </w:r>
            <w:r w:rsidRPr="006D4DA4">
              <w:rPr>
                <w:lang w:val="en-US"/>
              </w:rPr>
              <w:t>no functioning slipways in Vanuatu</w:t>
            </w:r>
            <w:r>
              <w:rPr>
                <w:lang w:val="en-US"/>
              </w:rPr>
              <w:t xml:space="preserve">.  This is a high-risk factor for domestic shipping and has resulted in </w:t>
            </w:r>
            <w:r w:rsidRPr="00524000">
              <w:rPr>
                <w:lang w:val="en-US"/>
              </w:rPr>
              <w:t xml:space="preserve">boat and ship owners </w:t>
            </w:r>
            <w:r>
              <w:rPr>
                <w:lang w:val="en-US"/>
              </w:rPr>
              <w:t>being unable to comply</w:t>
            </w:r>
            <w:r w:rsidRPr="00524000">
              <w:rPr>
                <w:lang w:val="en-US"/>
              </w:rPr>
              <w:t xml:space="preserve"> with Marine Regulatory requirements</w:t>
            </w:r>
            <w:r>
              <w:rPr>
                <w:lang w:val="en-US"/>
              </w:rPr>
              <w:t xml:space="preserve">.  There is </w:t>
            </w:r>
            <w:r w:rsidRPr="00524000">
              <w:rPr>
                <w:lang w:val="en-US"/>
              </w:rPr>
              <w:t xml:space="preserve">significant concern for sea worthiness of </w:t>
            </w:r>
            <w:r>
              <w:rPr>
                <w:lang w:val="en-US"/>
              </w:rPr>
              <w:t xml:space="preserve">some domestic </w:t>
            </w:r>
            <w:r w:rsidRPr="00524000">
              <w:rPr>
                <w:lang w:val="en-US"/>
              </w:rPr>
              <w:t xml:space="preserve">vessels, impacting local intra island trade and passenger safety.  Alternatives are expensive slipways in Fiji and New Caledonia </w:t>
            </w:r>
            <w:r>
              <w:rPr>
                <w:lang w:val="en-US"/>
              </w:rPr>
              <w:t>restricted in access</w:t>
            </w:r>
            <w:r w:rsidRPr="00524000">
              <w:rPr>
                <w:lang w:val="en-US"/>
              </w:rPr>
              <w:t xml:space="preserve"> by COVID 19 </w:t>
            </w:r>
            <w:r>
              <w:rPr>
                <w:lang w:val="en-US"/>
              </w:rPr>
              <w:t xml:space="preserve">constraints and generally the time and cost of the ocean voyage to destination. </w:t>
            </w:r>
          </w:p>
          <w:p w14:paraId="0723D705" w14:textId="77777777" w:rsidR="00C94D05" w:rsidRDefault="00C94D05" w:rsidP="00C94D05">
            <w:pPr>
              <w:rPr>
                <w:lang w:val="en-US"/>
              </w:rPr>
            </w:pPr>
          </w:p>
          <w:p w14:paraId="04FC8DEC" w14:textId="77777777" w:rsidR="00C94D05" w:rsidRDefault="00C94D05" w:rsidP="00C94D05">
            <w:pPr>
              <w:rPr>
                <w:lang w:val="en-US"/>
              </w:rPr>
            </w:pPr>
            <w:r>
              <w:rPr>
                <w:lang w:val="en-US"/>
              </w:rPr>
              <w:t>According to the Vanuatu Chamber of Commerce and Industry, Vanuatu’s economy has suffered due to border closures. All economic sectors have reported reduced demand from citizens and residents resulting in a downturn in business profitability and reduced domestic and international investment. Combined all sectors are down by 50% and operating with 41% less staff</w:t>
            </w:r>
            <w:r>
              <w:rPr>
                <w:rStyle w:val="FootnoteReference"/>
                <w:lang w:val="en-US"/>
              </w:rPr>
              <w:footnoteReference w:id="1"/>
            </w:r>
            <w:r>
              <w:rPr>
                <w:lang w:val="en-US"/>
              </w:rPr>
              <w:t xml:space="preserve">.  This, compounded by the higher costs and lengthy shipping time for imports and exports have reduced consumer confidence and demand for Vanuatu products that normally funnel through the Maritime sector.  </w:t>
            </w:r>
          </w:p>
          <w:p w14:paraId="67DD4590" w14:textId="77777777" w:rsidR="00C94D05" w:rsidRDefault="00C94D05" w:rsidP="00C94D05">
            <w:pPr>
              <w:rPr>
                <w:lang w:val="en-US"/>
              </w:rPr>
            </w:pPr>
          </w:p>
          <w:p w14:paraId="2EC2934F" w14:textId="77777777" w:rsidR="00C94D05" w:rsidRDefault="00C94D05" w:rsidP="00C94D05">
            <w:pPr>
              <w:rPr>
                <w:rFonts w:cstheme="minorHAnsi"/>
                <w:color w:val="252F52"/>
              </w:rPr>
            </w:pPr>
            <w:r>
              <w:rPr>
                <w:lang w:val="en-US"/>
              </w:rPr>
              <w:lastRenderedPageBreak/>
              <w:t>There is an opportunity now to assist recovery in Vanuatu focused on reducing of use of fossil fuels, reducing harmful emissions from maritime transport and from land-based transport (</w:t>
            </w:r>
            <w:proofErr w:type="gramStart"/>
            <w:r>
              <w:rPr>
                <w:lang w:val="en-US"/>
              </w:rPr>
              <w:t>e.g.</w:t>
            </w:r>
            <w:proofErr w:type="gramEnd"/>
            <w:r>
              <w:rPr>
                <w:lang w:val="en-US"/>
              </w:rPr>
              <w:t xml:space="preserve"> over 500 registered buses in Port Vila).  </w:t>
            </w:r>
            <w:r w:rsidRPr="00F157EA">
              <w:rPr>
                <w:lang w:val="en-US"/>
              </w:rPr>
              <w:t xml:space="preserve">The Intergovernmental Panel on Climate Change’s (IPCC) Special Report </w:t>
            </w:r>
            <w:r>
              <w:rPr>
                <w:lang w:val="en-US"/>
              </w:rPr>
              <w:t>Global Warming of</w:t>
            </w:r>
            <w:r w:rsidRPr="00F157EA">
              <w:rPr>
                <w:lang w:val="en-US"/>
              </w:rPr>
              <w:t xml:space="preserve"> 1.5°C emphasize</w:t>
            </w:r>
            <w:r>
              <w:rPr>
                <w:lang w:val="en-US"/>
              </w:rPr>
              <w:t xml:space="preserve">s </w:t>
            </w:r>
            <w:r w:rsidRPr="00F157EA">
              <w:rPr>
                <w:lang w:val="en-US"/>
              </w:rPr>
              <w:t>urgency</w:t>
            </w:r>
            <w:r>
              <w:rPr>
                <w:lang w:val="en-US"/>
              </w:rPr>
              <w:t xml:space="preserve"> and action. </w:t>
            </w:r>
            <w:r w:rsidRPr="00F157EA">
              <w:rPr>
                <w:lang w:val="en-US"/>
              </w:rPr>
              <w:t xml:space="preserve"> </w:t>
            </w:r>
            <w:r w:rsidRPr="00F35F84">
              <w:rPr>
                <w:rFonts w:cstheme="minorHAnsi"/>
                <w:color w:val="252F52"/>
              </w:rPr>
              <w:t>Without</w:t>
            </w:r>
            <w:r>
              <w:rPr>
                <w:rFonts w:cstheme="minorHAnsi"/>
                <w:color w:val="252F52"/>
              </w:rPr>
              <w:t xml:space="preserve"> </w:t>
            </w:r>
            <w:r w:rsidRPr="00F35F84">
              <w:rPr>
                <w:rFonts w:cstheme="minorHAnsi"/>
                <w:color w:val="252F52"/>
              </w:rPr>
              <w:t>societal</w:t>
            </w:r>
            <w:r>
              <w:rPr>
                <w:rFonts w:cstheme="minorHAnsi"/>
                <w:color w:val="252F52"/>
              </w:rPr>
              <w:t xml:space="preserve"> </w:t>
            </w:r>
            <w:r w:rsidRPr="00F35F84">
              <w:rPr>
                <w:rFonts w:cstheme="minorHAnsi"/>
                <w:color w:val="252F52"/>
              </w:rPr>
              <w:t>transformation</w:t>
            </w:r>
            <w:r>
              <w:rPr>
                <w:rFonts w:cstheme="minorHAnsi"/>
                <w:color w:val="252F52"/>
              </w:rPr>
              <w:t xml:space="preserve"> </w:t>
            </w:r>
            <w:r w:rsidRPr="00F35F84">
              <w:rPr>
                <w:rFonts w:cstheme="minorHAnsi"/>
                <w:color w:val="252F52"/>
              </w:rPr>
              <w:t>and</w:t>
            </w:r>
            <w:r>
              <w:rPr>
                <w:rFonts w:cstheme="minorHAnsi"/>
                <w:color w:val="252F52"/>
              </w:rPr>
              <w:t xml:space="preserve"> </w:t>
            </w:r>
            <w:r w:rsidRPr="00F35F84">
              <w:rPr>
                <w:rFonts w:cstheme="minorHAnsi"/>
                <w:color w:val="252F52"/>
              </w:rPr>
              <w:t>rapid</w:t>
            </w:r>
            <w:r>
              <w:rPr>
                <w:rFonts w:cstheme="minorHAnsi"/>
                <w:color w:val="252F52"/>
              </w:rPr>
              <w:t xml:space="preserve"> </w:t>
            </w:r>
            <w:r w:rsidRPr="00F35F84">
              <w:rPr>
                <w:rFonts w:cstheme="minorHAnsi"/>
                <w:color w:val="252F52"/>
              </w:rPr>
              <w:t>implementation</w:t>
            </w:r>
            <w:r>
              <w:rPr>
                <w:rFonts w:cstheme="minorHAnsi"/>
                <w:color w:val="252F52"/>
              </w:rPr>
              <w:t xml:space="preserve"> </w:t>
            </w:r>
            <w:r w:rsidRPr="00F35F84">
              <w:rPr>
                <w:rFonts w:cstheme="minorHAnsi"/>
                <w:color w:val="252F52"/>
              </w:rPr>
              <w:t>of</w:t>
            </w:r>
            <w:r>
              <w:rPr>
                <w:rFonts w:cstheme="minorHAnsi"/>
                <w:color w:val="252F52"/>
              </w:rPr>
              <w:t xml:space="preserve"> </w:t>
            </w:r>
            <w:r w:rsidRPr="00F35F84">
              <w:rPr>
                <w:rFonts w:cstheme="minorHAnsi"/>
                <w:color w:val="252F52"/>
              </w:rPr>
              <w:t>ambitious</w:t>
            </w:r>
            <w:r>
              <w:rPr>
                <w:rFonts w:cstheme="minorHAnsi"/>
                <w:color w:val="252F52"/>
              </w:rPr>
              <w:t xml:space="preserve"> </w:t>
            </w:r>
            <w:r w:rsidRPr="00F35F84">
              <w:rPr>
                <w:rFonts w:cstheme="minorHAnsi"/>
                <w:color w:val="252F52"/>
              </w:rPr>
              <w:t>greenhouse</w:t>
            </w:r>
            <w:r>
              <w:rPr>
                <w:rFonts w:cstheme="minorHAnsi"/>
                <w:color w:val="252F52"/>
              </w:rPr>
              <w:t xml:space="preserve"> </w:t>
            </w:r>
            <w:r w:rsidRPr="00F35F84">
              <w:rPr>
                <w:rFonts w:cstheme="minorHAnsi"/>
                <w:color w:val="252F52"/>
              </w:rPr>
              <w:t>gas</w:t>
            </w:r>
            <w:r>
              <w:rPr>
                <w:rFonts w:cstheme="minorHAnsi"/>
                <w:color w:val="252F52"/>
              </w:rPr>
              <w:t xml:space="preserve"> </w:t>
            </w:r>
            <w:r w:rsidRPr="00F35F84">
              <w:rPr>
                <w:rFonts w:cstheme="minorHAnsi"/>
                <w:color w:val="252F52"/>
              </w:rPr>
              <w:t>reduction</w:t>
            </w:r>
            <w:r>
              <w:rPr>
                <w:rFonts w:cstheme="minorHAnsi"/>
                <w:color w:val="252F52"/>
              </w:rPr>
              <w:t xml:space="preserve"> </w:t>
            </w:r>
            <w:r w:rsidRPr="00F35F84">
              <w:rPr>
                <w:rFonts w:cstheme="minorHAnsi"/>
                <w:color w:val="252F52"/>
              </w:rPr>
              <w:t>measures,</w:t>
            </w:r>
            <w:r>
              <w:rPr>
                <w:rFonts w:cstheme="minorHAnsi"/>
                <w:color w:val="252F52"/>
              </w:rPr>
              <w:t xml:space="preserve"> </w:t>
            </w:r>
            <w:r w:rsidRPr="00F35F84">
              <w:rPr>
                <w:rFonts w:cstheme="minorHAnsi"/>
                <w:color w:val="252F52"/>
              </w:rPr>
              <w:t>pathways</w:t>
            </w:r>
            <w:r>
              <w:rPr>
                <w:rFonts w:cstheme="minorHAnsi"/>
                <w:color w:val="252F52"/>
              </w:rPr>
              <w:t xml:space="preserve"> </w:t>
            </w:r>
            <w:r w:rsidRPr="00F35F84">
              <w:rPr>
                <w:rFonts w:cstheme="minorHAnsi"/>
                <w:color w:val="252F52"/>
              </w:rPr>
              <w:t>to limiting warming to 1.5°C and achieving sustainable development will be</w:t>
            </w:r>
            <w:r>
              <w:rPr>
                <w:rFonts w:cstheme="minorHAnsi"/>
                <w:color w:val="252F52"/>
              </w:rPr>
              <w:t xml:space="preserve"> </w:t>
            </w:r>
            <w:r w:rsidRPr="00F35F84">
              <w:rPr>
                <w:rFonts w:cstheme="minorHAnsi"/>
                <w:color w:val="252F52"/>
              </w:rPr>
              <w:t>exceedingly difficult, if not impossible, to achieve (</w:t>
            </w:r>
            <w:r w:rsidRPr="00F35F84">
              <w:rPr>
                <w:rFonts w:cstheme="minorHAnsi"/>
                <w:i/>
                <w:iCs/>
                <w:color w:val="252F52"/>
              </w:rPr>
              <w:t>high confidence</w:t>
            </w:r>
            <w:r w:rsidRPr="00F35F84">
              <w:rPr>
                <w:rFonts w:cstheme="minorHAnsi"/>
                <w:color w:val="252F52"/>
              </w:rPr>
              <w:t>)</w:t>
            </w:r>
            <w:r w:rsidRPr="00F35F84">
              <w:rPr>
                <w:rStyle w:val="FootnoteReference"/>
                <w:rFonts w:cstheme="minorHAnsi"/>
                <w:color w:val="252F52"/>
              </w:rPr>
              <w:footnoteReference w:id="2"/>
            </w:r>
            <w:r w:rsidRPr="00F35F84">
              <w:rPr>
                <w:rFonts w:cstheme="minorHAnsi"/>
                <w:color w:val="252F52"/>
              </w:rPr>
              <w:t>.</w:t>
            </w:r>
            <w:r>
              <w:rPr>
                <w:rFonts w:cstheme="minorHAnsi"/>
                <w:color w:val="252F52"/>
              </w:rPr>
              <w:t xml:space="preserve">  This project will allow Vanuatu to contribute through its Nationally Determined Contribution pledges to reducing emissions. </w:t>
            </w:r>
          </w:p>
          <w:p w14:paraId="799A0A0C" w14:textId="77777777" w:rsidR="00C94D05" w:rsidRDefault="00C94D05" w:rsidP="00C94D05">
            <w:pPr>
              <w:rPr>
                <w:lang w:val="en-US"/>
              </w:rPr>
            </w:pPr>
            <w:r>
              <w:rPr>
                <w:lang w:val="en-US"/>
              </w:rPr>
              <w:t xml:space="preserve"> </w:t>
            </w:r>
          </w:p>
          <w:p w14:paraId="25807216" w14:textId="77777777" w:rsidR="00C94D05" w:rsidRDefault="00C94D05" w:rsidP="00C94D05">
            <w:pPr>
              <w:rPr>
                <w:lang w:val="en-US"/>
              </w:rPr>
            </w:pPr>
            <w:r>
              <w:rPr>
                <w:lang w:val="en-US"/>
              </w:rPr>
              <w:t>The Forari Bay Development</w:t>
            </w:r>
            <w:r w:rsidRPr="00F157EA">
              <w:rPr>
                <w:lang w:val="en-US"/>
              </w:rPr>
              <w:t xml:space="preserve"> </w:t>
            </w:r>
            <w:r>
              <w:rPr>
                <w:lang w:val="en-US"/>
              </w:rPr>
              <w:t>will be</w:t>
            </w:r>
            <w:r w:rsidRPr="00F157EA">
              <w:rPr>
                <w:lang w:val="en-US"/>
              </w:rPr>
              <w:t xml:space="preserve"> a catalyst for high impact, transformative and innovative climate </w:t>
            </w:r>
            <w:r>
              <w:rPr>
                <w:lang w:val="en-US"/>
              </w:rPr>
              <w:t>change action and adaptation measures by producing all energy from renewable resources for the port, the processing facilities and manufacturing plants.   Renewable power generated can power communities and contribute to baseload supply through a Power Sharing Agreement.  With inclusion of zero emission solar and electric vehicles, vessels and drones, the project will be building a new whole-of-sector marine industry capability.</w:t>
            </w:r>
          </w:p>
          <w:p w14:paraId="4BA5760E" w14:textId="77777777" w:rsidR="00C94D05" w:rsidRDefault="00C94D05" w:rsidP="00C94D05">
            <w:pPr>
              <w:rPr>
                <w:lang w:val="en-US"/>
              </w:rPr>
            </w:pPr>
          </w:p>
          <w:p w14:paraId="487D96C5" w14:textId="25AEDC8A" w:rsidR="00A27E9C" w:rsidRPr="00A27E9C" w:rsidRDefault="00C94D05" w:rsidP="00C94D05">
            <w:pPr>
              <w:jc w:val="both"/>
              <w:rPr>
                <w:rFonts w:ascii="Arial" w:eastAsia="Times New Roman" w:hAnsi="Arial" w:cs="Arial"/>
                <w:b/>
                <w:sz w:val="20"/>
                <w:szCs w:val="20"/>
              </w:rPr>
            </w:pPr>
            <w:r>
              <w:rPr>
                <w:lang w:val="en-US"/>
              </w:rPr>
              <w:t>The adjoining fertile plateau will produce substantial additional supply of lokal kakae food and products for domestic consumption and export. The hydropower plant will also provide additional renewable power and ensure water security for the community. Dedicated land will be set aside natural forests and high value tropical hardwood plantation. The fertile inland plateau will be farmed using regenerative agricultural practices, leading to long term improvements in soils and increased production for local farmers and cooperatives</w:t>
            </w:r>
          </w:p>
          <w:p w14:paraId="3D7764BA" w14:textId="53FA5268" w:rsidR="00F44853" w:rsidRPr="00F44853" w:rsidRDefault="00F44853" w:rsidP="00F44853">
            <w:pPr>
              <w:jc w:val="both"/>
              <w:rPr>
                <w:rFonts w:ascii="Arial" w:eastAsia="Times New Roman" w:hAnsi="Arial" w:cs="Arial"/>
                <w:b/>
                <w:sz w:val="20"/>
                <w:szCs w:val="20"/>
              </w:rPr>
            </w:pPr>
          </w:p>
        </w:tc>
      </w:tr>
      <w:tr w:rsidR="000C5368" w:rsidRPr="003D7DD5" w14:paraId="4F92333D" w14:textId="77777777" w:rsidTr="000C5368">
        <w:trPr>
          <w:trHeight w:val="402"/>
        </w:trPr>
        <w:tc>
          <w:tcPr>
            <w:tcW w:w="10106" w:type="dxa"/>
            <w:gridSpan w:val="2"/>
          </w:tcPr>
          <w:p w14:paraId="1DF2F525" w14:textId="77777777" w:rsidR="00A27E9C" w:rsidRPr="000468AB" w:rsidRDefault="00BC3AFC" w:rsidP="00832A7D">
            <w:pPr>
              <w:pStyle w:val="ListParagraph"/>
              <w:numPr>
                <w:ilvl w:val="0"/>
                <w:numId w:val="3"/>
              </w:numPr>
              <w:jc w:val="both"/>
              <w:rPr>
                <w:rFonts w:ascii="Arial" w:eastAsia="Calibri" w:hAnsi="Arial" w:cs="Arial"/>
                <w:b/>
              </w:rPr>
            </w:pPr>
            <w:r w:rsidRPr="00CD2681">
              <w:rPr>
                <w:rFonts w:ascii="Arial" w:eastAsia="Calibri" w:hAnsi="Arial" w:cs="Arial"/>
                <w:b/>
                <w:sz w:val="22"/>
              </w:rPr>
              <w:lastRenderedPageBreak/>
              <w:t xml:space="preserve">Project objective against the baseline: </w:t>
            </w:r>
            <w:r w:rsidRPr="00BC3EF8">
              <w:rPr>
                <w:rFonts w:ascii="Arial" w:eastAsia="Calibri" w:hAnsi="Arial" w:cs="Arial"/>
                <w:i/>
                <w:sz w:val="20"/>
              </w:rPr>
              <w:t>[</w:t>
            </w:r>
            <w:r w:rsidR="00C65B8F" w:rsidRPr="00BC3EF8">
              <w:rPr>
                <w:rFonts w:ascii="Arial" w:eastAsia="Times New Roman" w:hAnsi="Arial" w:cs="Arial"/>
                <w:i/>
                <w:sz w:val="20"/>
                <w:szCs w:val="20"/>
              </w:rPr>
              <w:t xml:space="preserve">What is the objective of the project? </w:t>
            </w:r>
            <w:r w:rsidRPr="00BC3EF8">
              <w:rPr>
                <w:rFonts w:ascii="Arial" w:eastAsia="Calibri" w:hAnsi="Arial" w:cs="Arial"/>
                <w:i/>
                <w:sz w:val="20"/>
              </w:rPr>
              <w:t>Describe the baseline scenario (i.e. emissions baseline, climate vulnerability baseline, key barriers, challenges and/or policies) and the outcomes and the impact that the project will aim to achieve in improving the baseline scenario.</w:t>
            </w:r>
            <w:r w:rsidR="00832A7D">
              <w:rPr>
                <w:rFonts w:ascii="Arial" w:eastAsia="Calibri" w:hAnsi="Arial" w:cs="Arial"/>
                <w:i/>
                <w:sz w:val="20"/>
              </w:rPr>
              <w:t xml:space="preserve"> Refer to the logical framework and theory of change template below</w:t>
            </w:r>
            <w:r w:rsidRPr="00BC3EF8">
              <w:rPr>
                <w:rFonts w:ascii="Arial" w:eastAsia="Calibri" w:hAnsi="Arial" w:cs="Arial"/>
                <w:i/>
                <w:sz w:val="20"/>
              </w:rPr>
              <w:t>]</w:t>
            </w:r>
          </w:p>
          <w:p w14:paraId="652A07E5" w14:textId="77777777" w:rsidR="009C0175" w:rsidRDefault="009C0175" w:rsidP="009C0175">
            <w:pPr>
              <w:pStyle w:val="Heading2"/>
              <w:outlineLvl w:val="1"/>
              <w:rPr>
                <w:rFonts w:cstheme="majorHAnsi"/>
                <w:b/>
                <w:bCs/>
                <w:sz w:val="28"/>
                <w:szCs w:val="28"/>
              </w:rPr>
            </w:pPr>
            <w:bookmarkStart w:id="12" w:name="_Toc80608873"/>
            <w:r>
              <w:rPr>
                <w:rFonts w:cstheme="majorHAnsi"/>
                <w:b/>
                <w:bCs/>
                <w:sz w:val="28"/>
                <w:szCs w:val="28"/>
              </w:rPr>
              <w:t xml:space="preserve">Project </w:t>
            </w:r>
            <w:r w:rsidRPr="000D07F6">
              <w:rPr>
                <w:rFonts w:cstheme="majorHAnsi"/>
                <w:b/>
                <w:bCs/>
                <w:sz w:val="28"/>
                <w:szCs w:val="28"/>
              </w:rPr>
              <w:t>PHASE A</w:t>
            </w:r>
            <w:bookmarkEnd w:id="12"/>
          </w:p>
          <w:p w14:paraId="187DC518" w14:textId="77777777" w:rsidR="009C0175" w:rsidRDefault="009C0175" w:rsidP="009C0175">
            <w:pPr>
              <w:pStyle w:val="Heading2"/>
              <w:outlineLvl w:val="1"/>
              <w:rPr>
                <w:rFonts w:cstheme="majorHAnsi"/>
                <w:b/>
                <w:bCs/>
                <w:sz w:val="24"/>
                <w:szCs w:val="24"/>
              </w:rPr>
            </w:pPr>
          </w:p>
          <w:p w14:paraId="2BFEE896" w14:textId="2C19D526" w:rsidR="009C0175" w:rsidRPr="00BB5084" w:rsidRDefault="009C0175" w:rsidP="009C0175">
            <w:pPr>
              <w:pStyle w:val="Heading2"/>
              <w:outlineLvl w:val="1"/>
              <w:rPr>
                <w:rFonts w:cstheme="majorHAnsi"/>
                <w:b/>
                <w:bCs/>
                <w:sz w:val="24"/>
                <w:szCs w:val="24"/>
                <w:lang w:val="en-US"/>
              </w:rPr>
            </w:pPr>
            <w:r w:rsidRPr="00BB5084">
              <w:rPr>
                <w:rFonts w:cstheme="majorHAnsi"/>
                <w:b/>
                <w:bCs/>
                <w:sz w:val="24"/>
                <w:szCs w:val="24"/>
              </w:rPr>
              <w:t>Goal</w:t>
            </w:r>
            <w:r>
              <w:rPr>
                <w:rFonts w:cstheme="majorHAnsi"/>
                <w:b/>
                <w:bCs/>
                <w:sz w:val="24"/>
                <w:szCs w:val="24"/>
              </w:rPr>
              <w:t xml:space="preserve"> 1</w:t>
            </w:r>
            <w:r w:rsidRPr="00BB5084">
              <w:rPr>
                <w:rFonts w:cstheme="majorHAnsi"/>
                <w:b/>
                <w:bCs/>
                <w:sz w:val="24"/>
                <w:szCs w:val="24"/>
              </w:rPr>
              <w:t xml:space="preserve"> </w:t>
            </w:r>
            <w:r>
              <w:rPr>
                <w:rFonts w:cstheme="majorHAnsi"/>
                <w:b/>
                <w:bCs/>
                <w:sz w:val="24"/>
                <w:szCs w:val="24"/>
              </w:rPr>
              <w:t>–</w:t>
            </w:r>
            <w:r w:rsidRPr="00BB5084">
              <w:rPr>
                <w:rFonts w:cstheme="majorHAnsi"/>
                <w:b/>
                <w:bCs/>
                <w:sz w:val="24"/>
                <w:szCs w:val="24"/>
                <w:lang w:val="en-US"/>
              </w:rPr>
              <w:t xml:space="preserve"> </w:t>
            </w:r>
            <w:r>
              <w:rPr>
                <w:rFonts w:cstheme="majorHAnsi"/>
                <w:b/>
                <w:bCs/>
                <w:sz w:val="24"/>
                <w:szCs w:val="24"/>
              </w:rPr>
              <w:t>Complete Master Plan, Government Approvals, Site Establishment</w:t>
            </w:r>
            <w:r w:rsidRPr="00BB5084">
              <w:rPr>
                <w:rFonts w:cstheme="majorHAnsi"/>
                <w:b/>
                <w:bCs/>
                <w:sz w:val="24"/>
                <w:szCs w:val="24"/>
              </w:rPr>
              <w:t xml:space="preserve">. (USD </w:t>
            </w:r>
            <w:r w:rsidR="0042495E">
              <w:rPr>
                <w:rFonts w:cstheme="majorHAnsi"/>
                <w:b/>
                <w:bCs/>
                <w:sz w:val="24"/>
                <w:szCs w:val="24"/>
              </w:rPr>
              <w:t>1m</w:t>
            </w:r>
            <w:r w:rsidRPr="00BB5084">
              <w:rPr>
                <w:rFonts w:cstheme="majorHAnsi"/>
                <w:b/>
                <w:bCs/>
                <w:sz w:val="24"/>
                <w:szCs w:val="24"/>
              </w:rPr>
              <w:t>)</w:t>
            </w:r>
          </w:p>
          <w:p w14:paraId="6D2D852D" w14:textId="77777777" w:rsidR="009C0175" w:rsidRPr="00BB5084" w:rsidRDefault="009C0175" w:rsidP="009C0175">
            <w:pPr>
              <w:pStyle w:val="Heading3"/>
              <w:outlineLvl w:val="2"/>
              <w:rPr>
                <w:rFonts w:cstheme="majorHAnsi"/>
                <w:color w:val="2F5496" w:themeColor="accent1" w:themeShade="BF"/>
                <w:sz w:val="22"/>
                <w:szCs w:val="22"/>
                <w:lang w:val="en-US"/>
              </w:rPr>
            </w:pPr>
            <w:bookmarkStart w:id="13" w:name="_Toc80608875"/>
            <w:r w:rsidRPr="00BB5084">
              <w:rPr>
                <w:rFonts w:cstheme="majorHAnsi"/>
                <w:color w:val="2F5496" w:themeColor="accent1" w:themeShade="BF"/>
                <w:sz w:val="22"/>
                <w:szCs w:val="22"/>
                <w:lang w:val="en-US"/>
              </w:rPr>
              <w:t>Objectives</w:t>
            </w:r>
            <w:bookmarkEnd w:id="13"/>
            <w:r w:rsidRPr="00BB5084">
              <w:rPr>
                <w:rFonts w:cstheme="majorHAnsi"/>
                <w:color w:val="2F5496" w:themeColor="accent1" w:themeShade="BF"/>
                <w:sz w:val="22"/>
                <w:szCs w:val="22"/>
                <w:lang w:val="en-US"/>
              </w:rPr>
              <w:t xml:space="preserve"> </w:t>
            </w:r>
          </w:p>
          <w:p w14:paraId="065B0284" w14:textId="77777777" w:rsidR="009C0175" w:rsidRPr="00342809" w:rsidRDefault="009C0175" w:rsidP="009C0175">
            <w:pPr>
              <w:pStyle w:val="ListParagraph"/>
              <w:numPr>
                <w:ilvl w:val="0"/>
                <w:numId w:val="13"/>
              </w:numPr>
              <w:rPr>
                <w:lang w:val="en-US"/>
              </w:rPr>
            </w:pPr>
            <w:r w:rsidRPr="00342809">
              <w:rPr>
                <w:lang w:val="en-US"/>
              </w:rPr>
              <w:t>Complete Master Plan, consult with user groups within 2 months</w:t>
            </w:r>
          </w:p>
          <w:p w14:paraId="6C7C3C78" w14:textId="77777777" w:rsidR="009C0175" w:rsidRPr="00342809" w:rsidRDefault="009C0175" w:rsidP="009C0175">
            <w:pPr>
              <w:pStyle w:val="ListParagraph"/>
              <w:numPr>
                <w:ilvl w:val="0"/>
                <w:numId w:val="13"/>
              </w:numPr>
              <w:rPr>
                <w:lang w:val="en-US"/>
              </w:rPr>
            </w:pPr>
            <w:r w:rsidRPr="00342809">
              <w:rPr>
                <w:lang w:val="en-US"/>
              </w:rPr>
              <w:t>Complete Cost Benefit analysis of elements within 1 month</w:t>
            </w:r>
          </w:p>
          <w:p w14:paraId="7528C279" w14:textId="77777777" w:rsidR="009C0175" w:rsidRPr="00342809" w:rsidRDefault="009C0175" w:rsidP="009C0175">
            <w:pPr>
              <w:pStyle w:val="ListParagraph"/>
              <w:numPr>
                <w:ilvl w:val="0"/>
                <w:numId w:val="13"/>
              </w:numPr>
              <w:rPr>
                <w:lang w:val="en-US"/>
              </w:rPr>
            </w:pPr>
            <w:r w:rsidRPr="00342809">
              <w:rPr>
                <w:lang w:val="en-US"/>
              </w:rPr>
              <w:t>Conduct general environmental and social impacts studies within 2 months</w:t>
            </w:r>
          </w:p>
          <w:p w14:paraId="37B997F7" w14:textId="77777777" w:rsidR="009C0175" w:rsidRPr="00342809" w:rsidRDefault="009C0175" w:rsidP="009C0175">
            <w:pPr>
              <w:pStyle w:val="ListParagraph"/>
              <w:numPr>
                <w:ilvl w:val="0"/>
                <w:numId w:val="13"/>
              </w:numPr>
              <w:rPr>
                <w:lang w:val="en-US"/>
              </w:rPr>
            </w:pPr>
            <w:r w:rsidRPr="00342809">
              <w:rPr>
                <w:lang w:val="en-US"/>
              </w:rPr>
              <w:t xml:space="preserve">Establish Site Office within 1 month </w:t>
            </w:r>
          </w:p>
          <w:p w14:paraId="6607A9E2" w14:textId="77777777" w:rsidR="009C0175" w:rsidRPr="00342809" w:rsidRDefault="009C0175" w:rsidP="009C0175">
            <w:pPr>
              <w:pStyle w:val="ListParagraph"/>
              <w:numPr>
                <w:ilvl w:val="0"/>
                <w:numId w:val="13"/>
              </w:numPr>
              <w:rPr>
                <w:lang w:val="en-US"/>
              </w:rPr>
            </w:pPr>
            <w:r w:rsidRPr="00342809">
              <w:rPr>
                <w:lang w:val="en-US"/>
              </w:rPr>
              <w:t>Preliminary Site Clearing within 5 months</w:t>
            </w:r>
          </w:p>
          <w:p w14:paraId="4F0D240F" w14:textId="77777777" w:rsidR="009C0175" w:rsidRDefault="009C0175" w:rsidP="009C0175">
            <w:pPr>
              <w:pStyle w:val="Heading2"/>
              <w:outlineLvl w:val="1"/>
              <w:rPr>
                <w:rFonts w:cstheme="majorHAnsi"/>
                <w:b/>
                <w:bCs/>
                <w:sz w:val="24"/>
                <w:szCs w:val="24"/>
              </w:rPr>
            </w:pPr>
          </w:p>
          <w:p w14:paraId="462D2EF0" w14:textId="77777777" w:rsidR="009C0175" w:rsidRPr="00BB5084" w:rsidRDefault="009C0175" w:rsidP="009C0175">
            <w:pPr>
              <w:pStyle w:val="Heading2"/>
              <w:outlineLvl w:val="1"/>
              <w:rPr>
                <w:rFonts w:cstheme="majorHAnsi"/>
                <w:b/>
                <w:bCs/>
                <w:sz w:val="24"/>
                <w:szCs w:val="24"/>
                <w:lang w:val="en-US"/>
              </w:rPr>
            </w:pPr>
            <w:r w:rsidRPr="00BB5084">
              <w:rPr>
                <w:rFonts w:cstheme="majorHAnsi"/>
                <w:b/>
                <w:bCs/>
                <w:sz w:val="24"/>
                <w:szCs w:val="24"/>
              </w:rPr>
              <w:t xml:space="preserve">Goal </w:t>
            </w:r>
            <w:r>
              <w:rPr>
                <w:rFonts w:cstheme="majorHAnsi"/>
                <w:b/>
                <w:bCs/>
                <w:sz w:val="24"/>
                <w:szCs w:val="24"/>
              </w:rPr>
              <w:t>2</w:t>
            </w:r>
            <w:r w:rsidRPr="00BB5084">
              <w:rPr>
                <w:rFonts w:cstheme="majorHAnsi"/>
                <w:b/>
                <w:bCs/>
                <w:sz w:val="24"/>
                <w:szCs w:val="24"/>
                <w:lang w:val="en-US"/>
              </w:rPr>
              <w:t xml:space="preserve"> - </w:t>
            </w:r>
            <w:r w:rsidRPr="00BB5084">
              <w:rPr>
                <w:rFonts w:cstheme="majorHAnsi"/>
                <w:b/>
                <w:bCs/>
                <w:sz w:val="24"/>
                <w:szCs w:val="24"/>
              </w:rPr>
              <w:t xml:space="preserve">A totally green port, infrastructure system and transport. (USD </w:t>
            </w:r>
            <w:r>
              <w:rPr>
                <w:rFonts w:cstheme="majorHAnsi"/>
                <w:b/>
                <w:bCs/>
                <w:sz w:val="24"/>
                <w:szCs w:val="24"/>
              </w:rPr>
              <w:t xml:space="preserve"> </w:t>
            </w:r>
            <w:r w:rsidRPr="00BB5084">
              <w:rPr>
                <w:rFonts w:cstheme="majorHAnsi"/>
                <w:b/>
                <w:bCs/>
                <w:sz w:val="24"/>
                <w:szCs w:val="24"/>
              </w:rPr>
              <w:t>30</w:t>
            </w:r>
            <w:r>
              <w:rPr>
                <w:rFonts w:cstheme="majorHAnsi"/>
                <w:b/>
                <w:bCs/>
                <w:sz w:val="24"/>
                <w:szCs w:val="24"/>
              </w:rPr>
              <w:t>.0</w:t>
            </w:r>
            <w:r w:rsidRPr="00BB5084">
              <w:rPr>
                <w:rFonts w:cstheme="majorHAnsi"/>
                <w:b/>
                <w:bCs/>
                <w:sz w:val="24"/>
                <w:szCs w:val="24"/>
              </w:rPr>
              <w:t xml:space="preserve">m) </w:t>
            </w:r>
          </w:p>
          <w:p w14:paraId="4E6E7EB5" w14:textId="77777777" w:rsidR="009C0175" w:rsidRPr="00342809" w:rsidRDefault="009C0175" w:rsidP="009C0175">
            <w:pPr>
              <w:pStyle w:val="Heading3"/>
              <w:outlineLvl w:val="2"/>
            </w:pPr>
            <w:bookmarkStart w:id="14" w:name="_Toc79729924"/>
            <w:bookmarkStart w:id="15" w:name="_Toc80608877"/>
            <w:r w:rsidRPr="00342809">
              <w:t>Objectives</w:t>
            </w:r>
            <w:bookmarkEnd w:id="14"/>
            <w:bookmarkEnd w:id="15"/>
            <w:r w:rsidRPr="00342809">
              <w:t xml:space="preserve"> </w:t>
            </w:r>
          </w:p>
          <w:p w14:paraId="7FFFD791" w14:textId="77777777" w:rsidR="009C0175" w:rsidRPr="00342809" w:rsidRDefault="009C0175" w:rsidP="009C0175">
            <w:pPr>
              <w:pStyle w:val="ListParagraph"/>
              <w:numPr>
                <w:ilvl w:val="0"/>
                <w:numId w:val="14"/>
              </w:numPr>
              <w:rPr>
                <w:lang w:val="en-US"/>
              </w:rPr>
            </w:pPr>
            <w:r w:rsidRPr="00342809">
              <w:rPr>
                <w:lang w:val="en-US"/>
              </w:rPr>
              <w:t xml:space="preserve">Partner with Star8 Australia and its agent Pacific Green Solutions in Vanuatu within 2 months </w:t>
            </w:r>
          </w:p>
          <w:p w14:paraId="14FDD282" w14:textId="77777777" w:rsidR="009C0175" w:rsidRPr="00342809" w:rsidRDefault="009C0175" w:rsidP="009C0175">
            <w:pPr>
              <w:pStyle w:val="ListParagraph"/>
              <w:numPr>
                <w:ilvl w:val="0"/>
                <w:numId w:val="14"/>
              </w:numPr>
              <w:rPr>
                <w:lang w:val="en-US"/>
              </w:rPr>
            </w:pPr>
            <w:r w:rsidRPr="00342809">
              <w:rPr>
                <w:lang w:val="en-US"/>
              </w:rPr>
              <w:t>Proof of concept demonstrations of solar electric vehicle transport service and renewable energy technology within 9 months</w:t>
            </w:r>
          </w:p>
          <w:p w14:paraId="68819061" w14:textId="77777777" w:rsidR="009C0175" w:rsidRPr="00342809" w:rsidRDefault="009C0175" w:rsidP="009C0175">
            <w:pPr>
              <w:pStyle w:val="ListParagraph"/>
              <w:numPr>
                <w:ilvl w:val="0"/>
                <w:numId w:val="14"/>
              </w:numPr>
              <w:rPr>
                <w:lang w:val="en-US"/>
              </w:rPr>
            </w:pPr>
            <w:r w:rsidRPr="00342809">
              <w:rPr>
                <w:lang w:val="en-US"/>
              </w:rPr>
              <w:t>Design and construct renewable energy manufacturing facility and vehicle assembly plant within 9 months</w:t>
            </w:r>
          </w:p>
          <w:p w14:paraId="4D8CBA32" w14:textId="77777777" w:rsidR="009C0175" w:rsidRPr="00342809" w:rsidRDefault="009C0175" w:rsidP="009C0175">
            <w:pPr>
              <w:pStyle w:val="ListParagraph"/>
              <w:numPr>
                <w:ilvl w:val="0"/>
                <w:numId w:val="14"/>
              </w:numPr>
              <w:rPr>
                <w:lang w:val="en-US"/>
              </w:rPr>
            </w:pPr>
            <w:r w:rsidRPr="00342809">
              <w:rPr>
                <w:lang w:val="en-US"/>
              </w:rPr>
              <w:t xml:space="preserve">Provide decentralized renewable power to all port and inland infrastructure users within 18 months </w:t>
            </w:r>
          </w:p>
          <w:p w14:paraId="2ACFEBA7" w14:textId="77777777" w:rsidR="009C0175" w:rsidRPr="00342809" w:rsidRDefault="009C0175" w:rsidP="009C0175">
            <w:pPr>
              <w:pStyle w:val="ListParagraph"/>
              <w:numPr>
                <w:ilvl w:val="0"/>
                <w:numId w:val="14"/>
              </w:numPr>
              <w:rPr>
                <w:lang w:val="en-US"/>
              </w:rPr>
            </w:pPr>
            <w:r w:rsidRPr="00342809">
              <w:rPr>
                <w:lang w:val="en-US"/>
              </w:rPr>
              <w:t>Operate and maintain green bus service Forari Bay to Port Vila within 18 months</w:t>
            </w:r>
          </w:p>
          <w:p w14:paraId="05903732" w14:textId="77777777" w:rsidR="009C0175" w:rsidRPr="00342809" w:rsidRDefault="009C0175" w:rsidP="009C0175">
            <w:pPr>
              <w:pStyle w:val="ListParagraph"/>
              <w:numPr>
                <w:ilvl w:val="0"/>
                <w:numId w:val="14"/>
              </w:numPr>
              <w:rPr>
                <w:lang w:val="en-US"/>
              </w:rPr>
            </w:pPr>
            <w:r w:rsidRPr="00342809">
              <w:rPr>
                <w:lang w:val="en-US"/>
              </w:rPr>
              <w:t>Introduce drone service to Port Vila and outer islands within 24 months</w:t>
            </w:r>
          </w:p>
          <w:p w14:paraId="08A21E42" w14:textId="77777777" w:rsidR="009C0175" w:rsidRPr="00342809" w:rsidRDefault="009C0175" w:rsidP="009C0175">
            <w:pPr>
              <w:pStyle w:val="ListParagraph"/>
              <w:numPr>
                <w:ilvl w:val="0"/>
                <w:numId w:val="14"/>
              </w:numPr>
              <w:rPr>
                <w:lang w:val="en-US"/>
              </w:rPr>
            </w:pPr>
            <w:r w:rsidRPr="00342809">
              <w:rPr>
                <w:lang w:val="en-US"/>
              </w:rPr>
              <w:t>Introduce e-ferry service to local islands within 24 months</w:t>
            </w:r>
          </w:p>
          <w:p w14:paraId="4E6F7A14" w14:textId="77777777" w:rsidR="009C0175" w:rsidRPr="00342809" w:rsidRDefault="009C0175" w:rsidP="009C0175">
            <w:pPr>
              <w:pStyle w:val="ListParagraph"/>
              <w:numPr>
                <w:ilvl w:val="0"/>
                <w:numId w:val="14"/>
              </w:numPr>
              <w:rPr>
                <w:lang w:val="en-US"/>
              </w:rPr>
            </w:pPr>
            <w:r w:rsidRPr="00342809">
              <w:rPr>
                <w:lang w:val="en-US"/>
              </w:rPr>
              <w:lastRenderedPageBreak/>
              <w:t>Develop regional export market having created demand and built-up stock levels within 36 months</w:t>
            </w:r>
          </w:p>
          <w:p w14:paraId="25AB42A2" w14:textId="77777777" w:rsidR="009C0175" w:rsidRPr="00E8547E" w:rsidRDefault="009C0175" w:rsidP="009C0175">
            <w:pPr>
              <w:rPr>
                <w:lang w:val="en-US"/>
              </w:rPr>
            </w:pPr>
          </w:p>
          <w:p w14:paraId="362813DF" w14:textId="77777777" w:rsidR="009C0175" w:rsidRPr="00BB5084" w:rsidRDefault="009C0175" w:rsidP="009C0175">
            <w:pPr>
              <w:pStyle w:val="Heading2"/>
              <w:outlineLvl w:val="1"/>
              <w:rPr>
                <w:rFonts w:cstheme="majorHAnsi"/>
                <w:b/>
                <w:bCs/>
                <w:sz w:val="24"/>
                <w:szCs w:val="24"/>
                <w:lang w:val="en-US"/>
              </w:rPr>
            </w:pPr>
            <w:r w:rsidRPr="00BB5084">
              <w:rPr>
                <w:rFonts w:cstheme="majorHAnsi"/>
                <w:b/>
                <w:bCs/>
                <w:sz w:val="24"/>
                <w:szCs w:val="24"/>
              </w:rPr>
              <w:t xml:space="preserve">Goal </w:t>
            </w:r>
            <w:r>
              <w:rPr>
                <w:rFonts w:cstheme="majorHAnsi"/>
                <w:b/>
                <w:bCs/>
                <w:sz w:val="24"/>
                <w:szCs w:val="24"/>
              </w:rPr>
              <w:t>3</w:t>
            </w:r>
            <w:r w:rsidRPr="00BB5084">
              <w:rPr>
                <w:rFonts w:cstheme="majorHAnsi"/>
                <w:b/>
                <w:bCs/>
                <w:sz w:val="24"/>
                <w:szCs w:val="24"/>
              </w:rPr>
              <w:t xml:space="preserve"> </w:t>
            </w:r>
            <w:r>
              <w:rPr>
                <w:rFonts w:cstheme="majorHAnsi"/>
                <w:b/>
                <w:bCs/>
                <w:sz w:val="24"/>
                <w:szCs w:val="24"/>
              </w:rPr>
              <w:t>–</w:t>
            </w:r>
            <w:r w:rsidRPr="00BB5084">
              <w:rPr>
                <w:rFonts w:cstheme="majorHAnsi"/>
                <w:b/>
                <w:bCs/>
                <w:sz w:val="24"/>
                <w:szCs w:val="24"/>
                <w:lang w:val="en-US"/>
              </w:rPr>
              <w:t xml:space="preserve"> </w:t>
            </w:r>
            <w:r>
              <w:rPr>
                <w:rFonts w:cstheme="majorHAnsi"/>
                <w:b/>
                <w:bCs/>
                <w:sz w:val="24"/>
                <w:szCs w:val="24"/>
                <w:lang w:val="en-US"/>
              </w:rPr>
              <w:t xml:space="preserve">Slipway to </w:t>
            </w:r>
            <w:r w:rsidRPr="00BB5084">
              <w:rPr>
                <w:rFonts w:cstheme="majorHAnsi"/>
                <w:b/>
                <w:bCs/>
                <w:sz w:val="24"/>
                <w:szCs w:val="24"/>
              </w:rPr>
              <w:t>Improve the safety of vessels and passengers within Vanuatu waters. (USD 3</w:t>
            </w:r>
            <w:r>
              <w:rPr>
                <w:rFonts w:cstheme="majorHAnsi"/>
                <w:b/>
                <w:bCs/>
                <w:sz w:val="24"/>
                <w:szCs w:val="24"/>
              </w:rPr>
              <w:t>.2</w:t>
            </w:r>
            <w:r w:rsidRPr="00BB5084">
              <w:rPr>
                <w:rFonts w:cstheme="majorHAnsi"/>
                <w:b/>
                <w:bCs/>
                <w:sz w:val="24"/>
                <w:szCs w:val="24"/>
              </w:rPr>
              <w:t>m)</w:t>
            </w:r>
          </w:p>
          <w:p w14:paraId="3A8F35BE" w14:textId="77777777" w:rsidR="009C0175" w:rsidRPr="00BB5084" w:rsidRDefault="009C0175" w:rsidP="009C0175">
            <w:pPr>
              <w:pStyle w:val="Heading3"/>
              <w:outlineLvl w:val="2"/>
              <w:rPr>
                <w:rFonts w:cstheme="majorHAnsi"/>
                <w:color w:val="2F5496" w:themeColor="accent1" w:themeShade="BF"/>
                <w:sz w:val="22"/>
                <w:szCs w:val="22"/>
                <w:lang w:val="en-US"/>
              </w:rPr>
            </w:pPr>
            <w:bookmarkStart w:id="16" w:name="_Toc79729926"/>
            <w:bookmarkStart w:id="17" w:name="_Toc80608879"/>
            <w:r w:rsidRPr="00BB5084">
              <w:rPr>
                <w:rFonts w:cstheme="majorHAnsi"/>
                <w:color w:val="2F5496" w:themeColor="accent1" w:themeShade="BF"/>
                <w:sz w:val="22"/>
                <w:szCs w:val="22"/>
                <w:lang w:val="en-US"/>
              </w:rPr>
              <w:t>Objectives</w:t>
            </w:r>
            <w:bookmarkEnd w:id="16"/>
            <w:bookmarkEnd w:id="17"/>
            <w:r w:rsidRPr="00BB5084">
              <w:rPr>
                <w:rFonts w:cstheme="majorHAnsi"/>
                <w:color w:val="2F5496" w:themeColor="accent1" w:themeShade="BF"/>
                <w:sz w:val="22"/>
                <w:szCs w:val="22"/>
                <w:lang w:val="en-US"/>
              </w:rPr>
              <w:t xml:space="preserve"> </w:t>
            </w:r>
          </w:p>
          <w:p w14:paraId="230D8ACC" w14:textId="77777777" w:rsidR="009C0175" w:rsidRPr="00342809" w:rsidRDefault="009C0175" w:rsidP="009C0175">
            <w:pPr>
              <w:pStyle w:val="ListParagraph"/>
              <w:numPr>
                <w:ilvl w:val="0"/>
                <w:numId w:val="15"/>
              </w:numPr>
              <w:rPr>
                <w:lang w:val="en-US"/>
              </w:rPr>
            </w:pPr>
            <w:r w:rsidRPr="00342809">
              <w:rPr>
                <w:lang w:val="en-US"/>
              </w:rPr>
              <w:t>Conduct environmental and social impacts studies to develop a functioning ship repair and maintenance facility in Forari Bay within 2 months</w:t>
            </w:r>
          </w:p>
          <w:p w14:paraId="5992869B" w14:textId="77777777" w:rsidR="009C0175" w:rsidRPr="00342809" w:rsidRDefault="009C0175" w:rsidP="009C0175">
            <w:pPr>
              <w:pStyle w:val="ListParagraph"/>
              <w:numPr>
                <w:ilvl w:val="0"/>
                <w:numId w:val="15"/>
              </w:numPr>
              <w:rPr>
                <w:lang w:val="en-US"/>
              </w:rPr>
            </w:pPr>
            <w:r w:rsidRPr="00342809">
              <w:rPr>
                <w:lang w:val="en-US"/>
              </w:rPr>
              <w:t xml:space="preserve">Undertake the Design and Construct planning within 1 month </w:t>
            </w:r>
          </w:p>
          <w:p w14:paraId="6542C19F" w14:textId="77777777" w:rsidR="009C0175" w:rsidRPr="00342809" w:rsidRDefault="009C0175" w:rsidP="009C0175">
            <w:pPr>
              <w:pStyle w:val="ListParagraph"/>
              <w:numPr>
                <w:ilvl w:val="0"/>
                <w:numId w:val="15"/>
              </w:numPr>
              <w:rPr>
                <w:lang w:val="en-US"/>
              </w:rPr>
            </w:pPr>
            <w:r w:rsidRPr="00342809">
              <w:rPr>
                <w:lang w:val="en-US"/>
              </w:rPr>
              <w:t xml:space="preserve">Construct a functioning slipway, ship repair and maintenance facility for up to 50 vessels per year, maximum 40 m in length within 12 months </w:t>
            </w:r>
          </w:p>
          <w:p w14:paraId="4D0ADE62" w14:textId="77777777" w:rsidR="009C0175" w:rsidRPr="00342809" w:rsidRDefault="009C0175" w:rsidP="009C0175">
            <w:pPr>
              <w:pStyle w:val="ListParagraph"/>
              <w:numPr>
                <w:ilvl w:val="0"/>
                <w:numId w:val="15"/>
              </w:numPr>
              <w:rPr>
                <w:lang w:val="en-US"/>
              </w:rPr>
            </w:pPr>
            <w:r w:rsidRPr="00342809">
              <w:rPr>
                <w:lang w:val="en-US"/>
              </w:rPr>
              <w:t>Operate the ship repair and maintenance facility within 14 months</w:t>
            </w:r>
          </w:p>
          <w:p w14:paraId="3502257A" w14:textId="77777777" w:rsidR="009C0175" w:rsidRDefault="009C0175" w:rsidP="009C0175">
            <w:pPr>
              <w:rPr>
                <w:rFonts w:asciiTheme="majorHAnsi" w:hAnsiTheme="majorHAnsi" w:cstheme="majorHAnsi"/>
                <w:sz w:val="22"/>
                <w:szCs w:val="22"/>
                <w:lang w:val="en-US"/>
              </w:rPr>
            </w:pPr>
          </w:p>
          <w:p w14:paraId="2E6484ED" w14:textId="77777777" w:rsidR="009C0175" w:rsidRPr="00B67DEB" w:rsidRDefault="009C0175" w:rsidP="009C0175">
            <w:pPr>
              <w:pStyle w:val="Heading2"/>
              <w:outlineLvl w:val="1"/>
              <w:rPr>
                <w:rFonts w:cstheme="majorHAnsi"/>
                <w:b/>
                <w:bCs/>
                <w:sz w:val="24"/>
                <w:szCs w:val="24"/>
                <w:lang w:val="en-US"/>
              </w:rPr>
            </w:pPr>
            <w:r w:rsidRPr="00B67DEB">
              <w:rPr>
                <w:rFonts w:cstheme="majorHAnsi"/>
                <w:b/>
                <w:bCs/>
                <w:sz w:val="24"/>
                <w:szCs w:val="24"/>
              </w:rPr>
              <w:t xml:space="preserve">Goal </w:t>
            </w:r>
            <w:r>
              <w:rPr>
                <w:rFonts w:cstheme="majorHAnsi"/>
                <w:b/>
                <w:bCs/>
                <w:sz w:val="24"/>
                <w:szCs w:val="24"/>
              </w:rPr>
              <w:t>4</w:t>
            </w:r>
            <w:r w:rsidRPr="00B67DEB">
              <w:rPr>
                <w:rFonts w:cstheme="majorHAnsi"/>
                <w:b/>
                <w:bCs/>
                <w:sz w:val="24"/>
                <w:szCs w:val="24"/>
              </w:rPr>
              <w:t xml:space="preserve"> - Food and niche Vanuatu horticulture products processed and exported</w:t>
            </w:r>
            <w:r w:rsidRPr="00B67DEB">
              <w:rPr>
                <w:rFonts w:cstheme="majorHAnsi"/>
                <w:sz w:val="24"/>
                <w:szCs w:val="24"/>
              </w:rPr>
              <w:t xml:space="preserve"> </w:t>
            </w:r>
            <w:r w:rsidRPr="00B67DEB">
              <w:rPr>
                <w:rFonts w:cstheme="majorHAnsi"/>
                <w:b/>
                <w:bCs/>
                <w:sz w:val="24"/>
                <w:szCs w:val="24"/>
              </w:rPr>
              <w:t>(USD</w:t>
            </w:r>
            <w:r>
              <w:rPr>
                <w:rFonts w:cstheme="majorHAnsi"/>
                <w:b/>
                <w:bCs/>
                <w:sz w:val="24"/>
                <w:szCs w:val="24"/>
              </w:rPr>
              <w:t xml:space="preserve"> </w:t>
            </w:r>
            <w:r w:rsidRPr="00B67DEB">
              <w:rPr>
                <w:rFonts w:cstheme="majorHAnsi"/>
                <w:b/>
                <w:bCs/>
                <w:sz w:val="24"/>
                <w:szCs w:val="24"/>
              </w:rPr>
              <w:t>4.2m)</w:t>
            </w:r>
          </w:p>
          <w:p w14:paraId="614C3623" w14:textId="77777777" w:rsidR="009C0175" w:rsidRPr="00B67DEB" w:rsidRDefault="009C0175" w:rsidP="009C0175">
            <w:pPr>
              <w:pStyle w:val="Heading3"/>
              <w:outlineLvl w:val="2"/>
              <w:rPr>
                <w:rFonts w:cstheme="majorHAnsi"/>
                <w:color w:val="2F5496" w:themeColor="accent1" w:themeShade="BF"/>
                <w:sz w:val="22"/>
                <w:szCs w:val="22"/>
                <w:lang w:val="en-US"/>
              </w:rPr>
            </w:pPr>
            <w:bookmarkStart w:id="18" w:name="_Toc79729928"/>
            <w:bookmarkStart w:id="19" w:name="_Toc80608881"/>
            <w:r w:rsidRPr="00B67DEB">
              <w:rPr>
                <w:rFonts w:cstheme="majorHAnsi"/>
                <w:color w:val="2F5496" w:themeColor="accent1" w:themeShade="BF"/>
                <w:sz w:val="22"/>
                <w:szCs w:val="22"/>
                <w:lang w:val="en-US"/>
              </w:rPr>
              <w:t>Objectives</w:t>
            </w:r>
            <w:bookmarkEnd w:id="18"/>
            <w:bookmarkEnd w:id="19"/>
            <w:r w:rsidRPr="00B67DEB">
              <w:rPr>
                <w:rFonts w:cstheme="majorHAnsi"/>
                <w:color w:val="2F5496" w:themeColor="accent1" w:themeShade="BF"/>
                <w:sz w:val="22"/>
                <w:szCs w:val="22"/>
                <w:lang w:val="en-US"/>
              </w:rPr>
              <w:t xml:space="preserve"> </w:t>
            </w:r>
          </w:p>
          <w:p w14:paraId="43C5C5D7" w14:textId="77777777" w:rsidR="009C0175" w:rsidRPr="00342809" w:rsidRDefault="009C0175" w:rsidP="009C0175">
            <w:pPr>
              <w:pStyle w:val="ListParagraph"/>
              <w:numPr>
                <w:ilvl w:val="0"/>
                <w:numId w:val="16"/>
              </w:numPr>
              <w:rPr>
                <w:lang w:val="en-US"/>
              </w:rPr>
            </w:pPr>
            <w:r w:rsidRPr="00342809">
              <w:rPr>
                <w:lang w:val="en-US"/>
              </w:rPr>
              <w:t>Conduct environmental and social impacts studies within 2 months</w:t>
            </w:r>
          </w:p>
          <w:p w14:paraId="15439CE1" w14:textId="77777777" w:rsidR="009C0175" w:rsidRPr="00342809" w:rsidRDefault="009C0175" w:rsidP="009C0175">
            <w:pPr>
              <w:pStyle w:val="ListParagraph"/>
              <w:numPr>
                <w:ilvl w:val="0"/>
                <w:numId w:val="16"/>
              </w:numPr>
              <w:rPr>
                <w:lang w:val="en-US"/>
              </w:rPr>
            </w:pPr>
            <w:r w:rsidRPr="00342809">
              <w:rPr>
                <w:lang w:val="en-US"/>
              </w:rPr>
              <w:t>Survey and develop of 30 x 3-hectare allotments and processing facilities within 6 months</w:t>
            </w:r>
          </w:p>
          <w:p w14:paraId="5DE61A0F" w14:textId="77777777" w:rsidR="009C0175" w:rsidRPr="00342809" w:rsidRDefault="009C0175" w:rsidP="009C0175">
            <w:pPr>
              <w:pStyle w:val="ListParagraph"/>
              <w:numPr>
                <w:ilvl w:val="0"/>
                <w:numId w:val="16"/>
              </w:numPr>
              <w:rPr>
                <w:lang w:val="en-US"/>
              </w:rPr>
            </w:pPr>
            <w:r w:rsidRPr="00342809">
              <w:rPr>
                <w:lang w:val="en-US"/>
              </w:rPr>
              <w:t>Working with the Department of Agriculture establish a Regenerative Agriculture Project for 10 families within 12 months</w:t>
            </w:r>
          </w:p>
          <w:p w14:paraId="5F82A5BC" w14:textId="77777777" w:rsidR="009C0175" w:rsidRPr="00342809" w:rsidRDefault="009C0175" w:rsidP="009C0175">
            <w:pPr>
              <w:pStyle w:val="ListParagraph"/>
              <w:numPr>
                <w:ilvl w:val="0"/>
                <w:numId w:val="16"/>
              </w:numPr>
              <w:rPr>
                <w:lang w:val="en-US"/>
              </w:rPr>
            </w:pPr>
            <w:r w:rsidRPr="00342809">
              <w:rPr>
                <w:lang w:val="en-US"/>
              </w:rPr>
              <w:t>Design and construct climate resilient prototype housing and accommodation on 10 lots within 12 months</w:t>
            </w:r>
          </w:p>
          <w:p w14:paraId="321D19E7" w14:textId="77777777" w:rsidR="009C0175" w:rsidRPr="00342809" w:rsidRDefault="009C0175" w:rsidP="009C0175">
            <w:pPr>
              <w:pStyle w:val="ListParagraph"/>
              <w:numPr>
                <w:ilvl w:val="0"/>
                <w:numId w:val="16"/>
              </w:numPr>
              <w:rPr>
                <w:lang w:val="en-US"/>
              </w:rPr>
            </w:pPr>
            <w:r w:rsidRPr="00342809">
              <w:rPr>
                <w:lang w:val="en-US"/>
              </w:rPr>
              <w:t>Provide equipment to approved and licenced operators trained and mentored in regenerative agricultural practices without the need for a personal capital requirement for outright purchase of land and building within 9 months</w:t>
            </w:r>
          </w:p>
          <w:p w14:paraId="21778F62" w14:textId="77777777" w:rsidR="009C0175" w:rsidRPr="00342809" w:rsidRDefault="009C0175" w:rsidP="009C0175">
            <w:pPr>
              <w:pStyle w:val="ListParagraph"/>
              <w:numPr>
                <w:ilvl w:val="0"/>
                <w:numId w:val="16"/>
              </w:numPr>
              <w:rPr>
                <w:lang w:val="en-US"/>
              </w:rPr>
            </w:pPr>
            <w:r w:rsidRPr="00342809">
              <w:t>Construct a processing factory and packing shed fully equipped with amenities and equipment for freezing, canning, and treatment of produce ready for export</w:t>
            </w:r>
          </w:p>
          <w:p w14:paraId="02C45BA0" w14:textId="77777777" w:rsidR="009C0175" w:rsidRPr="00342809" w:rsidRDefault="009C0175" w:rsidP="009C0175">
            <w:pPr>
              <w:pStyle w:val="ListParagraph"/>
              <w:numPr>
                <w:ilvl w:val="0"/>
                <w:numId w:val="16"/>
              </w:numPr>
              <w:rPr>
                <w:lang w:val="en-US"/>
              </w:rPr>
            </w:pPr>
            <w:r w:rsidRPr="00342809">
              <w:rPr>
                <w:lang w:val="en-US"/>
              </w:rPr>
              <w:t>Grow produce on a stable &amp; sustainable basis for processing at FB facility for Export with 24 months</w:t>
            </w:r>
          </w:p>
          <w:p w14:paraId="41FBC55E" w14:textId="77777777" w:rsidR="009C0175" w:rsidRPr="00342809" w:rsidRDefault="009C0175" w:rsidP="009C0175">
            <w:pPr>
              <w:pStyle w:val="ListParagraph"/>
              <w:rPr>
                <w:rFonts w:asciiTheme="majorHAnsi" w:hAnsiTheme="majorHAnsi" w:cstheme="majorHAnsi"/>
                <w:sz w:val="22"/>
                <w:szCs w:val="22"/>
                <w:lang w:val="en-US"/>
              </w:rPr>
            </w:pPr>
          </w:p>
          <w:p w14:paraId="72CF827C" w14:textId="77777777" w:rsidR="009C0175" w:rsidRPr="00BB5084" w:rsidRDefault="009C0175" w:rsidP="009C0175">
            <w:pPr>
              <w:pStyle w:val="Heading2"/>
              <w:outlineLvl w:val="1"/>
              <w:rPr>
                <w:rFonts w:cstheme="majorHAnsi"/>
                <w:b/>
                <w:bCs/>
                <w:sz w:val="28"/>
                <w:szCs w:val="28"/>
              </w:rPr>
            </w:pPr>
            <w:r w:rsidRPr="00BB5084">
              <w:rPr>
                <w:rFonts w:cstheme="majorHAnsi"/>
                <w:b/>
                <w:bCs/>
                <w:sz w:val="28"/>
                <w:szCs w:val="28"/>
              </w:rPr>
              <w:t xml:space="preserve">Goal </w:t>
            </w:r>
            <w:r>
              <w:rPr>
                <w:rFonts w:cstheme="majorHAnsi"/>
                <w:b/>
                <w:bCs/>
                <w:sz w:val="28"/>
                <w:szCs w:val="28"/>
              </w:rPr>
              <w:t>5</w:t>
            </w:r>
            <w:r w:rsidRPr="00BB5084">
              <w:rPr>
                <w:rFonts w:cstheme="majorHAnsi"/>
                <w:b/>
                <w:bCs/>
                <w:sz w:val="28"/>
                <w:szCs w:val="28"/>
              </w:rPr>
              <w:t xml:space="preserve"> - A vibrant climate resilient trading green port (USD</w:t>
            </w:r>
            <w:r>
              <w:rPr>
                <w:rFonts w:cstheme="majorHAnsi"/>
                <w:b/>
                <w:bCs/>
                <w:sz w:val="28"/>
                <w:szCs w:val="28"/>
              </w:rPr>
              <w:t xml:space="preserve"> </w:t>
            </w:r>
            <w:r w:rsidRPr="00BB5084">
              <w:rPr>
                <w:rFonts w:cstheme="majorHAnsi"/>
                <w:b/>
                <w:bCs/>
                <w:sz w:val="28"/>
                <w:szCs w:val="28"/>
              </w:rPr>
              <w:t>3</w:t>
            </w:r>
            <w:r>
              <w:rPr>
                <w:rFonts w:cstheme="majorHAnsi"/>
                <w:b/>
                <w:bCs/>
                <w:sz w:val="28"/>
                <w:szCs w:val="28"/>
              </w:rPr>
              <w:t>5.4</w:t>
            </w:r>
            <w:r w:rsidRPr="00BB5084">
              <w:rPr>
                <w:rFonts w:cstheme="majorHAnsi"/>
                <w:b/>
                <w:bCs/>
                <w:sz w:val="28"/>
                <w:szCs w:val="28"/>
              </w:rPr>
              <w:t xml:space="preserve">m) </w:t>
            </w:r>
          </w:p>
          <w:p w14:paraId="1DCDD000" w14:textId="77777777" w:rsidR="009C0175" w:rsidRPr="00B67DEB" w:rsidRDefault="009C0175" w:rsidP="009C0175">
            <w:pPr>
              <w:pStyle w:val="Heading3"/>
              <w:outlineLvl w:val="2"/>
              <w:rPr>
                <w:rFonts w:cstheme="majorHAnsi"/>
                <w:sz w:val="22"/>
                <w:szCs w:val="22"/>
                <w:lang w:val="en-US"/>
              </w:rPr>
            </w:pPr>
            <w:bookmarkStart w:id="20" w:name="_Toc79729930"/>
            <w:bookmarkStart w:id="21" w:name="_Toc80608883"/>
            <w:r w:rsidRPr="00B67DEB">
              <w:rPr>
                <w:rFonts w:cstheme="majorHAnsi"/>
                <w:sz w:val="22"/>
                <w:szCs w:val="22"/>
                <w:lang w:val="en-US"/>
              </w:rPr>
              <w:t>Objectives</w:t>
            </w:r>
            <w:bookmarkEnd w:id="20"/>
            <w:bookmarkEnd w:id="21"/>
            <w:r w:rsidRPr="00B67DEB">
              <w:rPr>
                <w:rFonts w:cstheme="majorHAnsi"/>
                <w:sz w:val="22"/>
                <w:szCs w:val="22"/>
                <w:lang w:val="en-US"/>
              </w:rPr>
              <w:t xml:space="preserve"> </w:t>
            </w:r>
          </w:p>
          <w:p w14:paraId="7BB15AB3" w14:textId="77777777" w:rsidR="009C0175" w:rsidRPr="00342809" w:rsidRDefault="009C0175" w:rsidP="009C0175">
            <w:pPr>
              <w:pStyle w:val="ListParagraph"/>
              <w:numPr>
                <w:ilvl w:val="0"/>
                <w:numId w:val="17"/>
              </w:numPr>
              <w:rPr>
                <w:lang w:val="en-US"/>
              </w:rPr>
            </w:pPr>
            <w:r w:rsidRPr="00342809">
              <w:rPr>
                <w:lang w:val="en-US"/>
              </w:rPr>
              <w:t>Design Construct harbour wall and wharf within 24 months</w:t>
            </w:r>
          </w:p>
          <w:p w14:paraId="5DF188E6" w14:textId="77777777" w:rsidR="009C0175" w:rsidRPr="00342809" w:rsidRDefault="009C0175" w:rsidP="009C0175">
            <w:pPr>
              <w:pStyle w:val="ListParagraph"/>
              <w:numPr>
                <w:ilvl w:val="0"/>
                <w:numId w:val="17"/>
              </w:numPr>
              <w:rPr>
                <w:lang w:val="en-US"/>
              </w:rPr>
            </w:pPr>
            <w:r w:rsidRPr="00342809">
              <w:rPr>
                <w:lang w:val="en-US"/>
              </w:rPr>
              <w:t xml:space="preserve">Introduce best practice cargo handling and professional stevedoring services 2 months </w:t>
            </w:r>
          </w:p>
          <w:p w14:paraId="161DD3C5" w14:textId="77777777" w:rsidR="009C0175" w:rsidRPr="00342809" w:rsidRDefault="009C0175" w:rsidP="009C0175">
            <w:pPr>
              <w:pStyle w:val="ListParagraph"/>
              <w:numPr>
                <w:ilvl w:val="0"/>
                <w:numId w:val="17"/>
              </w:numPr>
              <w:rPr>
                <w:lang w:val="en-US"/>
              </w:rPr>
            </w:pPr>
            <w:r w:rsidRPr="00342809">
              <w:rPr>
                <w:lang w:val="en-US"/>
              </w:rPr>
              <w:t>Construct storage and lay down areas within 3 months</w:t>
            </w:r>
          </w:p>
          <w:p w14:paraId="1151FBD8" w14:textId="77777777" w:rsidR="009C0175" w:rsidRPr="00342809" w:rsidRDefault="009C0175" w:rsidP="009C0175">
            <w:pPr>
              <w:pStyle w:val="ListParagraph"/>
              <w:numPr>
                <w:ilvl w:val="0"/>
                <w:numId w:val="17"/>
              </w:numPr>
              <w:rPr>
                <w:lang w:val="en-US"/>
              </w:rPr>
            </w:pPr>
            <w:r w:rsidRPr="00342809">
              <w:rPr>
                <w:lang w:val="en-US"/>
              </w:rPr>
              <w:t>Operate and maintain the Port within 26 months</w:t>
            </w:r>
          </w:p>
          <w:p w14:paraId="113747B1" w14:textId="77777777" w:rsidR="009C0175" w:rsidRPr="00342809" w:rsidRDefault="009C0175" w:rsidP="009C0175">
            <w:pPr>
              <w:pStyle w:val="ListParagraph"/>
              <w:numPr>
                <w:ilvl w:val="0"/>
                <w:numId w:val="17"/>
              </w:numPr>
              <w:rPr>
                <w:lang w:val="en-US"/>
              </w:rPr>
            </w:pPr>
            <w:r w:rsidRPr="00342809">
              <w:rPr>
                <w:lang w:val="en-US"/>
              </w:rPr>
              <w:t>Procure 4 modern efficient landing craft style vessels capable of landing stores and vehicles on a beach within 18 months</w:t>
            </w:r>
          </w:p>
          <w:p w14:paraId="10C609F3" w14:textId="77777777" w:rsidR="009C0175" w:rsidRPr="00342809" w:rsidRDefault="009C0175" w:rsidP="009C0175">
            <w:pPr>
              <w:pStyle w:val="ListParagraph"/>
              <w:numPr>
                <w:ilvl w:val="0"/>
                <w:numId w:val="17"/>
              </w:numPr>
              <w:rPr>
                <w:lang w:val="en-US"/>
              </w:rPr>
            </w:pPr>
            <w:r w:rsidRPr="00342809">
              <w:rPr>
                <w:lang w:val="en-US"/>
              </w:rPr>
              <w:t>Construct passenger terminal within 8 months</w:t>
            </w:r>
          </w:p>
          <w:p w14:paraId="18786F0B" w14:textId="77777777" w:rsidR="009C0175" w:rsidRPr="00342809" w:rsidRDefault="009C0175" w:rsidP="009C0175">
            <w:pPr>
              <w:pStyle w:val="ListParagraph"/>
              <w:numPr>
                <w:ilvl w:val="0"/>
                <w:numId w:val="17"/>
              </w:numPr>
              <w:rPr>
                <w:lang w:val="en-US"/>
              </w:rPr>
            </w:pPr>
            <w:r w:rsidRPr="00342809">
              <w:rPr>
                <w:lang w:val="en-US"/>
              </w:rPr>
              <w:t>Construct and lease back building and factories to meet the needs of the customers’ with in 3 years</w:t>
            </w:r>
          </w:p>
          <w:p w14:paraId="5F48C293" w14:textId="77777777" w:rsidR="009C0175" w:rsidRPr="00342809" w:rsidRDefault="009C0175" w:rsidP="009C0175">
            <w:pPr>
              <w:pStyle w:val="ListParagraph"/>
              <w:numPr>
                <w:ilvl w:val="0"/>
                <w:numId w:val="17"/>
              </w:numPr>
              <w:rPr>
                <w:lang w:val="en-US"/>
              </w:rPr>
            </w:pPr>
            <w:r w:rsidRPr="00342809">
              <w:rPr>
                <w:lang w:val="en-US"/>
              </w:rPr>
              <w:t>Design and construct a Market place for all goods within 12 months</w:t>
            </w:r>
          </w:p>
          <w:p w14:paraId="055D697B" w14:textId="77777777" w:rsidR="009C0175" w:rsidRPr="00342809" w:rsidRDefault="009C0175" w:rsidP="009C0175">
            <w:pPr>
              <w:pStyle w:val="ListParagraph"/>
              <w:numPr>
                <w:ilvl w:val="0"/>
                <w:numId w:val="17"/>
              </w:numPr>
              <w:rPr>
                <w:lang w:val="en-US"/>
              </w:rPr>
            </w:pPr>
            <w:r w:rsidRPr="00342809">
              <w:rPr>
                <w:lang w:val="en-US"/>
              </w:rPr>
              <w:t>Operate and maintain the Passenger terminal and Market facility within 18 months</w:t>
            </w:r>
          </w:p>
          <w:p w14:paraId="6BA4529F" w14:textId="77777777" w:rsidR="009C0175" w:rsidRPr="00342809" w:rsidRDefault="009C0175" w:rsidP="009C0175">
            <w:pPr>
              <w:pStyle w:val="ListParagraph"/>
              <w:numPr>
                <w:ilvl w:val="0"/>
                <w:numId w:val="17"/>
              </w:numPr>
              <w:rPr>
                <w:lang w:val="en-US"/>
              </w:rPr>
            </w:pPr>
            <w:r w:rsidRPr="00342809">
              <w:rPr>
                <w:lang w:val="en-US"/>
              </w:rPr>
              <w:t xml:space="preserve">Design and build a Cultural Centre </w:t>
            </w:r>
          </w:p>
          <w:p w14:paraId="1A028DC8" w14:textId="77777777" w:rsidR="009C0175" w:rsidRDefault="009C0175" w:rsidP="009C0175">
            <w:pPr>
              <w:pStyle w:val="Heading2"/>
              <w:outlineLvl w:val="1"/>
              <w:rPr>
                <w:rFonts w:cstheme="majorHAnsi"/>
                <w:b/>
                <w:bCs/>
                <w:sz w:val="28"/>
                <w:szCs w:val="28"/>
              </w:rPr>
            </w:pPr>
          </w:p>
          <w:p w14:paraId="6F05FA69" w14:textId="77777777" w:rsidR="009C0175" w:rsidRPr="00B67DEB" w:rsidRDefault="009C0175" w:rsidP="009C0175">
            <w:pPr>
              <w:pStyle w:val="Heading2"/>
              <w:shd w:val="clear" w:color="auto" w:fill="DEEAF6" w:themeFill="accent5" w:themeFillTint="33"/>
              <w:outlineLvl w:val="1"/>
              <w:rPr>
                <w:rFonts w:cstheme="majorHAnsi"/>
                <w:b/>
                <w:bCs/>
                <w:sz w:val="24"/>
                <w:szCs w:val="24"/>
              </w:rPr>
            </w:pPr>
            <w:r w:rsidRPr="00B67DEB">
              <w:rPr>
                <w:rFonts w:cstheme="majorHAnsi"/>
                <w:b/>
                <w:bCs/>
                <w:sz w:val="24"/>
                <w:szCs w:val="24"/>
              </w:rPr>
              <w:t xml:space="preserve">Goal </w:t>
            </w:r>
            <w:r>
              <w:rPr>
                <w:rFonts w:cstheme="majorHAnsi"/>
                <w:b/>
                <w:bCs/>
                <w:sz w:val="24"/>
                <w:szCs w:val="24"/>
              </w:rPr>
              <w:t>6</w:t>
            </w:r>
            <w:r w:rsidRPr="00B67DEB">
              <w:rPr>
                <w:rFonts w:cstheme="majorHAnsi"/>
                <w:b/>
                <w:bCs/>
                <w:sz w:val="24"/>
                <w:szCs w:val="24"/>
              </w:rPr>
              <w:t xml:space="preserve"> - A sustainable fishery (USD</w:t>
            </w:r>
            <w:r>
              <w:rPr>
                <w:rFonts w:cstheme="majorHAnsi"/>
                <w:b/>
                <w:bCs/>
                <w:sz w:val="24"/>
                <w:szCs w:val="24"/>
              </w:rPr>
              <w:t xml:space="preserve"> 10.0</w:t>
            </w:r>
            <w:r w:rsidRPr="00B67DEB">
              <w:rPr>
                <w:rFonts w:cstheme="majorHAnsi"/>
                <w:b/>
                <w:bCs/>
                <w:sz w:val="24"/>
                <w:szCs w:val="24"/>
              </w:rPr>
              <w:t>m)</w:t>
            </w:r>
          </w:p>
          <w:p w14:paraId="5364764B" w14:textId="77777777" w:rsidR="009C0175" w:rsidRDefault="009C0175" w:rsidP="009C0175">
            <w:pPr>
              <w:pStyle w:val="Heading3"/>
              <w:outlineLvl w:val="2"/>
              <w:rPr>
                <w:rFonts w:cstheme="majorHAnsi"/>
                <w:sz w:val="22"/>
                <w:szCs w:val="22"/>
                <w:lang w:val="en-US"/>
              </w:rPr>
            </w:pPr>
            <w:bookmarkStart w:id="22" w:name="_Toc79729932"/>
            <w:bookmarkStart w:id="23" w:name="_Toc80608885"/>
            <w:r w:rsidRPr="00B67DEB">
              <w:rPr>
                <w:rFonts w:cstheme="majorHAnsi"/>
                <w:sz w:val="22"/>
                <w:szCs w:val="22"/>
                <w:lang w:val="en-US"/>
              </w:rPr>
              <w:t>Objectives</w:t>
            </w:r>
            <w:bookmarkEnd w:id="22"/>
            <w:bookmarkEnd w:id="23"/>
            <w:r w:rsidRPr="00B67DEB">
              <w:rPr>
                <w:rFonts w:cstheme="majorHAnsi"/>
                <w:sz w:val="22"/>
                <w:szCs w:val="22"/>
                <w:lang w:val="en-US"/>
              </w:rPr>
              <w:t xml:space="preserve"> </w:t>
            </w:r>
          </w:p>
          <w:p w14:paraId="501B07AB" w14:textId="77777777" w:rsidR="009C0175" w:rsidRPr="00342809" w:rsidRDefault="009C0175" w:rsidP="009C0175">
            <w:pPr>
              <w:rPr>
                <w:lang w:val="en-US"/>
              </w:rPr>
            </w:pPr>
          </w:p>
          <w:p w14:paraId="3801FE98" w14:textId="77777777" w:rsidR="009C0175" w:rsidRPr="00304A3B" w:rsidRDefault="009C0175" w:rsidP="009C0175">
            <w:pPr>
              <w:pStyle w:val="ListParagraph"/>
              <w:numPr>
                <w:ilvl w:val="0"/>
                <w:numId w:val="18"/>
              </w:numPr>
              <w:rPr>
                <w:lang w:val="en-US"/>
              </w:rPr>
            </w:pPr>
            <w:r w:rsidRPr="00304A3B">
              <w:rPr>
                <w:lang w:val="en-US"/>
              </w:rPr>
              <w:t xml:space="preserve">Consult widely in the Fishing sector within 3 months </w:t>
            </w:r>
          </w:p>
          <w:p w14:paraId="3F90CE08" w14:textId="77777777" w:rsidR="009C0175" w:rsidRPr="00304A3B" w:rsidRDefault="009C0175" w:rsidP="009C0175">
            <w:pPr>
              <w:pStyle w:val="ListParagraph"/>
              <w:numPr>
                <w:ilvl w:val="0"/>
                <w:numId w:val="18"/>
              </w:numPr>
              <w:rPr>
                <w:lang w:val="en-US"/>
              </w:rPr>
            </w:pPr>
            <w:r w:rsidRPr="00304A3B">
              <w:rPr>
                <w:lang w:val="en-US"/>
              </w:rPr>
              <w:t>Design the Forari Bay Fish Processing Plant within 3 months</w:t>
            </w:r>
          </w:p>
          <w:p w14:paraId="313CE751" w14:textId="77777777" w:rsidR="009C0175" w:rsidRPr="00304A3B" w:rsidRDefault="009C0175" w:rsidP="009C0175">
            <w:pPr>
              <w:pStyle w:val="ListParagraph"/>
              <w:numPr>
                <w:ilvl w:val="0"/>
                <w:numId w:val="18"/>
              </w:numPr>
              <w:rPr>
                <w:lang w:val="en-US"/>
              </w:rPr>
            </w:pPr>
            <w:r w:rsidRPr="00304A3B">
              <w:rPr>
                <w:lang w:val="en-US"/>
              </w:rPr>
              <w:lastRenderedPageBreak/>
              <w:t>Establish a Vanuatu Owned &amp; Operated fleet of 4 modern tuna fishing vessels operated by an experienced management company with sophisticated catching procedures that dramatically reduces bi catch within 18 months</w:t>
            </w:r>
          </w:p>
          <w:p w14:paraId="0882E32C" w14:textId="77777777" w:rsidR="009C0175" w:rsidRPr="00304A3B" w:rsidRDefault="009C0175" w:rsidP="009C0175">
            <w:pPr>
              <w:pStyle w:val="ListParagraph"/>
              <w:numPr>
                <w:ilvl w:val="0"/>
                <w:numId w:val="18"/>
              </w:numPr>
              <w:rPr>
                <w:lang w:val="en-US"/>
              </w:rPr>
            </w:pPr>
            <w:r w:rsidRPr="00304A3B">
              <w:rPr>
                <w:lang w:val="en-US"/>
              </w:rPr>
              <w:t>Construct a processing facility that is professionally designed and managed within 12 months</w:t>
            </w:r>
          </w:p>
          <w:p w14:paraId="2051D32C" w14:textId="77777777" w:rsidR="009C0175" w:rsidRPr="00304A3B" w:rsidRDefault="009C0175" w:rsidP="009C0175">
            <w:pPr>
              <w:pStyle w:val="ListParagraph"/>
              <w:numPr>
                <w:ilvl w:val="0"/>
                <w:numId w:val="18"/>
              </w:numPr>
              <w:rPr>
                <w:lang w:val="en-US"/>
              </w:rPr>
            </w:pPr>
            <w:r w:rsidRPr="00304A3B">
              <w:rPr>
                <w:lang w:val="en-US"/>
              </w:rPr>
              <w:t>Appoint Management Company to operate and maintain the facility within 6 months</w:t>
            </w:r>
          </w:p>
          <w:p w14:paraId="7E1EFDB2" w14:textId="77777777" w:rsidR="009C0175" w:rsidRDefault="009C0175" w:rsidP="009C0175">
            <w:pPr>
              <w:rPr>
                <w:rFonts w:asciiTheme="majorHAnsi" w:hAnsiTheme="majorHAnsi" w:cstheme="majorHAnsi"/>
                <w:sz w:val="22"/>
                <w:szCs w:val="22"/>
                <w:lang w:val="en-US"/>
              </w:rPr>
            </w:pPr>
          </w:p>
          <w:p w14:paraId="05F79725" w14:textId="77777777" w:rsidR="009C0175" w:rsidRPr="002F52D3" w:rsidRDefault="009C0175" w:rsidP="009C0175">
            <w:pPr>
              <w:rPr>
                <w:rFonts w:asciiTheme="majorHAnsi" w:hAnsiTheme="majorHAnsi" w:cstheme="majorHAnsi"/>
                <w:b/>
                <w:bCs/>
                <w:color w:val="2F5496" w:themeColor="accent1" w:themeShade="BF"/>
                <w:sz w:val="28"/>
                <w:szCs w:val="28"/>
                <w:lang w:val="en-US"/>
              </w:rPr>
            </w:pPr>
            <w:r w:rsidRPr="002F52D3">
              <w:rPr>
                <w:rFonts w:asciiTheme="majorHAnsi" w:hAnsiTheme="majorHAnsi" w:cstheme="majorHAnsi"/>
                <w:b/>
                <w:bCs/>
                <w:color w:val="2F5496" w:themeColor="accent1" w:themeShade="BF"/>
                <w:sz w:val="28"/>
                <w:szCs w:val="28"/>
                <w:lang w:val="en-US"/>
              </w:rPr>
              <w:t>Total overall Project Costs Estimated to be USD 2</w:t>
            </w:r>
            <w:r>
              <w:rPr>
                <w:rFonts w:asciiTheme="majorHAnsi" w:hAnsiTheme="majorHAnsi" w:cstheme="majorHAnsi"/>
                <w:b/>
                <w:bCs/>
                <w:color w:val="2F5496" w:themeColor="accent1" w:themeShade="BF"/>
                <w:sz w:val="28"/>
                <w:szCs w:val="28"/>
                <w:lang w:val="en-US"/>
              </w:rPr>
              <w:t>5</w:t>
            </w:r>
            <w:r w:rsidRPr="002F52D3">
              <w:rPr>
                <w:rFonts w:asciiTheme="majorHAnsi" w:hAnsiTheme="majorHAnsi" w:cstheme="majorHAnsi"/>
                <w:b/>
                <w:bCs/>
                <w:color w:val="2F5496" w:themeColor="accent1" w:themeShade="BF"/>
                <w:sz w:val="28"/>
                <w:szCs w:val="28"/>
                <w:lang w:val="en-US"/>
              </w:rPr>
              <w:t>0 million</w:t>
            </w:r>
          </w:p>
          <w:p w14:paraId="066E1520" w14:textId="77777777" w:rsidR="009C0175" w:rsidRDefault="009C0175" w:rsidP="009C0175">
            <w:pPr>
              <w:rPr>
                <w:rFonts w:asciiTheme="majorHAnsi" w:hAnsiTheme="majorHAnsi" w:cstheme="majorHAnsi"/>
                <w:color w:val="2F5496" w:themeColor="accent1" w:themeShade="BF"/>
                <w:lang w:val="en-US"/>
              </w:rPr>
            </w:pPr>
          </w:p>
          <w:p w14:paraId="482D2652" w14:textId="77777777" w:rsidR="009C0175" w:rsidRPr="002F52D3" w:rsidRDefault="009C0175" w:rsidP="009C0175">
            <w:pPr>
              <w:rPr>
                <w:rFonts w:asciiTheme="majorHAnsi" w:hAnsiTheme="majorHAnsi" w:cstheme="majorHAnsi"/>
                <w:color w:val="2F5496" w:themeColor="accent1" w:themeShade="BF"/>
                <w:lang w:val="en-US"/>
              </w:rPr>
            </w:pPr>
            <w:r w:rsidRPr="002F52D3">
              <w:rPr>
                <w:rFonts w:asciiTheme="majorHAnsi" w:hAnsiTheme="majorHAnsi" w:cstheme="majorHAnsi"/>
                <w:color w:val="2F5496" w:themeColor="accent1" w:themeShade="BF"/>
                <w:lang w:val="en-US"/>
              </w:rPr>
              <w:t>Summarized below:</w:t>
            </w:r>
          </w:p>
          <w:p w14:paraId="0723EC63" w14:textId="77777777" w:rsidR="009C0175" w:rsidRPr="002F52D3" w:rsidRDefault="009C0175" w:rsidP="009C0175">
            <w:pPr>
              <w:rPr>
                <w:rFonts w:asciiTheme="majorHAnsi" w:hAnsiTheme="majorHAnsi" w:cstheme="majorHAnsi"/>
                <w:color w:val="2F5496" w:themeColor="accent1" w:themeShade="BF"/>
                <w:lang w:val="en-US"/>
              </w:rPr>
            </w:pPr>
            <w:r w:rsidRPr="002F52D3">
              <w:rPr>
                <w:rFonts w:asciiTheme="majorHAnsi" w:hAnsiTheme="majorHAnsi" w:cstheme="majorHAnsi"/>
                <w:color w:val="2F5496" w:themeColor="accent1" w:themeShade="BF"/>
                <w:lang w:val="en-US"/>
              </w:rPr>
              <w:t xml:space="preserve">Phase A </w:t>
            </w:r>
            <w:r>
              <w:rPr>
                <w:rFonts w:asciiTheme="majorHAnsi" w:hAnsiTheme="majorHAnsi" w:cstheme="majorHAnsi"/>
                <w:color w:val="2F5496" w:themeColor="accent1" w:themeShade="BF"/>
                <w:lang w:val="en-US"/>
              </w:rPr>
              <w:t xml:space="preserve">- </w:t>
            </w:r>
            <w:r w:rsidRPr="002F52D3">
              <w:rPr>
                <w:rFonts w:asciiTheme="majorHAnsi" w:hAnsiTheme="majorHAnsi" w:cstheme="majorHAnsi"/>
                <w:color w:val="2F5496" w:themeColor="accent1" w:themeShade="BF"/>
                <w:lang w:val="en-US"/>
              </w:rPr>
              <w:t xml:space="preserve">Goals </w:t>
            </w:r>
            <w:r>
              <w:rPr>
                <w:rFonts w:asciiTheme="majorHAnsi" w:hAnsiTheme="majorHAnsi" w:cstheme="majorHAnsi"/>
                <w:color w:val="2F5496" w:themeColor="accent1" w:themeShade="BF"/>
                <w:lang w:val="en-US"/>
              </w:rPr>
              <w:t xml:space="preserve">1 to 6 </w:t>
            </w:r>
            <w:r w:rsidRPr="002F52D3">
              <w:rPr>
                <w:rFonts w:asciiTheme="majorHAnsi" w:hAnsiTheme="majorHAnsi" w:cstheme="majorHAnsi"/>
                <w:color w:val="2F5496" w:themeColor="accent1" w:themeShade="BF"/>
                <w:lang w:val="en-US"/>
              </w:rPr>
              <w:t xml:space="preserve">described above - Duration 36 months </w:t>
            </w:r>
            <w:r>
              <w:rPr>
                <w:rFonts w:asciiTheme="majorHAnsi" w:hAnsiTheme="majorHAnsi" w:cstheme="majorHAnsi"/>
                <w:color w:val="2F5496" w:themeColor="accent1" w:themeShade="BF"/>
                <w:lang w:val="en-US"/>
              </w:rPr>
              <w:t>–</w:t>
            </w:r>
            <w:r w:rsidRPr="002F52D3">
              <w:rPr>
                <w:rFonts w:asciiTheme="majorHAnsi" w:hAnsiTheme="majorHAnsi" w:cstheme="majorHAnsi"/>
                <w:color w:val="2F5496" w:themeColor="accent1" w:themeShade="BF"/>
                <w:lang w:val="en-US"/>
              </w:rPr>
              <w:t xml:space="preserve"> USD</w:t>
            </w:r>
            <w:r>
              <w:rPr>
                <w:rFonts w:asciiTheme="majorHAnsi" w:hAnsiTheme="majorHAnsi" w:cstheme="majorHAnsi"/>
                <w:color w:val="2F5496" w:themeColor="accent1" w:themeShade="BF"/>
                <w:lang w:val="en-US"/>
              </w:rPr>
              <w:t xml:space="preserve"> 86 million</w:t>
            </w:r>
          </w:p>
          <w:p w14:paraId="08304837" w14:textId="77777777" w:rsidR="009C0175" w:rsidRPr="002F52D3" w:rsidRDefault="009C0175" w:rsidP="009C0175">
            <w:pPr>
              <w:rPr>
                <w:rFonts w:asciiTheme="majorHAnsi" w:hAnsiTheme="majorHAnsi" w:cstheme="majorHAnsi"/>
                <w:color w:val="2F5496" w:themeColor="accent1" w:themeShade="BF"/>
                <w:lang w:val="en-US"/>
              </w:rPr>
            </w:pPr>
            <w:r w:rsidRPr="002F52D3">
              <w:rPr>
                <w:rFonts w:asciiTheme="majorHAnsi" w:hAnsiTheme="majorHAnsi" w:cstheme="majorHAnsi"/>
                <w:color w:val="2F5496" w:themeColor="accent1" w:themeShade="BF"/>
                <w:lang w:val="en-US"/>
              </w:rPr>
              <w:t xml:space="preserve">Phase B - Duration 24 months </w:t>
            </w:r>
            <w:r>
              <w:rPr>
                <w:rFonts w:asciiTheme="majorHAnsi" w:hAnsiTheme="majorHAnsi" w:cstheme="majorHAnsi"/>
                <w:color w:val="2F5496" w:themeColor="accent1" w:themeShade="BF"/>
                <w:lang w:val="en-US"/>
              </w:rPr>
              <w:t>–</w:t>
            </w:r>
            <w:r w:rsidRPr="002F52D3">
              <w:rPr>
                <w:rFonts w:asciiTheme="majorHAnsi" w:hAnsiTheme="majorHAnsi" w:cstheme="majorHAnsi"/>
                <w:color w:val="2F5496" w:themeColor="accent1" w:themeShade="BF"/>
                <w:lang w:val="en-US"/>
              </w:rPr>
              <w:t xml:space="preserve"> USD</w:t>
            </w:r>
            <w:r>
              <w:rPr>
                <w:rFonts w:asciiTheme="majorHAnsi" w:hAnsiTheme="majorHAnsi" w:cstheme="majorHAnsi"/>
                <w:color w:val="2F5496" w:themeColor="accent1" w:themeShade="BF"/>
                <w:lang w:val="en-US"/>
              </w:rPr>
              <w:t xml:space="preserve"> 48 million</w:t>
            </w:r>
          </w:p>
          <w:p w14:paraId="3F4F2CF0" w14:textId="77777777" w:rsidR="009C0175" w:rsidRPr="002F52D3" w:rsidRDefault="009C0175" w:rsidP="009C0175">
            <w:pPr>
              <w:rPr>
                <w:rFonts w:asciiTheme="majorHAnsi" w:hAnsiTheme="majorHAnsi" w:cstheme="majorHAnsi"/>
                <w:color w:val="2F5496" w:themeColor="accent1" w:themeShade="BF"/>
                <w:lang w:val="en-US"/>
              </w:rPr>
            </w:pPr>
            <w:r w:rsidRPr="002F52D3">
              <w:rPr>
                <w:rFonts w:asciiTheme="majorHAnsi" w:hAnsiTheme="majorHAnsi" w:cstheme="majorHAnsi"/>
                <w:color w:val="2F5496" w:themeColor="accent1" w:themeShade="BF"/>
                <w:lang w:val="en-US"/>
              </w:rPr>
              <w:t xml:space="preserve">Phase C - Duration 38 months - USD </w:t>
            </w:r>
            <w:r>
              <w:rPr>
                <w:rFonts w:asciiTheme="majorHAnsi" w:hAnsiTheme="majorHAnsi" w:cstheme="majorHAnsi"/>
                <w:color w:val="2F5496" w:themeColor="accent1" w:themeShade="BF"/>
                <w:lang w:val="en-US"/>
              </w:rPr>
              <w:t>50 million</w:t>
            </w:r>
          </w:p>
          <w:p w14:paraId="5B7BCD8D" w14:textId="77777777" w:rsidR="009C0175" w:rsidRPr="002F52D3" w:rsidRDefault="009C0175" w:rsidP="009C0175">
            <w:pPr>
              <w:rPr>
                <w:rFonts w:asciiTheme="majorHAnsi" w:hAnsiTheme="majorHAnsi" w:cstheme="majorHAnsi"/>
                <w:color w:val="2F5496" w:themeColor="accent1" w:themeShade="BF"/>
                <w:lang w:val="en-US"/>
              </w:rPr>
            </w:pPr>
            <w:r w:rsidRPr="002F52D3">
              <w:rPr>
                <w:rFonts w:asciiTheme="majorHAnsi" w:hAnsiTheme="majorHAnsi" w:cstheme="majorHAnsi"/>
                <w:color w:val="2F5496" w:themeColor="accent1" w:themeShade="BF"/>
                <w:lang w:val="en-US"/>
              </w:rPr>
              <w:t xml:space="preserve">Phase D - Duration 40 months - USD </w:t>
            </w:r>
            <w:r>
              <w:rPr>
                <w:rFonts w:asciiTheme="majorHAnsi" w:hAnsiTheme="majorHAnsi" w:cstheme="majorHAnsi"/>
                <w:color w:val="2F5496" w:themeColor="accent1" w:themeShade="BF"/>
                <w:lang w:val="en-US"/>
              </w:rPr>
              <w:t>50 million</w:t>
            </w:r>
          </w:p>
          <w:p w14:paraId="3789764F" w14:textId="77777777" w:rsidR="009C0175" w:rsidRPr="002F52D3" w:rsidRDefault="009C0175" w:rsidP="009C0175">
            <w:pPr>
              <w:rPr>
                <w:rFonts w:asciiTheme="majorHAnsi" w:hAnsiTheme="majorHAnsi" w:cstheme="majorHAnsi"/>
                <w:b/>
                <w:bCs/>
                <w:lang w:val="en-US"/>
              </w:rPr>
            </w:pPr>
            <w:r w:rsidRPr="002F52D3">
              <w:rPr>
                <w:rFonts w:asciiTheme="majorHAnsi" w:hAnsiTheme="majorHAnsi" w:cstheme="majorHAnsi"/>
                <w:color w:val="2F5496" w:themeColor="accent1" w:themeShade="BF"/>
                <w:lang w:val="en-US"/>
              </w:rPr>
              <w:t xml:space="preserve">Phase E - Duration 48 months </w:t>
            </w:r>
            <w:r>
              <w:rPr>
                <w:rFonts w:asciiTheme="majorHAnsi" w:hAnsiTheme="majorHAnsi" w:cstheme="majorHAnsi"/>
                <w:color w:val="2F5496" w:themeColor="accent1" w:themeShade="BF"/>
                <w:lang w:val="en-US"/>
              </w:rPr>
              <w:t>–</w:t>
            </w:r>
            <w:r w:rsidRPr="002F52D3">
              <w:rPr>
                <w:rFonts w:asciiTheme="majorHAnsi" w:hAnsiTheme="majorHAnsi" w:cstheme="majorHAnsi"/>
                <w:color w:val="2F5496" w:themeColor="accent1" w:themeShade="BF"/>
                <w:lang w:val="en-US"/>
              </w:rPr>
              <w:t xml:space="preserve"> USD</w:t>
            </w:r>
            <w:r>
              <w:rPr>
                <w:rFonts w:asciiTheme="majorHAnsi" w:hAnsiTheme="majorHAnsi" w:cstheme="majorHAnsi"/>
                <w:color w:val="2F5496" w:themeColor="accent1" w:themeShade="BF"/>
                <w:lang w:val="en-US"/>
              </w:rPr>
              <w:t xml:space="preserve"> 16 million</w:t>
            </w:r>
          </w:p>
          <w:p w14:paraId="01D47B7E" w14:textId="3710E376" w:rsidR="000468AB" w:rsidRPr="00A27E9C" w:rsidRDefault="000468AB" w:rsidP="000468AB">
            <w:pPr>
              <w:pStyle w:val="ListParagraph"/>
              <w:ind w:left="360"/>
              <w:jc w:val="both"/>
              <w:rPr>
                <w:rFonts w:ascii="Arial" w:eastAsia="Calibri" w:hAnsi="Arial" w:cs="Arial"/>
                <w:b/>
              </w:rPr>
            </w:pPr>
          </w:p>
        </w:tc>
      </w:tr>
      <w:tr w:rsidR="000C5368" w:rsidRPr="003D7DD5" w14:paraId="2CF7979C" w14:textId="77777777" w:rsidTr="000C5368">
        <w:trPr>
          <w:trHeight w:val="384"/>
        </w:trPr>
        <w:tc>
          <w:tcPr>
            <w:tcW w:w="10106" w:type="dxa"/>
            <w:gridSpan w:val="2"/>
          </w:tcPr>
          <w:p w14:paraId="16568AE5" w14:textId="7E90792B" w:rsidR="003F16BB" w:rsidRPr="009C0175" w:rsidRDefault="00BA4492" w:rsidP="00B43268">
            <w:pPr>
              <w:pStyle w:val="ListParagraph"/>
              <w:numPr>
                <w:ilvl w:val="0"/>
                <w:numId w:val="3"/>
              </w:numPr>
              <w:jc w:val="both"/>
              <w:rPr>
                <w:rFonts w:ascii="Arial" w:eastAsia="Calibri" w:hAnsi="Arial" w:cs="Arial"/>
                <w:b/>
              </w:rPr>
            </w:pPr>
            <w:r w:rsidRPr="00CD2681">
              <w:rPr>
                <w:rFonts w:ascii="Arial" w:eastAsia="Calibri" w:hAnsi="Arial" w:cs="Arial"/>
                <w:b/>
                <w:sz w:val="22"/>
              </w:rPr>
              <w:lastRenderedPageBreak/>
              <w:t xml:space="preserve">Policy </w:t>
            </w:r>
            <w:r w:rsidR="009E69FD" w:rsidRPr="00CD2681">
              <w:rPr>
                <w:rFonts w:ascii="Arial" w:eastAsia="Calibri" w:hAnsi="Arial" w:cs="Arial"/>
                <w:b/>
                <w:sz w:val="22"/>
              </w:rPr>
              <w:t xml:space="preserve">coherence and alignment: </w:t>
            </w:r>
            <w:r w:rsidR="009E69FD" w:rsidRPr="00BC3EF8">
              <w:rPr>
                <w:rFonts w:ascii="Arial" w:eastAsia="Calibri" w:hAnsi="Arial" w:cs="Arial"/>
                <w:i/>
                <w:sz w:val="20"/>
              </w:rPr>
              <w:t xml:space="preserve">[provide details as to how the project aligns with the </w:t>
            </w:r>
            <w:r w:rsidRPr="00BC3EF8">
              <w:rPr>
                <w:rFonts w:ascii="Arial" w:eastAsia="Calibri" w:hAnsi="Arial" w:cs="Arial"/>
                <w:i/>
                <w:sz w:val="20"/>
              </w:rPr>
              <w:t>National Sustainable Development Plan</w:t>
            </w:r>
            <w:r w:rsidR="002E3D47" w:rsidRPr="00BC3EF8">
              <w:rPr>
                <w:rFonts w:ascii="Arial" w:eastAsia="Calibri" w:hAnsi="Arial" w:cs="Arial"/>
                <w:i/>
                <w:sz w:val="20"/>
              </w:rPr>
              <w:t xml:space="preserve"> (pillar, goal and objective)</w:t>
            </w:r>
            <w:r w:rsidRPr="00BC3EF8">
              <w:rPr>
                <w:rFonts w:ascii="Arial" w:eastAsia="Calibri" w:hAnsi="Arial" w:cs="Arial"/>
                <w:i/>
                <w:sz w:val="20"/>
              </w:rPr>
              <w:t xml:space="preserve">, </w:t>
            </w:r>
            <w:r w:rsidR="00F44853" w:rsidRPr="00BC3EF8">
              <w:rPr>
                <w:rFonts w:ascii="Arial" w:eastAsia="Calibri" w:hAnsi="Arial" w:cs="Arial"/>
                <w:i/>
                <w:sz w:val="20"/>
              </w:rPr>
              <w:t xml:space="preserve">the </w:t>
            </w:r>
            <w:r w:rsidRPr="00BC3EF8">
              <w:rPr>
                <w:rFonts w:ascii="Arial" w:eastAsia="Calibri" w:hAnsi="Arial" w:cs="Arial"/>
                <w:i/>
                <w:sz w:val="20"/>
              </w:rPr>
              <w:t xml:space="preserve">Climate Change and Disaster Risk Reduction Policy, </w:t>
            </w:r>
            <w:r w:rsidR="00F44853" w:rsidRPr="00BC3EF8">
              <w:rPr>
                <w:rFonts w:ascii="Arial" w:eastAsia="Calibri" w:hAnsi="Arial" w:cs="Arial"/>
                <w:i/>
                <w:sz w:val="20"/>
              </w:rPr>
              <w:t xml:space="preserve">and </w:t>
            </w:r>
            <w:r w:rsidRPr="00BC3EF8">
              <w:rPr>
                <w:rFonts w:ascii="Arial" w:eastAsia="Calibri" w:hAnsi="Arial" w:cs="Arial"/>
                <w:i/>
                <w:sz w:val="20"/>
              </w:rPr>
              <w:t>other policies</w:t>
            </w:r>
            <w:r w:rsidR="009E69FD" w:rsidRPr="00BC3EF8">
              <w:rPr>
                <w:rFonts w:ascii="Arial" w:eastAsia="Calibri" w:hAnsi="Arial" w:cs="Arial"/>
                <w:i/>
                <w:sz w:val="20"/>
              </w:rPr>
              <w:t xml:space="preserve">, </w:t>
            </w:r>
            <w:r w:rsidRPr="00BC3EF8">
              <w:rPr>
                <w:rFonts w:ascii="Arial" w:eastAsia="Calibri" w:hAnsi="Arial" w:cs="Arial"/>
                <w:i/>
                <w:sz w:val="20"/>
              </w:rPr>
              <w:t>plans</w:t>
            </w:r>
            <w:r w:rsidR="009E69FD" w:rsidRPr="00BC3EF8">
              <w:rPr>
                <w:rFonts w:ascii="Arial" w:eastAsia="Calibri" w:hAnsi="Arial" w:cs="Arial"/>
                <w:i/>
                <w:sz w:val="20"/>
              </w:rPr>
              <w:t xml:space="preserve">, </w:t>
            </w:r>
            <w:r w:rsidRPr="00BC3EF8">
              <w:rPr>
                <w:rFonts w:ascii="Arial" w:eastAsia="Calibri" w:hAnsi="Arial" w:cs="Arial"/>
                <w:i/>
                <w:sz w:val="20"/>
              </w:rPr>
              <w:t>strategies</w:t>
            </w:r>
            <w:r w:rsidR="009E69FD" w:rsidRPr="00BC3EF8">
              <w:rPr>
                <w:rFonts w:ascii="Arial" w:eastAsia="Calibri" w:hAnsi="Arial" w:cs="Arial"/>
                <w:i/>
                <w:sz w:val="20"/>
              </w:rPr>
              <w:t xml:space="preserve"> and priorities]</w:t>
            </w:r>
          </w:p>
          <w:p w14:paraId="7669D35F" w14:textId="77777777" w:rsidR="006152B5" w:rsidRDefault="006152B5" w:rsidP="006152B5">
            <w:pPr>
              <w:rPr>
                <w:lang w:val="en-US"/>
              </w:rPr>
            </w:pPr>
            <w:r>
              <w:rPr>
                <w:lang w:val="en-US"/>
              </w:rPr>
              <w:t xml:space="preserve">This project will accelerate </w:t>
            </w:r>
            <w:r w:rsidRPr="0099047A">
              <w:rPr>
                <w:lang w:val="en-US"/>
              </w:rPr>
              <w:t xml:space="preserve">energy efficiency in all sectors </w:t>
            </w:r>
            <w:r>
              <w:rPr>
                <w:lang w:val="en-US"/>
              </w:rPr>
              <w:t xml:space="preserve">and </w:t>
            </w:r>
            <w:r w:rsidRPr="0099047A">
              <w:rPr>
                <w:lang w:val="en-US"/>
              </w:rPr>
              <w:t>has synergies with SDGs 7 (energy), 9 (industry, innovation and infrastructure), 11 (sustainable cities and communities)</w:t>
            </w:r>
            <w:r>
              <w:rPr>
                <w:lang w:val="en-US"/>
              </w:rPr>
              <w:t xml:space="preserve"> </w:t>
            </w:r>
            <w:r w:rsidRPr="0099047A">
              <w:rPr>
                <w:lang w:val="en-US"/>
              </w:rPr>
              <w:t>12 (responsible consumption and production)</w:t>
            </w:r>
            <w:r>
              <w:rPr>
                <w:lang w:val="en-US"/>
              </w:rPr>
              <w:t xml:space="preserve"> and</w:t>
            </w:r>
            <w:r w:rsidRPr="0099047A">
              <w:rPr>
                <w:lang w:val="en-US"/>
              </w:rPr>
              <w:t>16 (peace, justice and strong institutions)</w:t>
            </w:r>
            <w:r>
              <w:rPr>
                <w:lang w:val="en-US"/>
              </w:rPr>
              <w:t>.</w:t>
            </w:r>
          </w:p>
          <w:p w14:paraId="07856960" w14:textId="2EDE6B06" w:rsidR="009C0175" w:rsidRDefault="006152B5" w:rsidP="006152B5">
            <w:pPr>
              <w:jc w:val="both"/>
              <w:rPr>
                <w:lang w:val="en-US"/>
              </w:rPr>
            </w:pPr>
            <w:r w:rsidRPr="00956741">
              <w:rPr>
                <w:lang w:val="en-US"/>
              </w:rPr>
              <w:t>The Project is aligned with the National Sustainable Development Goals ambitions of being a leader in blue-green growth and sustainable development</w:t>
            </w:r>
          </w:p>
          <w:p w14:paraId="25BC92CF" w14:textId="28502CC8" w:rsidR="006152B5" w:rsidRPr="009C0175" w:rsidRDefault="00A56EFF" w:rsidP="006152B5">
            <w:pPr>
              <w:jc w:val="both"/>
              <w:rPr>
                <w:rFonts w:ascii="Arial" w:eastAsia="Calibri" w:hAnsi="Arial" w:cs="Arial"/>
                <w:b/>
              </w:rPr>
            </w:pPr>
            <w:r>
              <w:rPr>
                <w:rFonts w:asciiTheme="majorHAnsi" w:hAnsiTheme="majorHAnsi" w:cstheme="majorHAnsi"/>
                <w:noProof/>
                <w:sz w:val="22"/>
                <w:szCs w:val="22"/>
                <w:lang w:val="en-US"/>
              </w:rPr>
              <w:drawing>
                <wp:inline distT="0" distB="0" distL="0" distR="0" wp14:anchorId="26D2CD4C" wp14:editId="001AB1E2">
                  <wp:extent cx="4980940" cy="2133600"/>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t="33781" r="-911"/>
                          <a:stretch/>
                        </pic:blipFill>
                        <pic:spPr bwMode="auto">
                          <a:xfrm>
                            <a:off x="0" y="0"/>
                            <a:ext cx="5032241" cy="2155575"/>
                          </a:xfrm>
                          <a:prstGeom prst="rect">
                            <a:avLst/>
                          </a:prstGeom>
                          <a:ln>
                            <a:noFill/>
                          </a:ln>
                          <a:extLst>
                            <a:ext uri="{53640926-AAD7-44D8-BBD7-CCE9431645EC}">
                              <a14:shadowObscured xmlns:a14="http://schemas.microsoft.com/office/drawing/2010/main"/>
                            </a:ext>
                          </a:extLst>
                        </pic:spPr>
                      </pic:pic>
                    </a:graphicData>
                  </a:graphic>
                </wp:inline>
              </w:drawing>
            </w:r>
          </w:p>
          <w:p w14:paraId="3DC0EAAC" w14:textId="1CE8B9A9" w:rsidR="00A27E9C" w:rsidRPr="00A27E9C" w:rsidRDefault="00A27E9C" w:rsidP="00A27E9C">
            <w:pPr>
              <w:jc w:val="both"/>
              <w:rPr>
                <w:rFonts w:ascii="Arial" w:eastAsia="Calibri" w:hAnsi="Arial" w:cs="Arial"/>
                <w:b/>
              </w:rPr>
            </w:pPr>
          </w:p>
        </w:tc>
      </w:tr>
      <w:tr w:rsidR="000C5368" w:rsidRPr="003D7DD5" w14:paraId="2427DC0F" w14:textId="77777777" w:rsidTr="000C5368">
        <w:trPr>
          <w:trHeight w:val="571"/>
        </w:trPr>
        <w:tc>
          <w:tcPr>
            <w:tcW w:w="10106" w:type="dxa"/>
            <w:gridSpan w:val="2"/>
          </w:tcPr>
          <w:p w14:paraId="2FE5CE3A" w14:textId="143CD6EE" w:rsidR="00622721" w:rsidRPr="003D7DD5" w:rsidRDefault="00622721" w:rsidP="00B43268">
            <w:pPr>
              <w:pStyle w:val="ListParagraph"/>
              <w:numPr>
                <w:ilvl w:val="0"/>
                <w:numId w:val="3"/>
              </w:numPr>
              <w:jc w:val="both"/>
              <w:rPr>
                <w:rFonts w:ascii="Arial" w:eastAsia="Calibri" w:hAnsi="Arial" w:cs="Arial"/>
                <w:b/>
                <w:sz w:val="22"/>
                <w:szCs w:val="22"/>
              </w:rPr>
            </w:pPr>
            <w:r w:rsidRPr="00CD2681">
              <w:rPr>
                <w:rFonts w:ascii="Arial" w:eastAsia="Calibri" w:hAnsi="Arial" w:cs="Arial"/>
                <w:b/>
                <w:sz w:val="22"/>
              </w:rPr>
              <w:t xml:space="preserve">Current </w:t>
            </w:r>
            <w:r w:rsidR="00C86496" w:rsidRPr="00CD2681">
              <w:rPr>
                <w:rFonts w:ascii="Arial" w:eastAsia="Calibri" w:hAnsi="Arial" w:cs="Arial"/>
                <w:b/>
                <w:sz w:val="22"/>
              </w:rPr>
              <w:t>s</w:t>
            </w:r>
            <w:r w:rsidRPr="00CD2681">
              <w:rPr>
                <w:rFonts w:ascii="Arial" w:eastAsia="Calibri" w:hAnsi="Arial" w:cs="Arial"/>
                <w:b/>
                <w:sz w:val="22"/>
              </w:rPr>
              <w:t>tatus</w:t>
            </w:r>
            <w:r w:rsidR="00867B51" w:rsidRPr="00CD2681">
              <w:rPr>
                <w:rFonts w:ascii="Arial" w:eastAsia="Calibri" w:hAnsi="Arial" w:cs="Arial"/>
                <w:b/>
                <w:sz w:val="22"/>
              </w:rPr>
              <w:t>:</w:t>
            </w:r>
            <w:r w:rsidRPr="00CD2681">
              <w:rPr>
                <w:rFonts w:ascii="Arial" w:eastAsia="Calibri" w:hAnsi="Arial" w:cs="Arial"/>
                <w:b/>
                <w:sz w:val="22"/>
              </w:rPr>
              <w:t xml:space="preserve"> </w:t>
            </w:r>
            <w:r w:rsidR="00867B51">
              <w:rPr>
                <w:rFonts w:ascii="Arial" w:eastAsia="Calibri" w:hAnsi="Arial" w:cs="Arial"/>
                <w:i/>
                <w:sz w:val="20"/>
              </w:rPr>
              <w:t>[</w:t>
            </w:r>
            <w:r w:rsidRPr="00867B51">
              <w:rPr>
                <w:rFonts w:ascii="Arial" w:eastAsia="Calibri" w:hAnsi="Arial" w:cs="Arial"/>
                <w:i/>
                <w:sz w:val="20"/>
              </w:rPr>
              <w:t>progress to date and current activities</w:t>
            </w:r>
            <w:r w:rsidR="00867B51">
              <w:rPr>
                <w:rFonts w:ascii="Arial" w:eastAsia="Calibri" w:hAnsi="Arial" w:cs="Arial"/>
                <w:i/>
                <w:sz w:val="20"/>
              </w:rPr>
              <w:t>]</w:t>
            </w:r>
          </w:p>
          <w:p w14:paraId="59648B18" w14:textId="3F91BAC1" w:rsidR="00622721" w:rsidRDefault="00A56EFF" w:rsidP="00952F75">
            <w:pPr>
              <w:rPr>
                <w:rFonts w:ascii="Arial" w:eastAsia="Calibri" w:hAnsi="Arial" w:cs="Arial"/>
                <w:b/>
                <w:sz w:val="22"/>
                <w:szCs w:val="22"/>
              </w:rPr>
            </w:pPr>
            <w:r>
              <w:rPr>
                <w:rFonts w:ascii="Arial" w:eastAsia="Calibri" w:hAnsi="Arial" w:cs="Arial"/>
                <w:b/>
                <w:sz w:val="22"/>
                <w:szCs w:val="22"/>
              </w:rPr>
              <w:t>Concept Development</w:t>
            </w:r>
            <w:r w:rsidR="00977D00">
              <w:rPr>
                <w:rFonts w:ascii="Arial" w:eastAsia="Calibri" w:hAnsi="Arial" w:cs="Arial"/>
                <w:b/>
                <w:sz w:val="22"/>
                <w:szCs w:val="22"/>
              </w:rPr>
              <w:t xml:space="preserve">, Business Development and funding </w:t>
            </w:r>
          </w:p>
          <w:p w14:paraId="2C20974A" w14:textId="77777777" w:rsidR="00A27E9C" w:rsidRDefault="00A27E9C" w:rsidP="00952F75">
            <w:pPr>
              <w:rPr>
                <w:rFonts w:ascii="Arial" w:eastAsia="Calibri" w:hAnsi="Arial" w:cs="Arial"/>
                <w:b/>
                <w:sz w:val="22"/>
                <w:szCs w:val="22"/>
              </w:rPr>
            </w:pPr>
          </w:p>
          <w:p w14:paraId="1909B315" w14:textId="77777777" w:rsidR="003F16BB" w:rsidRPr="003D7DD5" w:rsidRDefault="003F16BB" w:rsidP="00952F75">
            <w:pPr>
              <w:rPr>
                <w:rFonts w:ascii="Arial" w:eastAsia="Calibri" w:hAnsi="Arial" w:cs="Arial"/>
                <w:b/>
                <w:sz w:val="22"/>
                <w:szCs w:val="22"/>
              </w:rPr>
            </w:pPr>
          </w:p>
        </w:tc>
      </w:tr>
      <w:tr w:rsidR="000C5368" w:rsidRPr="003D7DD5" w14:paraId="4C763592" w14:textId="77777777" w:rsidTr="000C5368">
        <w:trPr>
          <w:trHeight w:val="291"/>
        </w:trPr>
        <w:tc>
          <w:tcPr>
            <w:tcW w:w="10106" w:type="dxa"/>
            <w:gridSpan w:val="2"/>
          </w:tcPr>
          <w:p w14:paraId="0A21B9B8" w14:textId="77777777" w:rsidR="00734DA2" w:rsidRPr="005502E6" w:rsidRDefault="00FA0206" w:rsidP="00F61F7C">
            <w:pPr>
              <w:pStyle w:val="ListParagraph"/>
              <w:numPr>
                <w:ilvl w:val="0"/>
                <w:numId w:val="3"/>
              </w:numPr>
              <w:jc w:val="both"/>
              <w:rPr>
                <w:rFonts w:eastAsia="Times New Roman" w:cstheme="minorHAnsi"/>
                <w:bCs/>
              </w:rPr>
            </w:pPr>
            <w:r w:rsidRPr="005502E6">
              <w:rPr>
                <w:rFonts w:eastAsia="Times New Roman" w:cstheme="minorHAnsi"/>
                <w:bCs/>
                <w:sz w:val="22"/>
                <w:highlight w:val="yellow"/>
              </w:rPr>
              <w:t>Market overview:</w:t>
            </w:r>
            <w:r w:rsidRPr="005502E6">
              <w:rPr>
                <w:rFonts w:eastAsia="Times New Roman" w:cstheme="minorHAnsi"/>
                <w:bCs/>
                <w:i/>
                <w:sz w:val="18"/>
                <w:highlight w:val="yellow"/>
              </w:rPr>
              <w:t xml:space="preserve"> </w:t>
            </w:r>
            <w:r w:rsidR="00BA4492" w:rsidRPr="005502E6">
              <w:rPr>
                <w:rFonts w:eastAsia="Times New Roman" w:cstheme="minorHAnsi"/>
                <w:bCs/>
                <w:i/>
                <w:sz w:val="20"/>
                <w:highlight w:val="yellow"/>
              </w:rPr>
              <w:t>[</w:t>
            </w:r>
            <w:r w:rsidR="00FC0FEC" w:rsidRPr="005502E6">
              <w:rPr>
                <w:rFonts w:eastAsia="Times New Roman" w:cstheme="minorHAnsi"/>
                <w:bCs/>
                <w:i/>
                <w:sz w:val="20"/>
                <w:highlight w:val="yellow"/>
              </w:rPr>
              <w:t>If the project involves a particular market</w:t>
            </w:r>
            <w:r w:rsidR="00225BF8" w:rsidRPr="005502E6">
              <w:rPr>
                <w:rFonts w:eastAsia="Times New Roman" w:cstheme="minorHAnsi"/>
                <w:bCs/>
                <w:i/>
                <w:sz w:val="20"/>
                <w:highlight w:val="yellow"/>
              </w:rPr>
              <w:t xml:space="preserve"> </w:t>
            </w:r>
            <w:r w:rsidR="00FC0FEC" w:rsidRPr="005502E6">
              <w:rPr>
                <w:rFonts w:eastAsia="Times New Roman" w:cstheme="minorHAnsi"/>
                <w:bCs/>
                <w:i/>
                <w:sz w:val="20"/>
                <w:highlight w:val="yellow"/>
              </w:rPr>
              <w:t>d</w:t>
            </w:r>
            <w:r w:rsidRPr="005502E6">
              <w:rPr>
                <w:rFonts w:eastAsia="Times New Roman" w:cstheme="minorHAnsi"/>
                <w:bCs/>
                <w:i/>
                <w:sz w:val="20"/>
                <w:highlight w:val="yellow"/>
              </w:rPr>
              <w:t xml:space="preserve">escribe </w:t>
            </w:r>
            <w:r w:rsidR="00734DA2" w:rsidRPr="005502E6">
              <w:rPr>
                <w:rFonts w:eastAsia="Times New Roman" w:cstheme="minorHAnsi"/>
                <w:bCs/>
                <w:i/>
                <w:sz w:val="20"/>
                <w:highlight w:val="yellow"/>
              </w:rPr>
              <w:t>the products or services including the</w:t>
            </w:r>
            <w:r w:rsidR="00225BF8" w:rsidRPr="005502E6">
              <w:rPr>
                <w:rFonts w:eastAsia="Times New Roman" w:cstheme="minorHAnsi"/>
                <w:bCs/>
                <w:i/>
                <w:sz w:val="20"/>
                <w:highlight w:val="yellow"/>
              </w:rPr>
              <w:t xml:space="preserve"> </w:t>
            </w:r>
            <w:r w:rsidR="00734DA2" w:rsidRPr="005502E6">
              <w:rPr>
                <w:rFonts w:eastAsia="Times New Roman" w:cstheme="minorHAnsi"/>
                <w:bCs/>
                <w:i/>
                <w:sz w:val="20"/>
                <w:highlight w:val="yellow"/>
              </w:rPr>
              <w:t>historical data</w:t>
            </w:r>
            <w:r w:rsidR="00734DA2" w:rsidRPr="005502E6">
              <w:rPr>
                <w:rFonts w:eastAsia="Times New Roman" w:cstheme="minorHAnsi"/>
                <w:bCs/>
                <w:i/>
                <w:sz w:val="20"/>
              </w:rPr>
              <w:t xml:space="preserve"> and forecasts. If applicable, provide the key competitors with market shares</w:t>
            </w:r>
            <w:r w:rsidR="00225BF8" w:rsidRPr="005502E6">
              <w:rPr>
                <w:rFonts w:eastAsia="Times New Roman" w:cstheme="minorHAnsi"/>
                <w:bCs/>
                <w:i/>
                <w:sz w:val="20"/>
              </w:rPr>
              <w:t xml:space="preserve"> </w:t>
            </w:r>
            <w:r w:rsidR="00734DA2" w:rsidRPr="005502E6">
              <w:rPr>
                <w:rFonts w:eastAsia="Times New Roman" w:cstheme="minorHAnsi"/>
                <w:bCs/>
                <w:i/>
                <w:sz w:val="20"/>
              </w:rPr>
              <w:t>and customer base. Also provide, if any, pricing structures, price controls, subsidies</w:t>
            </w:r>
            <w:r w:rsidR="00225BF8" w:rsidRPr="005502E6">
              <w:rPr>
                <w:rFonts w:eastAsia="Times New Roman" w:cstheme="minorHAnsi"/>
                <w:bCs/>
                <w:i/>
                <w:sz w:val="20"/>
              </w:rPr>
              <w:t xml:space="preserve"> </w:t>
            </w:r>
            <w:r w:rsidR="00734DA2" w:rsidRPr="005502E6">
              <w:rPr>
                <w:rFonts w:eastAsia="Times New Roman" w:cstheme="minorHAnsi"/>
                <w:bCs/>
                <w:i/>
                <w:sz w:val="20"/>
              </w:rPr>
              <w:t>available and government involvement.</w:t>
            </w:r>
            <w:r w:rsidR="00225BF8" w:rsidRPr="005502E6">
              <w:rPr>
                <w:rFonts w:eastAsia="Times New Roman" w:cstheme="minorHAnsi"/>
                <w:bCs/>
                <w:i/>
                <w:sz w:val="20"/>
              </w:rPr>
              <w:t>]</w:t>
            </w:r>
          </w:p>
          <w:p w14:paraId="41B926B4" w14:textId="77777777" w:rsidR="00714704" w:rsidRPr="005502E6" w:rsidRDefault="007D5344" w:rsidP="00714704">
            <w:pPr>
              <w:jc w:val="both"/>
              <w:rPr>
                <w:rFonts w:eastAsia="Times New Roman" w:cstheme="minorHAnsi"/>
                <w:bCs/>
              </w:rPr>
            </w:pPr>
            <w:r w:rsidRPr="005502E6">
              <w:rPr>
                <w:rFonts w:eastAsia="Times New Roman" w:cstheme="minorHAnsi"/>
                <w:bCs/>
              </w:rPr>
              <w:t xml:space="preserve">This project is a </w:t>
            </w:r>
            <w:proofErr w:type="spellStart"/>
            <w:r w:rsidRPr="005502E6">
              <w:rPr>
                <w:rFonts w:eastAsia="Times New Roman" w:cstheme="minorHAnsi"/>
                <w:bCs/>
              </w:rPr>
              <w:t>multi facetted</w:t>
            </w:r>
            <w:proofErr w:type="spellEnd"/>
            <w:r w:rsidRPr="005502E6">
              <w:rPr>
                <w:rFonts w:eastAsia="Times New Roman" w:cstheme="minorHAnsi"/>
                <w:bCs/>
              </w:rPr>
              <w:t xml:space="preserve"> project involving </w:t>
            </w:r>
            <w:proofErr w:type="gramStart"/>
            <w:r w:rsidR="000C010A" w:rsidRPr="005502E6">
              <w:rPr>
                <w:rFonts w:eastAsia="Times New Roman" w:cstheme="minorHAnsi"/>
                <w:bCs/>
              </w:rPr>
              <w:t>a number of</w:t>
            </w:r>
            <w:proofErr w:type="gramEnd"/>
            <w:r w:rsidR="000C010A" w:rsidRPr="005502E6">
              <w:rPr>
                <w:rFonts w:eastAsia="Times New Roman" w:cstheme="minorHAnsi"/>
                <w:bCs/>
              </w:rPr>
              <w:t xml:space="preserve"> key markets,  primarily energy, transport, manufacturing, </w:t>
            </w:r>
            <w:r w:rsidR="003933DF" w:rsidRPr="005502E6">
              <w:rPr>
                <w:rFonts w:eastAsia="Times New Roman" w:cstheme="minorHAnsi"/>
                <w:bCs/>
              </w:rPr>
              <w:t xml:space="preserve">waste management, </w:t>
            </w:r>
            <w:r w:rsidR="000C010A" w:rsidRPr="005502E6">
              <w:rPr>
                <w:rFonts w:eastAsia="Times New Roman" w:cstheme="minorHAnsi"/>
                <w:bCs/>
              </w:rPr>
              <w:t>agricultural and fisheries</w:t>
            </w:r>
            <w:r w:rsidR="003933DF" w:rsidRPr="005502E6">
              <w:rPr>
                <w:rFonts w:eastAsia="Times New Roman" w:cstheme="minorHAnsi"/>
                <w:bCs/>
              </w:rPr>
              <w:t xml:space="preserve">. </w:t>
            </w:r>
            <w:r w:rsidR="00714704" w:rsidRPr="005502E6">
              <w:rPr>
                <w:rFonts w:eastAsia="Times New Roman" w:cstheme="minorHAnsi"/>
                <w:bCs/>
              </w:rPr>
              <w:t>Largest and most sophisticated privately funded development project ever conceived and launched in Vanuatu.</w:t>
            </w:r>
          </w:p>
          <w:p w14:paraId="770E8F78" w14:textId="77777777" w:rsidR="00714704" w:rsidRPr="005502E6" w:rsidRDefault="00714704" w:rsidP="00714704">
            <w:pPr>
              <w:jc w:val="both"/>
              <w:rPr>
                <w:rFonts w:eastAsia="Times New Roman" w:cstheme="minorHAnsi"/>
                <w:bCs/>
              </w:rPr>
            </w:pPr>
            <w:r w:rsidRPr="005502E6">
              <w:rPr>
                <w:rFonts w:eastAsia="Times New Roman" w:cstheme="minorHAnsi"/>
                <w:bCs/>
              </w:rPr>
              <w:t>Government endorsed and backed, up to and including The Prime Minister’s Office.</w:t>
            </w:r>
          </w:p>
          <w:p w14:paraId="04A2E4C2" w14:textId="77777777" w:rsidR="00714704" w:rsidRPr="005502E6" w:rsidRDefault="00714704" w:rsidP="00714704">
            <w:pPr>
              <w:jc w:val="both"/>
              <w:rPr>
                <w:rFonts w:eastAsia="Times New Roman" w:cstheme="minorHAnsi"/>
                <w:bCs/>
              </w:rPr>
            </w:pPr>
            <w:r w:rsidRPr="005502E6">
              <w:rPr>
                <w:rFonts w:eastAsia="Times New Roman" w:cstheme="minorHAnsi"/>
                <w:bCs/>
              </w:rPr>
              <w:t>Demand-driven project, addressing a critical infrastructure and development need for the country.</w:t>
            </w:r>
          </w:p>
          <w:p w14:paraId="782EAB2F" w14:textId="77777777" w:rsidR="00714704" w:rsidRPr="005502E6" w:rsidRDefault="00714704" w:rsidP="00714704">
            <w:pPr>
              <w:jc w:val="both"/>
              <w:rPr>
                <w:rFonts w:eastAsia="Times New Roman" w:cstheme="minorHAnsi"/>
                <w:bCs/>
              </w:rPr>
            </w:pPr>
            <w:r w:rsidRPr="005502E6">
              <w:rPr>
                <w:rFonts w:eastAsia="Times New Roman" w:cstheme="minorHAnsi"/>
                <w:bCs/>
              </w:rPr>
              <w:t>Underpins Vanuatu’s 2020 graduation from UNCTAD “least developed country” status*.  </w:t>
            </w:r>
          </w:p>
          <w:p w14:paraId="64E1FB65" w14:textId="316A1992" w:rsidR="00F61F7C" w:rsidRPr="005502E6" w:rsidRDefault="00714704" w:rsidP="00714704">
            <w:pPr>
              <w:jc w:val="both"/>
              <w:rPr>
                <w:rFonts w:eastAsia="Times New Roman" w:cstheme="minorHAnsi"/>
                <w:bCs/>
              </w:rPr>
            </w:pPr>
            <w:r w:rsidRPr="005502E6">
              <w:rPr>
                <w:rFonts w:eastAsia="Times New Roman" w:cstheme="minorHAnsi"/>
                <w:bCs/>
              </w:rPr>
              <w:t>A new benchmark in Pacific Island “Green” Development.  Replicable model regionally.</w:t>
            </w:r>
          </w:p>
        </w:tc>
      </w:tr>
      <w:tr w:rsidR="000C5368" w:rsidRPr="003D7DD5" w14:paraId="740E209F" w14:textId="77777777" w:rsidTr="000C5368">
        <w:trPr>
          <w:trHeight w:val="627"/>
        </w:trPr>
        <w:tc>
          <w:tcPr>
            <w:tcW w:w="10106" w:type="dxa"/>
            <w:gridSpan w:val="2"/>
          </w:tcPr>
          <w:p w14:paraId="1966122F" w14:textId="43F2714A" w:rsidR="009D6828" w:rsidRPr="00922DDE" w:rsidRDefault="009131E7" w:rsidP="00462062">
            <w:pPr>
              <w:pStyle w:val="ListParagraph"/>
              <w:numPr>
                <w:ilvl w:val="0"/>
                <w:numId w:val="3"/>
              </w:numPr>
              <w:jc w:val="both"/>
              <w:rPr>
                <w:rFonts w:ascii="Arial" w:eastAsia="Calibri" w:hAnsi="Arial" w:cs="Arial"/>
                <w:b/>
              </w:rPr>
            </w:pPr>
            <w:r w:rsidRPr="002E1460">
              <w:rPr>
                <w:rFonts w:ascii="Arial" w:eastAsia="Calibri" w:hAnsi="Arial" w:cs="Arial"/>
                <w:b/>
                <w:sz w:val="22"/>
                <w:highlight w:val="yellow"/>
              </w:rPr>
              <w:t>Implementing / e</w:t>
            </w:r>
            <w:r w:rsidR="009D6828" w:rsidRPr="002E1460">
              <w:rPr>
                <w:rFonts w:ascii="Arial" w:eastAsia="Calibri" w:hAnsi="Arial" w:cs="Arial"/>
                <w:b/>
                <w:sz w:val="22"/>
                <w:highlight w:val="yellow"/>
              </w:rPr>
              <w:t>xecuting entity background</w:t>
            </w:r>
            <w:r w:rsidRPr="002E1460">
              <w:rPr>
                <w:rFonts w:ascii="Arial" w:eastAsia="Calibri" w:hAnsi="Arial" w:cs="Arial"/>
                <w:b/>
                <w:sz w:val="22"/>
                <w:highlight w:val="yellow"/>
              </w:rPr>
              <w:t xml:space="preserve"> </w:t>
            </w:r>
            <w:r w:rsidR="009D6828" w:rsidRPr="002E1460">
              <w:rPr>
                <w:rFonts w:ascii="Arial" w:eastAsia="Calibri" w:hAnsi="Arial" w:cs="Arial"/>
                <w:b/>
                <w:sz w:val="22"/>
                <w:highlight w:val="yellow"/>
              </w:rPr>
              <w:t>/</w:t>
            </w:r>
            <w:r w:rsidRPr="002E1460">
              <w:rPr>
                <w:rFonts w:ascii="Arial" w:eastAsia="Calibri" w:hAnsi="Arial" w:cs="Arial"/>
                <w:b/>
                <w:sz w:val="22"/>
                <w:highlight w:val="yellow"/>
              </w:rPr>
              <w:t xml:space="preserve"> </w:t>
            </w:r>
            <w:r w:rsidR="009D6828" w:rsidRPr="002E1460">
              <w:rPr>
                <w:rFonts w:ascii="Arial" w:eastAsia="Calibri" w:hAnsi="Arial" w:cs="Arial"/>
                <w:b/>
                <w:sz w:val="22"/>
                <w:highlight w:val="yellow"/>
              </w:rPr>
              <w:t>justification</w:t>
            </w:r>
            <w:r w:rsidR="009D6828" w:rsidRPr="00CD2681">
              <w:rPr>
                <w:rFonts w:ascii="Arial" w:eastAsia="Calibri" w:hAnsi="Arial" w:cs="Arial"/>
                <w:b/>
                <w:sz w:val="22"/>
              </w:rPr>
              <w:t xml:space="preserve">: </w:t>
            </w:r>
            <w:r w:rsidR="009D6828" w:rsidRPr="009D6828">
              <w:rPr>
                <w:rFonts w:ascii="Arial" w:eastAsia="Calibri" w:hAnsi="Arial" w:cs="Arial"/>
                <w:i/>
                <w:sz w:val="20"/>
              </w:rPr>
              <w:t>[Quality of the management team, overall strategy, financial profile, equity investment, management, operations, production and marketing]</w:t>
            </w:r>
          </w:p>
          <w:p w14:paraId="0B753099" w14:textId="04C734E1" w:rsidR="00922DDE" w:rsidRPr="000D5611" w:rsidRDefault="00922DDE" w:rsidP="00922DDE">
            <w:pPr>
              <w:jc w:val="both"/>
              <w:rPr>
                <w:rFonts w:eastAsia="Calibri" w:cstheme="minorHAnsi"/>
                <w:bCs/>
              </w:rPr>
            </w:pPr>
            <w:r w:rsidRPr="000D5611">
              <w:rPr>
                <w:rFonts w:eastAsia="Calibri" w:cstheme="minorHAnsi"/>
                <w:bCs/>
              </w:rPr>
              <w:lastRenderedPageBreak/>
              <w:t xml:space="preserve">The Executive Management team </w:t>
            </w:r>
            <w:r w:rsidR="007939CF" w:rsidRPr="000D5611">
              <w:rPr>
                <w:rFonts w:eastAsia="Calibri" w:cstheme="minorHAnsi"/>
                <w:bCs/>
              </w:rPr>
              <w:t xml:space="preserve">have delivered over </w:t>
            </w:r>
            <w:r w:rsidR="00432F9A" w:rsidRPr="000D5611">
              <w:rPr>
                <w:rFonts w:eastAsia="Calibri" w:cstheme="minorHAnsi"/>
                <w:bCs/>
              </w:rPr>
              <w:t>$800m infrastructure and development projects</w:t>
            </w:r>
            <w:r w:rsidR="006D3E95" w:rsidRPr="000D5611">
              <w:rPr>
                <w:rFonts w:eastAsia="Calibri" w:cstheme="minorHAnsi"/>
                <w:bCs/>
              </w:rPr>
              <w:t xml:space="preserve"> in </w:t>
            </w:r>
            <w:r w:rsidR="00A16EC8" w:rsidRPr="000D5611">
              <w:rPr>
                <w:rFonts w:eastAsia="Calibri" w:cstheme="minorHAnsi"/>
                <w:bCs/>
              </w:rPr>
              <w:t>advanced and developing countries across the world</w:t>
            </w:r>
            <w:r w:rsidR="005C6683" w:rsidRPr="000D5611">
              <w:rPr>
                <w:rFonts w:eastAsia="Calibri" w:cstheme="minorHAnsi"/>
                <w:bCs/>
              </w:rPr>
              <w:t>.  The table below highlights some of the key projects the team have delivered.</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3271"/>
              <w:gridCol w:w="2396"/>
              <w:gridCol w:w="1759"/>
            </w:tblGrid>
            <w:tr w:rsidR="005C6683" w14:paraId="02BF3324" w14:textId="77777777" w:rsidTr="00443187">
              <w:trPr>
                <w:trHeight w:val="340"/>
              </w:trPr>
              <w:tc>
                <w:tcPr>
                  <w:tcW w:w="2034" w:type="dxa"/>
                  <w:shd w:val="clear" w:color="auto" w:fill="auto"/>
                  <w:vAlign w:val="bottom"/>
                  <w:hideMark/>
                </w:tcPr>
                <w:p w14:paraId="126D40F3" w14:textId="77777777" w:rsidR="005C6683" w:rsidRDefault="005C6683" w:rsidP="005C6683">
                  <w:pPr>
                    <w:rPr>
                      <w:rFonts w:ascii="Calibri" w:hAnsi="Calibri" w:cs="Calibri"/>
                      <w:color w:val="000000"/>
                    </w:rPr>
                  </w:pPr>
                  <w:r>
                    <w:rPr>
                      <w:rFonts w:ascii="Calibri" w:hAnsi="Calibri" w:cs="Calibri"/>
                      <w:color w:val="000000"/>
                    </w:rPr>
                    <w:t>TYPE</w:t>
                  </w:r>
                </w:p>
              </w:tc>
              <w:tc>
                <w:tcPr>
                  <w:tcW w:w="3271" w:type="dxa"/>
                  <w:shd w:val="clear" w:color="auto" w:fill="auto"/>
                  <w:vAlign w:val="bottom"/>
                  <w:hideMark/>
                </w:tcPr>
                <w:p w14:paraId="046167A6" w14:textId="77777777" w:rsidR="005C6683" w:rsidRDefault="005C6683" w:rsidP="005C6683">
                  <w:pPr>
                    <w:rPr>
                      <w:rFonts w:ascii="Calibri" w:hAnsi="Calibri" w:cs="Calibri"/>
                      <w:color w:val="000000"/>
                    </w:rPr>
                  </w:pPr>
                  <w:r>
                    <w:rPr>
                      <w:rFonts w:ascii="Calibri" w:hAnsi="Calibri" w:cs="Calibri"/>
                      <w:color w:val="000000"/>
                    </w:rPr>
                    <w:t>LOCATION</w:t>
                  </w:r>
                </w:p>
              </w:tc>
              <w:tc>
                <w:tcPr>
                  <w:tcW w:w="2396" w:type="dxa"/>
                  <w:shd w:val="clear" w:color="auto" w:fill="auto"/>
                  <w:vAlign w:val="bottom"/>
                  <w:hideMark/>
                </w:tcPr>
                <w:p w14:paraId="27D1F5B7" w14:textId="77777777" w:rsidR="005C6683" w:rsidRDefault="005C6683" w:rsidP="005C6683">
                  <w:pPr>
                    <w:rPr>
                      <w:rFonts w:ascii="Calibri" w:hAnsi="Calibri" w:cs="Calibri"/>
                      <w:color w:val="000000"/>
                    </w:rPr>
                  </w:pPr>
                  <w:r>
                    <w:rPr>
                      <w:rFonts w:ascii="Calibri" w:hAnsi="Calibri" w:cs="Calibri"/>
                      <w:color w:val="000000"/>
                    </w:rPr>
                    <w:t xml:space="preserve">CLIENT </w:t>
                  </w:r>
                </w:p>
              </w:tc>
              <w:tc>
                <w:tcPr>
                  <w:tcW w:w="1759" w:type="dxa"/>
                  <w:shd w:val="clear" w:color="auto" w:fill="auto"/>
                  <w:vAlign w:val="bottom"/>
                  <w:hideMark/>
                </w:tcPr>
                <w:p w14:paraId="3CCC3FFA" w14:textId="77777777" w:rsidR="005C6683" w:rsidRDefault="005C6683" w:rsidP="005C6683">
                  <w:pPr>
                    <w:rPr>
                      <w:rFonts w:ascii="Calibri" w:hAnsi="Calibri" w:cs="Calibri"/>
                      <w:color w:val="000000"/>
                    </w:rPr>
                  </w:pPr>
                  <w:r>
                    <w:rPr>
                      <w:rFonts w:ascii="Calibri" w:hAnsi="Calibri" w:cs="Calibri"/>
                      <w:color w:val="000000"/>
                    </w:rPr>
                    <w:t>AMOUNT</w:t>
                  </w:r>
                </w:p>
              </w:tc>
            </w:tr>
            <w:tr w:rsidR="005C6683" w14:paraId="0A1B5651" w14:textId="77777777" w:rsidTr="00443187">
              <w:trPr>
                <w:trHeight w:val="680"/>
              </w:trPr>
              <w:tc>
                <w:tcPr>
                  <w:tcW w:w="2034" w:type="dxa"/>
                  <w:shd w:val="clear" w:color="auto" w:fill="auto"/>
                  <w:vAlign w:val="bottom"/>
                  <w:hideMark/>
                </w:tcPr>
                <w:p w14:paraId="7C198CF8" w14:textId="77777777" w:rsidR="005C6683" w:rsidRDefault="005C6683" w:rsidP="005C6683">
                  <w:pPr>
                    <w:rPr>
                      <w:rFonts w:ascii="Calibri" w:hAnsi="Calibri" w:cs="Calibri"/>
                      <w:color w:val="000000"/>
                    </w:rPr>
                  </w:pPr>
                  <w:r>
                    <w:rPr>
                      <w:rFonts w:ascii="Calibri" w:hAnsi="Calibri" w:cs="Calibri"/>
                      <w:color w:val="000000"/>
                    </w:rPr>
                    <w:t>Wharfs:</w:t>
                  </w:r>
                </w:p>
              </w:tc>
              <w:tc>
                <w:tcPr>
                  <w:tcW w:w="3271" w:type="dxa"/>
                  <w:shd w:val="clear" w:color="auto" w:fill="auto"/>
                  <w:vAlign w:val="bottom"/>
                  <w:hideMark/>
                </w:tcPr>
                <w:p w14:paraId="7B41FC54" w14:textId="77777777" w:rsidR="005C6683" w:rsidRDefault="005C6683" w:rsidP="005C6683">
                  <w:pPr>
                    <w:rPr>
                      <w:rFonts w:ascii="Calibri" w:hAnsi="Calibri" w:cs="Calibri"/>
                      <w:color w:val="000000"/>
                    </w:rPr>
                  </w:pPr>
                  <w:r>
                    <w:rPr>
                      <w:rFonts w:ascii="Calibri" w:hAnsi="Calibri" w:cs="Calibri"/>
                      <w:color w:val="000000"/>
                    </w:rPr>
                    <w:t>Tasman Bay Cement Wharf, Inter Island Ferry Wharf</w:t>
                  </w:r>
                </w:p>
              </w:tc>
              <w:tc>
                <w:tcPr>
                  <w:tcW w:w="2396" w:type="dxa"/>
                  <w:shd w:val="clear" w:color="auto" w:fill="auto"/>
                  <w:vAlign w:val="bottom"/>
                  <w:hideMark/>
                </w:tcPr>
                <w:p w14:paraId="2D7A2B90" w14:textId="3CAD2ED2" w:rsidR="005C6683" w:rsidRDefault="005C6683" w:rsidP="005C6683">
                  <w:pPr>
                    <w:rPr>
                      <w:rFonts w:ascii="Calibri" w:hAnsi="Calibri" w:cs="Calibri"/>
                      <w:color w:val="000000"/>
                    </w:rPr>
                  </w:pPr>
                  <w:r>
                    <w:rPr>
                      <w:rFonts w:ascii="Calibri" w:hAnsi="Calibri" w:cs="Calibri"/>
                      <w:color w:val="000000"/>
                    </w:rPr>
                    <w:t xml:space="preserve">Nelson and Wellington </w:t>
                  </w:r>
                  <w:r w:rsidR="00443187">
                    <w:rPr>
                      <w:rFonts w:ascii="Calibri" w:hAnsi="Calibri" w:cs="Calibri"/>
                      <w:color w:val="000000"/>
                    </w:rPr>
                    <w:t>Harbour Boards</w:t>
                  </w:r>
                </w:p>
              </w:tc>
              <w:tc>
                <w:tcPr>
                  <w:tcW w:w="1759" w:type="dxa"/>
                  <w:shd w:val="clear" w:color="auto" w:fill="auto"/>
                  <w:vAlign w:val="bottom"/>
                  <w:hideMark/>
                </w:tcPr>
                <w:p w14:paraId="42E5EF55" w14:textId="77777777" w:rsidR="005C6683" w:rsidRDefault="005C6683" w:rsidP="005C6683">
                  <w:pPr>
                    <w:jc w:val="right"/>
                    <w:rPr>
                      <w:rFonts w:ascii="Calibri" w:hAnsi="Calibri" w:cs="Calibri"/>
                      <w:color w:val="000000"/>
                    </w:rPr>
                  </w:pPr>
                  <w:r>
                    <w:rPr>
                      <w:rFonts w:ascii="Calibri" w:hAnsi="Calibri" w:cs="Calibri"/>
                      <w:color w:val="000000"/>
                    </w:rPr>
                    <w:t xml:space="preserve">$50,000,000 </w:t>
                  </w:r>
                </w:p>
              </w:tc>
            </w:tr>
            <w:tr w:rsidR="005C6683" w14:paraId="19CEAC9C" w14:textId="77777777" w:rsidTr="00443187">
              <w:trPr>
                <w:trHeight w:val="340"/>
              </w:trPr>
              <w:tc>
                <w:tcPr>
                  <w:tcW w:w="2034" w:type="dxa"/>
                  <w:shd w:val="clear" w:color="auto" w:fill="auto"/>
                  <w:vAlign w:val="bottom"/>
                  <w:hideMark/>
                </w:tcPr>
                <w:p w14:paraId="74FF7335" w14:textId="77777777" w:rsidR="005C6683" w:rsidRDefault="005C6683" w:rsidP="005C6683">
                  <w:pPr>
                    <w:rPr>
                      <w:rFonts w:ascii="Calibri" w:hAnsi="Calibri" w:cs="Calibri"/>
                      <w:color w:val="000000"/>
                    </w:rPr>
                  </w:pPr>
                  <w:r>
                    <w:rPr>
                      <w:rFonts w:ascii="Calibri" w:hAnsi="Calibri" w:cs="Calibri"/>
                      <w:color w:val="000000"/>
                    </w:rPr>
                    <w:t xml:space="preserve">Marinas: </w:t>
                  </w:r>
                </w:p>
              </w:tc>
              <w:tc>
                <w:tcPr>
                  <w:tcW w:w="3271" w:type="dxa"/>
                  <w:shd w:val="clear" w:color="auto" w:fill="auto"/>
                  <w:vAlign w:val="bottom"/>
                  <w:hideMark/>
                </w:tcPr>
                <w:p w14:paraId="06F3AE6B" w14:textId="3F6C698B" w:rsidR="005C6683" w:rsidRDefault="005C6683" w:rsidP="005C6683">
                  <w:pPr>
                    <w:rPr>
                      <w:rFonts w:ascii="Calibri" w:hAnsi="Calibri" w:cs="Calibri"/>
                      <w:color w:val="000000"/>
                    </w:rPr>
                  </w:pPr>
                  <w:r>
                    <w:rPr>
                      <w:rFonts w:ascii="Calibri" w:hAnsi="Calibri" w:cs="Calibri"/>
                      <w:color w:val="000000"/>
                    </w:rPr>
                    <w:t xml:space="preserve">Malaysia Island Resort </w:t>
                  </w:r>
                  <w:r w:rsidR="00443187">
                    <w:rPr>
                      <w:rFonts w:ascii="Calibri" w:hAnsi="Calibri" w:cs="Calibri"/>
                      <w:color w:val="000000"/>
                    </w:rPr>
                    <w:t>&amp; Qatar</w:t>
                  </w:r>
                </w:p>
              </w:tc>
              <w:tc>
                <w:tcPr>
                  <w:tcW w:w="2396" w:type="dxa"/>
                  <w:shd w:val="clear" w:color="auto" w:fill="auto"/>
                  <w:vAlign w:val="bottom"/>
                  <w:hideMark/>
                </w:tcPr>
                <w:p w14:paraId="4D770394" w14:textId="77777777" w:rsidR="005C6683" w:rsidRDefault="005C6683" w:rsidP="005C6683">
                  <w:pPr>
                    <w:rPr>
                      <w:rFonts w:ascii="Calibri" w:hAnsi="Calibri" w:cs="Calibri"/>
                      <w:color w:val="000000"/>
                    </w:rPr>
                  </w:pPr>
                  <w:r>
                    <w:rPr>
                      <w:rFonts w:ascii="Calibri" w:hAnsi="Calibri" w:cs="Calibri"/>
                      <w:color w:val="000000"/>
                    </w:rPr>
                    <w:t>Al Thani family</w:t>
                  </w:r>
                </w:p>
              </w:tc>
              <w:tc>
                <w:tcPr>
                  <w:tcW w:w="1759" w:type="dxa"/>
                  <w:shd w:val="clear" w:color="auto" w:fill="auto"/>
                  <w:vAlign w:val="bottom"/>
                  <w:hideMark/>
                </w:tcPr>
                <w:p w14:paraId="69D13442" w14:textId="77777777" w:rsidR="005C6683" w:rsidRDefault="005C6683" w:rsidP="005C6683">
                  <w:pPr>
                    <w:jc w:val="right"/>
                    <w:rPr>
                      <w:rFonts w:ascii="Calibri" w:hAnsi="Calibri" w:cs="Calibri"/>
                      <w:color w:val="000000"/>
                    </w:rPr>
                  </w:pPr>
                  <w:r>
                    <w:rPr>
                      <w:rFonts w:ascii="Calibri" w:hAnsi="Calibri" w:cs="Calibri"/>
                      <w:color w:val="000000"/>
                    </w:rPr>
                    <w:t xml:space="preserve">$140,000,000 </w:t>
                  </w:r>
                </w:p>
              </w:tc>
            </w:tr>
            <w:tr w:rsidR="005C6683" w14:paraId="1DF71D72" w14:textId="77777777" w:rsidTr="00443187">
              <w:trPr>
                <w:trHeight w:val="340"/>
              </w:trPr>
              <w:tc>
                <w:tcPr>
                  <w:tcW w:w="2034" w:type="dxa"/>
                  <w:shd w:val="clear" w:color="auto" w:fill="auto"/>
                  <w:vAlign w:val="bottom"/>
                  <w:hideMark/>
                </w:tcPr>
                <w:p w14:paraId="6DBBBBE5" w14:textId="69BFF9E3" w:rsidR="005C6683" w:rsidRDefault="005C6683" w:rsidP="005C6683">
                  <w:pPr>
                    <w:rPr>
                      <w:rFonts w:ascii="Calibri" w:hAnsi="Calibri" w:cs="Calibri"/>
                      <w:color w:val="000000"/>
                    </w:rPr>
                  </w:pPr>
                  <w:r>
                    <w:rPr>
                      <w:rFonts w:ascii="Calibri" w:hAnsi="Calibri" w:cs="Calibri"/>
                      <w:color w:val="000000"/>
                    </w:rPr>
                    <w:t>Hydro/geothermal</w:t>
                  </w:r>
                  <w:r w:rsidR="006D3E95">
                    <w:rPr>
                      <w:rFonts w:ascii="Calibri" w:hAnsi="Calibri" w:cs="Calibri"/>
                      <w:color w:val="000000"/>
                    </w:rPr>
                    <w:t xml:space="preserve"> power station:</w:t>
                  </w:r>
                  <w:r>
                    <w:rPr>
                      <w:rFonts w:ascii="Calibri" w:hAnsi="Calibri" w:cs="Calibri"/>
                      <w:color w:val="000000"/>
                    </w:rPr>
                    <w:t xml:space="preserve"> </w:t>
                  </w:r>
                </w:p>
              </w:tc>
              <w:tc>
                <w:tcPr>
                  <w:tcW w:w="3271" w:type="dxa"/>
                  <w:shd w:val="clear" w:color="auto" w:fill="auto"/>
                  <w:vAlign w:val="bottom"/>
                  <w:hideMark/>
                </w:tcPr>
                <w:p w14:paraId="5624377A" w14:textId="1D5D9C5E" w:rsidR="005C6683" w:rsidRDefault="005C6683" w:rsidP="005C6683">
                  <w:pPr>
                    <w:rPr>
                      <w:rFonts w:ascii="Calibri" w:hAnsi="Calibri" w:cs="Calibri"/>
                      <w:color w:val="000000"/>
                    </w:rPr>
                  </w:pPr>
                  <w:proofErr w:type="spellStart"/>
                  <w:r>
                    <w:rPr>
                      <w:rFonts w:ascii="Calibri" w:hAnsi="Calibri" w:cs="Calibri"/>
                      <w:color w:val="000000"/>
                    </w:rPr>
                    <w:t>Poihipi</w:t>
                  </w:r>
                  <w:proofErr w:type="spellEnd"/>
                  <w:r>
                    <w:rPr>
                      <w:rFonts w:ascii="Calibri" w:hAnsi="Calibri" w:cs="Calibri"/>
                      <w:color w:val="000000"/>
                    </w:rPr>
                    <w:t xml:space="preserve"> </w:t>
                  </w:r>
                  <w:proofErr w:type="gramStart"/>
                  <w:r>
                    <w:rPr>
                      <w:rFonts w:ascii="Calibri" w:hAnsi="Calibri" w:cs="Calibri"/>
                      <w:color w:val="000000"/>
                    </w:rPr>
                    <w:t>Geo Thermal</w:t>
                  </w:r>
                  <w:proofErr w:type="gramEnd"/>
                  <w:r>
                    <w:rPr>
                      <w:rFonts w:ascii="Calibri" w:hAnsi="Calibri" w:cs="Calibri"/>
                      <w:color w:val="000000"/>
                    </w:rPr>
                    <w:t xml:space="preserve"> </w:t>
                  </w:r>
                  <w:r w:rsidR="006D3E95">
                    <w:rPr>
                      <w:rFonts w:ascii="Calibri" w:hAnsi="Calibri" w:cs="Calibri"/>
                      <w:color w:val="000000"/>
                    </w:rPr>
                    <w:t>Power station Taupo NZL</w:t>
                  </w:r>
                </w:p>
              </w:tc>
              <w:tc>
                <w:tcPr>
                  <w:tcW w:w="2396" w:type="dxa"/>
                  <w:shd w:val="clear" w:color="auto" w:fill="auto"/>
                  <w:vAlign w:val="bottom"/>
                  <w:hideMark/>
                </w:tcPr>
                <w:p w14:paraId="467123C1" w14:textId="5F3ECBDB" w:rsidR="005C6683" w:rsidRDefault="005C6683" w:rsidP="005C6683">
                  <w:pPr>
                    <w:rPr>
                      <w:rFonts w:ascii="Calibri" w:hAnsi="Calibri" w:cs="Calibri"/>
                      <w:color w:val="000000"/>
                    </w:rPr>
                  </w:pPr>
                  <w:r>
                    <w:rPr>
                      <w:rFonts w:ascii="Calibri" w:hAnsi="Calibri" w:cs="Calibri"/>
                      <w:color w:val="000000"/>
                    </w:rPr>
                    <w:t xml:space="preserve">McDonald </w:t>
                  </w:r>
                  <w:r w:rsidR="006D3E95">
                    <w:rPr>
                      <w:rFonts w:ascii="Calibri" w:hAnsi="Calibri" w:cs="Calibri"/>
                      <w:color w:val="000000"/>
                    </w:rPr>
                    <w:t>Family</w:t>
                  </w:r>
                </w:p>
              </w:tc>
              <w:tc>
                <w:tcPr>
                  <w:tcW w:w="1759" w:type="dxa"/>
                  <w:shd w:val="clear" w:color="auto" w:fill="auto"/>
                  <w:vAlign w:val="bottom"/>
                  <w:hideMark/>
                </w:tcPr>
                <w:p w14:paraId="7D75742F" w14:textId="77777777" w:rsidR="005C6683" w:rsidRDefault="005C6683" w:rsidP="005C6683">
                  <w:pPr>
                    <w:jc w:val="right"/>
                    <w:rPr>
                      <w:rFonts w:ascii="Calibri" w:hAnsi="Calibri" w:cs="Calibri"/>
                      <w:color w:val="000000"/>
                    </w:rPr>
                  </w:pPr>
                  <w:r>
                    <w:rPr>
                      <w:rFonts w:ascii="Calibri" w:hAnsi="Calibri" w:cs="Calibri"/>
                      <w:color w:val="000000"/>
                    </w:rPr>
                    <w:t>75,000,000</w:t>
                  </w:r>
                </w:p>
              </w:tc>
            </w:tr>
            <w:tr w:rsidR="005C6683" w14:paraId="07B2DD90" w14:textId="77777777" w:rsidTr="00443187">
              <w:trPr>
                <w:trHeight w:val="340"/>
              </w:trPr>
              <w:tc>
                <w:tcPr>
                  <w:tcW w:w="2034" w:type="dxa"/>
                  <w:shd w:val="clear" w:color="auto" w:fill="auto"/>
                  <w:vAlign w:val="bottom"/>
                  <w:hideMark/>
                </w:tcPr>
                <w:p w14:paraId="5CA55E37" w14:textId="77777777" w:rsidR="005C6683" w:rsidRDefault="005C6683" w:rsidP="005C6683">
                  <w:pPr>
                    <w:rPr>
                      <w:rFonts w:ascii="Calibri" w:hAnsi="Calibri" w:cs="Calibri"/>
                      <w:color w:val="000000"/>
                    </w:rPr>
                  </w:pPr>
                  <w:r>
                    <w:rPr>
                      <w:rFonts w:ascii="Calibri" w:hAnsi="Calibri" w:cs="Calibri"/>
                      <w:color w:val="000000"/>
                    </w:rPr>
                    <w:t xml:space="preserve">Major commercial </w:t>
                  </w:r>
                </w:p>
              </w:tc>
              <w:tc>
                <w:tcPr>
                  <w:tcW w:w="3271" w:type="dxa"/>
                  <w:shd w:val="clear" w:color="auto" w:fill="auto"/>
                  <w:vAlign w:val="bottom"/>
                  <w:hideMark/>
                </w:tcPr>
                <w:p w14:paraId="4F1C43E4" w14:textId="77777777" w:rsidR="005C6683" w:rsidRDefault="005C6683" w:rsidP="005C6683">
                  <w:pPr>
                    <w:rPr>
                      <w:rFonts w:ascii="Calibri" w:hAnsi="Calibri" w:cs="Calibri"/>
                      <w:color w:val="000000"/>
                    </w:rPr>
                  </w:pPr>
                  <w:r>
                    <w:rPr>
                      <w:rFonts w:ascii="Calibri" w:hAnsi="Calibri" w:cs="Calibri"/>
                      <w:color w:val="000000"/>
                    </w:rPr>
                    <w:t>Auckland NZL</w:t>
                  </w:r>
                </w:p>
              </w:tc>
              <w:tc>
                <w:tcPr>
                  <w:tcW w:w="2396" w:type="dxa"/>
                  <w:shd w:val="clear" w:color="auto" w:fill="auto"/>
                  <w:vAlign w:val="bottom"/>
                  <w:hideMark/>
                </w:tcPr>
                <w:p w14:paraId="0A655F7E" w14:textId="77777777" w:rsidR="005C6683" w:rsidRDefault="005C6683" w:rsidP="005C6683">
                  <w:pPr>
                    <w:rPr>
                      <w:rFonts w:ascii="Calibri" w:hAnsi="Calibri" w:cs="Calibri"/>
                      <w:color w:val="000000"/>
                    </w:rPr>
                  </w:pPr>
                  <w:r>
                    <w:rPr>
                      <w:rFonts w:ascii="Calibri" w:hAnsi="Calibri" w:cs="Calibri"/>
                      <w:color w:val="000000"/>
                    </w:rPr>
                    <w:t xml:space="preserve">Fletcher Challenge </w:t>
                  </w:r>
                </w:p>
              </w:tc>
              <w:tc>
                <w:tcPr>
                  <w:tcW w:w="1759" w:type="dxa"/>
                  <w:shd w:val="clear" w:color="auto" w:fill="auto"/>
                  <w:vAlign w:val="bottom"/>
                  <w:hideMark/>
                </w:tcPr>
                <w:p w14:paraId="6E0D1A32" w14:textId="77777777" w:rsidR="005C6683" w:rsidRDefault="005C6683" w:rsidP="005C6683">
                  <w:pPr>
                    <w:rPr>
                      <w:rFonts w:ascii="Calibri" w:hAnsi="Calibri" w:cs="Calibri"/>
                      <w:color w:val="000000"/>
                    </w:rPr>
                  </w:pPr>
                  <w:r>
                    <w:rPr>
                      <w:rFonts w:ascii="Calibri" w:hAnsi="Calibri" w:cs="Calibri"/>
                      <w:color w:val="000000"/>
                    </w:rPr>
                    <w:t>$50,000,000  to</w:t>
                  </w:r>
                </w:p>
              </w:tc>
            </w:tr>
            <w:tr w:rsidR="005C6683" w14:paraId="04B6BE4C" w14:textId="77777777" w:rsidTr="00443187">
              <w:trPr>
                <w:trHeight w:val="340"/>
              </w:trPr>
              <w:tc>
                <w:tcPr>
                  <w:tcW w:w="2034" w:type="dxa"/>
                  <w:shd w:val="clear" w:color="auto" w:fill="auto"/>
                  <w:vAlign w:val="bottom"/>
                  <w:hideMark/>
                </w:tcPr>
                <w:p w14:paraId="73EA9847" w14:textId="77777777" w:rsidR="005C6683" w:rsidRDefault="005C6683" w:rsidP="005C6683">
                  <w:pPr>
                    <w:rPr>
                      <w:rFonts w:ascii="Calibri" w:hAnsi="Calibri" w:cs="Calibri"/>
                      <w:color w:val="000000"/>
                    </w:rPr>
                  </w:pPr>
                  <w:r>
                    <w:rPr>
                      <w:rFonts w:ascii="Calibri" w:hAnsi="Calibri" w:cs="Calibri"/>
                      <w:color w:val="000000"/>
                    </w:rPr>
                    <w:t>high-rise buildings</w:t>
                  </w:r>
                </w:p>
              </w:tc>
              <w:tc>
                <w:tcPr>
                  <w:tcW w:w="3271" w:type="dxa"/>
                  <w:shd w:val="clear" w:color="auto" w:fill="auto"/>
                  <w:vAlign w:val="bottom"/>
                  <w:hideMark/>
                </w:tcPr>
                <w:p w14:paraId="09E0DA20" w14:textId="77777777" w:rsidR="005C6683" w:rsidRDefault="005C6683" w:rsidP="005C6683">
                  <w:pPr>
                    <w:rPr>
                      <w:rFonts w:ascii="Calibri" w:hAnsi="Calibri" w:cs="Calibri"/>
                      <w:color w:val="000000"/>
                    </w:rPr>
                  </w:pPr>
                </w:p>
              </w:tc>
              <w:tc>
                <w:tcPr>
                  <w:tcW w:w="2396" w:type="dxa"/>
                  <w:shd w:val="clear" w:color="auto" w:fill="auto"/>
                  <w:vAlign w:val="bottom"/>
                  <w:hideMark/>
                </w:tcPr>
                <w:p w14:paraId="121CBAB2" w14:textId="77777777" w:rsidR="005C6683" w:rsidRDefault="005C6683" w:rsidP="005C6683">
                  <w:pPr>
                    <w:rPr>
                      <w:rFonts w:ascii="Calibri" w:hAnsi="Calibri" w:cs="Calibri"/>
                      <w:color w:val="000000"/>
                    </w:rPr>
                  </w:pPr>
                  <w:r>
                    <w:rPr>
                      <w:rFonts w:ascii="Calibri" w:hAnsi="Calibri" w:cs="Calibri"/>
                      <w:color w:val="000000"/>
                    </w:rPr>
                    <w:t>Properties</w:t>
                  </w:r>
                </w:p>
              </w:tc>
              <w:tc>
                <w:tcPr>
                  <w:tcW w:w="1759" w:type="dxa"/>
                  <w:shd w:val="clear" w:color="auto" w:fill="auto"/>
                  <w:vAlign w:val="bottom"/>
                  <w:hideMark/>
                </w:tcPr>
                <w:p w14:paraId="7332F390" w14:textId="77777777" w:rsidR="005C6683" w:rsidRDefault="005C6683" w:rsidP="005C6683">
                  <w:pPr>
                    <w:jc w:val="right"/>
                    <w:rPr>
                      <w:rFonts w:ascii="Calibri" w:hAnsi="Calibri" w:cs="Calibri"/>
                      <w:color w:val="000000"/>
                    </w:rPr>
                  </w:pPr>
                  <w:r>
                    <w:rPr>
                      <w:rFonts w:ascii="Calibri" w:hAnsi="Calibri" w:cs="Calibri"/>
                      <w:color w:val="000000"/>
                    </w:rPr>
                    <w:t xml:space="preserve">$120,000,000 </w:t>
                  </w:r>
                </w:p>
              </w:tc>
            </w:tr>
            <w:tr w:rsidR="005C6683" w14:paraId="76690810" w14:textId="77777777" w:rsidTr="00443187">
              <w:trPr>
                <w:trHeight w:val="680"/>
              </w:trPr>
              <w:tc>
                <w:tcPr>
                  <w:tcW w:w="2034" w:type="dxa"/>
                  <w:shd w:val="clear" w:color="auto" w:fill="auto"/>
                  <w:vAlign w:val="bottom"/>
                  <w:hideMark/>
                </w:tcPr>
                <w:p w14:paraId="71AF1B22" w14:textId="77777777" w:rsidR="005C6683" w:rsidRDefault="005C6683" w:rsidP="005C6683">
                  <w:pPr>
                    <w:rPr>
                      <w:rFonts w:ascii="Calibri" w:hAnsi="Calibri" w:cs="Calibri"/>
                      <w:color w:val="000000"/>
                    </w:rPr>
                  </w:pPr>
                  <w:r>
                    <w:rPr>
                      <w:rFonts w:ascii="Calibri" w:hAnsi="Calibri" w:cs="Calibri"/>
                      <w:color w:val="000000"/>
                    </w:rPr>
                    <w:t>Hospitals:</w:t>
                  </w:r>
                </w:p>
              </w:tc>
              <w:tc>
                <w:tcPr>
                  <w:tcW w:w="3271" w:type="dxa"/>
                  <w:shd w:val="clear" w:color="auto" w:fill="auto"/>
                  <w:vAlign w:val="bottom"/>
                  <w:hideMark/>
                </w:tcPr>
                <w:p w14:paraId="65B0EA06" w14:textId="77777777" w:rsidR="005C6683" w:rsidRDefault="005C6683" w:rsidP="005C6683">
                  <w:pPr>
                    <w:rPr>
                      <w:rFonts w:ascii="Calibri" w:hAnsi="Calibri" w:cs="Calibri"/>
                      <w:color w:val="000000"/>
                    </w:rPr>
                  </w:pPr>
                  <w:r>
                    <w:rPr>
                      <w:rFonts w:ascii="Calibri" w:hAnsi="Calibri" w:cs="Calibri"/>
                      <w:color w:val="000000"/>
                    </w:rPr>
                    <w:t>Wellington Public Hospital Acute Care</w:t>
                  </w:r>
                </w:p>
              </w:tc>
              <w:tc>
                <w:tcPr>
                  <w:tcW w:w="2396" w:type="dxa"/>
                  <w:shd w:val="clear" w:color="auto" w:fill="auto"/>
                  <w:vAlign w:val="bottom"/>
                  <w:hideMark/>
                </w:tcPr>
                <w:p w14:paraId="4F0EDFFD" w14:textId="77777777" w:rsidR="005C6683" w:rsidRDefault="005C6683" w:rsidP="005C6683">
                  <w:pPr>
                    <w:rPr>
                      <w:rFonts w:ascii="Calibri" w:hAnsi="Calibri" w:cs="Calibri"/>
                      <w:color w:val="000000"/>
                    </w:rPr>
                  </w:pPr>
                  <w:r>
                    <w:rPr>
                      <w:rFonts w:ascii="Calibri" w:hAnsi="Calibri" w:cs="Calibri"/>
                      <w:color w:val="000000"/>
                    </w:rPr>
                    <w:t>NZL Government</w:t>
                  </w:r>
                </w:p>
              </w:tc>
              <w:tc>
                <w:tcPr>
                  <w:tcW w:w="1759" w:type="dxa"/>
                  <w:shd w:val="clear" w:color="auto" w:fill="auto"/>
                  <w:vAlign w:val="bottom"/>
                  <w:hideMark/>
                </w:tcPr>
                <w:p w14:paraId="08B3D7C3" w14:textId="77777777" w:rsidR="005C6683" w:rsidRDefault="005C6683" w:rsidP="005C6683">
                  <w:pPr>
                    <w:jc w:val="right"/>
                    <w:rPr>
                      <w:rFonts w:ascii="Calibri" w:hAnsi="Calibri" w:cs="Calibri"/>
                      <w:color w:val="000000"/>
                    </w:rPr>
                  </w:pPr>
                  <w:r>
                    <w:rPr>
                      <w:rFonts w:ascii="Calibri" w:hAnsi="Calibri" w:cs="Calibri"/>
                      <w:color w:val="000000"/>
                    </w:rPr>
                    <w:t xml:space="preserve">$200,000,000 </w:t>
                  </w:r>
                </w:p>
              </w:tc>
            </w:tr>
            <w:tr w:rsidR="005C6683" w14:paraId="6A0EF852" w14:textId="77777777" w:rsidTr="00443187">
              <w:trPr>
                <w:trHeight w:val="340"/>
              </w:trPr>
              <w:tc>
                <w:tcPr>
                  <w:tcW w:w="2034" w:type="dxa"/>
                  <w:shd w:val="clear" w:color="auto" w:fill="auto"/>
                  <w:vAlign w:val="bottom"/>
                  <w:hideMark/>
                </w:tcPr>
                <w:p w14:paraId="39EB10B3" w14:textId="0582639C" w:rsidR="005C6683" w:rsidRDefault="005C6683" w:rsidP="005C6683">
                  <w:pPr>
                    <w:rPr>
                      <w:rFonts w:ascii="Calibri" w:hAnsi="Calibri" w:cs="Calibri"/>
                      <w:color w:val="000000"/>
                    </w:rPr>
                  </w:pPr>
                  <w:r>
                    <w:rPr>
                      <w:rFonts w:ascii="Calibri" w:hAnsi="Calibri" w:cs="Calibri"/>
                      <w:color w:val="000000"/>
                    </w:rPr>
                    <w:t xml:space="preserve">Private Medical </w:t>
                  </w:r>
                  <w:r w:rsidR="006D3E95">
                    <w:rPr>
                      <w:rFonts w:ascii="Calibri" w:hAnsi="Calibri" w:cs="Calibri"/>
                      <w:color w:val="000000"/>
                    </w:rPr>
                    <w:t>Centre</w:t>
                  </w:r>
                </w:p>
              </w:tc>
              <w:tc>
                <w:tcPr>
                  <w:tcW w:w="3271" w:type="dxa"/>
                  <w:shd w:val="clear" w:color="auto" w:fill="auto"/>
                  <w:vAlign w:val="bottom"/>
                  <w:hideMark/>
                </w:tcPr>
                <w:p w14:paraId="09EC875C" w14:textId="77777777" w:rsidR="005C6683" w:rsidRDefault="005C6683" w:rsidP="005C6683">
                  <w:pPr>
                    <w:rPr>
                      <w:rFonts w:ascii="Calibri" w:hAnsi="Calibri" w:cs="Calibri"/>
                      <w:color w:val="000000"/>
                    </w:rPr>
                  </w:pPr>
                  <w:r>
                    <w:rPr>
                      <w:rFonts w:ascii="Calibri" w:hAnsi="Calibri" w:cs="Calibri"/>
                      <w:color w:val="000000"/>
                    </w:rPr>
                    <w:t>Auckland</w:t>
                  </w:r>
                </w:p>
              </w:tc>
              <w:tc>
                <w:tcPr>
                  <w:tcW w:w="2396" w:type="dxa"/>
                  <w:shd w:val="clear" w:color="auto" w:fill="auto"/>
                  <w:vAlign w:val="bottom"/>
                  <w:hideMark/>
                </w:tcPr>
                <w:p w14:paraId="52119037" w14:textId="40439AB7" w:rsidR="005C6683" w:rsidRDefault="005C6683" w:rsidP="005C6683">
                  <w:pPr>
                    <w:rPr>
                      <w:rFonts w:ascii="Calibri" w:hAnsi="Calibri" w:cs="Calibri"/>
                      <w:color w:val="000000"/>
                    </w:rPr>
                  </w:pPr>
                  <w:r>
                    <w:rPr>
                      <w:rFonts w:ascii="Calibri" w:hAnsi="Calibri" w:cs="Calibri"/>
                      <w:color w:val="000000"/>
                    </w:rPr>
                    <w:t xml:space="preserve">Jim Young </w:t>
                  </w:r>
                  <w:r w:rsidR="006D3E95">
                    <w:rPr>
                      <w:rFonts w:ascii="Calibri" w:hAnsi="Calibri" w:cs="Calibri"/>
                      <w:color w:val="000000"/>
                    </w:rPr>
                    <w:t>owner Developer</w:t>
                  </w:r>
                </w:p>
              </w:tc>
              <w:tc>
                <w:tcPr>
                  <w:tcW w:w="1759" w:type="dxa"/>
                  <w:shd w:val="clear" w:color="auto" w:fill="auto"/>
                  <w:vAlign w:val="bottom"/>
                  <w:hideMark/>
                </w:tcPr>
                <w:p w14:paraId="06D665E0" w14:textId="77777777" w:rsidR="005C6683" w:rsidRDefault="005C6683" w:rsidP="005C6683">
                  <w:pPr>
                    <w:jc w:val="right"/>
                    <w:rPr>
                      <w:rFonts w:ascii="Calibri" w:hAnsi="Calibri" w:cs="Calibri"/>
                      <w:color w:val="000000"/>
                    </w:rPr>
                  </w:pPr>
                  <w:r>
                    <w:rPr>
                      <w:rFonts w:ascii="Calibri" w:hAnsi="Calibri" w:cs="Calibri"/>
                      <w:color w:val="000000"/>
                    </w:rPr>
                    <w:t xml:space="preserve">$40,000,000 </w:t>
                  </w:r>
                </w:p>
              </w:tc>
            </w:tr>
            <w:tr w:rsidR="005C6683" w14:paraId="5B78F258" w14:textId="77777777" w:rsidTr="00443187">
              <w:trPr>
                <w:trHeight w:val="340"/>
              </w:trPr>
              <w:tc>
                <w:tcPr>
                  <w:tcW w:w="2034" w:type="dxa"/>
                  <w:shd w:val="clear" w:color="auto" w:fill="auto"/>
                  <w:vAlign w:val="bottom"/>
                  <w:hideMark/>
                </w:tcPr>
                <w:p w14:paraId="7EF8EFA1" w14:textId="77777777" w:rsidR="005C6683" w:rsidRDefault="005C6683" w:rsidP="005C6683">
                  <w:pPr>
                    <w:rPr>
                      <w:rFonts w:ascii="Calibri" w:hAnsi="Calibri" w:cs="Calibri"/>
                      <w:color w:val="000000"/>
                    </w:rPr>
                  </w:pPr>
                  <w:r>
                    <w:rPr>
                      <w:rFonts w:ascii="Calibri" w:hAnsi="Calibri" w:cs="Calibri"/>
                      <w:color w:val="000000"/>
                    </w:rPr>
                    <w:t>Aquaculture</w:t>
                  </w:r>
                </w:p>
              </w:tc>
              <w:tc>
                <w:tcPr>
                  <w:tcW w:w="3271" w:type="dxa"/>
                  <w:shd w:val="clear" w:color="auto" w:fill="auto"/>
                  <w:vAlign w:val="bottom"/>
                  <w:hideMark/>
                </w:tcPr>
                <w:p w14:paraId="2F0DE8C1" w14:textId="77777777" w:rsidR="005C6683" w:rsidRDefault="005C6683" w:rsidP="005C6683">
                  <w:pPr>
                    <w:rPr>
                      <w:rFonts w:ascii="Calibri" w:hAnsi="Calibri" w:cs="Calibri"/>
                      <w:color w:val="000000"/>
                    </w:rPr>
                  </w:pPr>
                  <w:r>
                    <w:rPr>
                      <w:rFonts w:ascii="Calibri" w:hAnsi="Calibri" w:cs="Calibri"/>
                      <w:color w:val="000000"/>
                    </w:rPr>
                    <w:t xml:space="preserve">prawn farms SE Queensland  </w:t>
                  </w:r>
                </w:p>
              </w:tc>
              <w:tc>
                <w:tcPr>
                  <w:tcW w:w="2396" w:type="dxa"/>
                  <w:shd w:val="clear" w:color="auto" w:fill="auto"/>
                  <w:vAlign w:val="bottom"/>
                  <w:hideMark/>
                </w:tcPr>
                <w:p w14:paraId="43A6F1EE" w14:textId="53993C8A" w:rsidR="005C6683" w:rsidRDefault="005C6683" w:rsidP="005C6683">
                  <w:pPr>
                    <w:rPr>
                      <w:rFonts w:ascii="Calibri" w:hAnsi="Calibri" w:cs="Calibri"/>
                      <w:color w:val="000000"/>
                    </w:rPr>
                  </w:pPr>
                  <w:r>
                    <w:rPr>
                      <w:rFonts w:ascii="Calibri" w:hAnsi="Calibri" w:cs="Calibri"/>
                      <w:color w:val="000000"/>
                    </w:rPr>
                    <w:t xml:space="preserve">General Prawn </w:t>
                  </w:r>
                  <w:r w:rsidR="006D3E95">
                    <w:rPr>
                      <w:rFonts w:ascii="Calibri" w:hAnsi="Calibri" w:cs="Calibri"/>
                      <w:color w:val="000000"/>
                    </w:rPr>
                    <w:t>Consortium</w:t>
                  </w:r>
                </w:p>
              </w:tc>
              <w:tc>
                <w:tcPr>
                  <w:tcW w:w="1759" w:type="dxa"/>
                  <w:shd w:val="clear" w:color="auto" w:fill="auto"/>
                  <w:vAlign w:val="bottom"/>
                  <w:hideMark/>
                </w:tcPr>
                <w:p w14:paraId="769C0BAD" w14:textId="77777777" w:rsidR="005C6683" w:rsidRDefault="005C6683" w:rsidP="005C6683">
                  <w:pPr>
                    <w:jc w:val="right"/>
                    <w:rPr>
                      <w:rFonts w:ascii="Calibri" w:hAnsi="Calibri" w:cs="Calibri"/>
                      <w:color w:val="000000"/>
                    </w:rPr>
                  </w:pPr>
                  <w:r>
                    <w:rPr>
                      <w:rFonts w:ascii="Calibri" w:hAnsi="Calibri" w:cs="Calibri"/>
                      <w:color w:val="000000"/>
                    </w:rPr>
                    <w:t xml:space="preserve">$90,000,000 </w:t>
                  </w:r>
                </w:p>
              </w:tc>
            </w:tr>
            <w:tr w:rsidR="005C6683" w14:paraId="745B083E" w14:textId="77777777" w:rsidTr="00443187">
              <w:trPr>
                <w:trHeight w:val="680"/>
              </w:trPr>
              <w:tc>
                <w:tcPr>
                  <w:tcW w:w="2034" w:type="dxa"/>
                  <w:shd w:val="clear" w:color="auto" w:fill="auto"/>
                  <w:vAlign w:val="bottom"/>
                  <w:hideMark/>
                </w:tcPr>
                <w:p w14:paraId="72A95F49" w14:textId="77777777" w:rsidR="005C6683" w:rsidRDefault="005C6683" w:rsidP="005C6683">
                  <w:pPr>
                    <w:rPr>
                      <w:rFonts w:ascii="Calibri" w:hAnsi="Calibri" w:cs="Calibri"/>
                      <w:color w:val="000000"/>
                    </w:rPr>
                  </w:pPr>
                  <w:r>
                    <w:rPr>
                      <w:rFonts w:ascii="Calibri" w:hAnsi="Calibri" w:cs="Calibri"/>
                      <w:color w:val="000000"/>
                    </w:rPr>
                    <w:t>National Museum and Art Gallery</w:t>
                  </w:r>
                </w:p>
              </w:tc>
              <w:tc>
                <w:tcPr>
                  <w:tcW w:w="3271" w:type="dxa"/>
                  <w:shd w:val="clear" w:color="auto" w:fill="auto"/>
                  <w:vAlign w:val="bottom"/>
                  <w:hideMark/>
                </w:tcPr>
                <w:p w14:paraId="66B95B5E" w14:textId="77777777" w:rsidR="005C6683" w:rsidRDefault="005C6683" w:rsidP="005C6683">
                  <w:pPr>
                    <w:rPr>
                      <w:rFonts w:ascii="Calibri" w:hAnsi="Calibri" w:cs="Calibri"/>
                      <w:color w:val="000000"/>
                    </w:rPr>
                  </w:pPr>
                  <w:r>
                    <w:rPr>
                      <w:rFonts w:ascii="Calibri" w:hAnsi="Calibri" w:cs="Calibri"/>
                      <w:color w:val="000000"/>
                    </w:rPr>
                    <w:t>Port Moresby</w:t>
                  </w:r>
                </w:p>
              </w:tc>
              <w:tc>
                <w:tcPr>
                  <w:tcW w:w="2396" w:type="dxa"/>
                  <w:shd w:val="clear" w:color="auto" w:fill="auto"/>
                  <w:vAlign w:val="bottom"/>
                  <w:hideMark/>
                </w:tcPr>
                <w:p w14:paraId="6FF31C0F" w14:textId="77777777" w:rsidR="005C6683" w:rsidRDefault="005C6683" w:rsidP="005C6683">
                  <w:pPr>
                    <w:rPr>
                      <w:rFonts w:ascii="Calibri" w:hAnsi="Calibri" w:cs="Calibri"/>
                      <w:color w:val="000000"/>
                    </w:rPr>
                  </w:pPr>
                  <w:r>
                    <w:rPr>
                      <w:rFonts w:ascii="Calibri" w:hAnsi="Calibri" w:cs="Calibri"/>
                      <w:color w:val="000000"/>
                    </w:rPr>
                    <w:t>GoPNG and DFAT</w:t>
                  </w:r>
                </w:p>
              </w:tc>
              <w:tc>
                <w:tcPr>
                  <w:tcW w:w="1759" w:type="dxa"/>
                  <w:shd w:val="clear" w:color="auto" w:fill="auto"/>
                  <w:vAlign w:val="bottom"/>
                  <w:hideMark/>
                </w:tcPr>
                <w:p w14:paraId="5C884F67" w14:textId="77777777" w:rsidR="005C6683" w:rsidRDefault="005C6683" w:rsidP="005C6683">
                  <w:pPr>
                    <w:jc w:val="right"/>
                    <w:rPr>
                      <w:rFonts w:ascii="Calibri" w:hAnsi="Calibri" w:cs="Calibri"/>
                      <w:color w:val="000000"/>
                    </w:rPr>
                  </w:pPr>
                  <w:r>
                    <w:rPr>
                      <w:rFonts w:ascii="Calibri" w:hAnsi="Calibri" w:cs="Calibri"/>
                      <w:color w:val="000000"/>
                    </w:rPr>
                    <w:t xml:space="preserve">$6,000,000 </w:t>
                  </w:r>
                </w:p>
              </w:tc>
            </w:tr>
            <w:tr w:rsidR="005C6683" w14:paraId="6436678A" w14:textId="77777777" w:rsidTr="00443187">
              <w:trPr>
                <w:trHeight w:val="680"/>
              </w:trPr>
              <w:tc>
                <w:tcPr>
                  <w:tcW w:w="2034" w:type="dxa"/>
                  <w:shd w:val="clear" w:color="auto" w:fill="auto"/>
                  <w:vAlign w:val="bottom"/>
                  <w:hideMark/>
                </w:tcPr>
                <w:p w14:paraId="63582CF4" w14:textId="77777777" w:rsidR="005C6683" w:rsidRDefault="005C6683" w:rsidP="005C6683">
                  <w:pPr>
                    <w:rPr>
                      <w:rFonts w:ascii="Calibri" w:hAnsi="Calibri" w:cs="Calibri"/>
                      <w:color w:val="000000"/>
                    </w:rPr>
                  </w:pPr>
                  <w:r>
                    <w:rPr>
                      <w:rFonts w:ascii="Calibri" w:hAnsi="Calibri" w:cs="Calibri"/>
                      <w:color w:val="000000"/>
                    </w:rPr>
                    <w:t>Local Solutions Projects</w:t>
                  </w:r>
                </w:p>
              </w:tc>
              <w:tc>
                <w:tcPr>
                  <w:tcW w:w="3271" w:type="dxa"/>
                  <w:shd w:val="clear" w:color="auto" w:fill="auto"/>
                  <w:vAlign w:val="bottom"/>
                  <w:hideMark/>
                </w:tcPr>
                <w:p w14:paraId="48C1855A" w14:textId="00E05A19" w:rsidR="005C6683" w:rsidRDefault="006D3E95" w:rsidP="005C6683">
                  <w:pPr>
                    <w:rPr>
                      <w:rFonts w:ascii="Calibri" w:hAnsi="Calibri" w:cs="Calibri"/>
                      <w:color w:val="000000"/>
                    </w:rPr>
                  </w:pPr>
                  <w:r>
                    <w:rPr>
                      <w:rFonts w:ascii="Calibri" w:hAnsi="Calibri" w:cs="Calibri"/>
                      <w:color w:val="000000"/>
                    </w:rPr>
                    <w:t>Provincial</w:t>
                  </w:r>
                  <w:r w:rsidR="005C6683">
                    <w:rPr>
                      <w:rFonts w:ascii="Calibri" w:hAnsi="Calibri" w:cs="Calibri"/>
                      <w:color w:val="000000"/>
                    </w:rPr>
                    <w:t xml:space="preserve"> PNG</w:t>
                  </w:r>
                </w:p>
              </w:tc>
              <w:tc>
                <w:tcPr>
                  <w:tcW w:w="2396" w:type="dxa"/>
                  <w:shd w:val="clear" w:color="auto" w:fill="auto"/>
                  <w:vAlign w:val="bottom"/>
                  <w:hideMark/>
                </w:tcPr>
                <w:p w14:paraId="43259913" w14:textId="77777777" w:rsidR="005C6683" w:rsidRDefault="005C6683" w:rsidP="005C6683">
                  <w:pPr>
                    <w:rPr>
                      <w:rFonts w:ascii="Calibri" w:hAnsi="Calibri" w:cs="Calibri"/>
                      <w:color w:val="000000"/>
                    </w:rPr>
                  </w:pPr>
                  <w:r>
                    <w:rPr>
                      <w:rFonts w:ascii="Calibri" w:hAnsi="Calibri" w:cs="Calibri"/>
                      <w:color w:val="000000"/>
                    </w:rPr>
                    <w:t>GoPNG and DFAT</w:t>
                  </w:r>
                </w:p>
              </w:tc>
              <w:tc>
                <w:tcPr>
                  <w:tcW w:w="1759" w:type="dxa"/>
                  <w:shd w:val="clear" w:color="auto" w:fill="auto"/>
                  <w:vAlign w:val="bottom"/>
                  <w:hideMark/>
                </w:tcPr>
                <w:p w14:paraId="146E3D67" w14:textId="77777777" w:rsidR="005C6683" w:rsidRDefault="005C6683" w:rsidP="005C6683">
                  <w:pPr>
                    <w:jc w:val="right"/>
                    <w:rPr>
                      <w:rFonts w:ascii="Calibri" w:hAnsi="Calibri" w:cs="Calibri"/>
                      <w:color w:val="000000"/>
                    </w:rPr>
                  </w:pPr>
                  <w:r>
                    <w:rPr>
                      <w:rFonts w:ascii="Calibri" w:hAnsi="Calibri" w:cs="Calibri"/>
                      <w:color w:val="000000"/>
                    </w:rPr>
                    <w:t>$5,850,000</w:t>
                  </w:r>
                </w:p>
              </w:tc>
            </w:tr>
            <w:tr w:rsidR="005C6683" w14:paraId="1968D47D" w14:textId="77777777" w:rsidTr="00443187">
              <w:trPr>
                <w:trHeight w:val="1020"/>
              </w:trPr>
              <w:tc>
                <w:tcPr>
                  <w:tcW w:w="2034" w:type="dxa"/>
                  <w:shd w:val="clear" w:color="auto" w:fill="auto"/>
                  <w:vAlign w:val="bottom"/>
                  <w:hideMark/>
                </w:tcPr>
                <w:p w14:paraId="162F1225" w14:textId="77777777" w:rsidR="005C6683" w:rsidRDefault="005C6683" w:rsidP="005C6683">
                  <w:pPr>
                    <w:rPr>
                      <w:rFonts w:ascii="Calibri" w:hAnsi="Calibri" w:cs="Calibri"/>
                      <w:color w:val="000000"/>
                    </w:rPr>
                  </w:pPr>
                  <w:r>
                    <w:rPr>
                      <w:rFonts w:ascii="Calibri" w:hAnsi="Calibri" w:cs="Calibri"/>
                      <w:color w:val="000000"/>
                    </w:rPr>
                    <w:t>Disaster Support and Resilience Project</w:t>
                  </w:r>
                </w:p>
              </w:tc>
              <w:tc>
                <w:tcPr>
                  <w:tcW w:w="3271" w:type="dxa"/>
                  <w:shd w:val="clear" w:color="auto" w:fill="auto"/>
                  <w:vAlign w:val="bottom"/>
                  <w:hideMark/>
                </w:tcPr>
                <w:p w14:paraId="26D7D655" w14:textId="77777777" w:rsidR="005C6683" w:rsidRDefault="005C6683" w:rsidP="005C6683">
                  <w:pPr>
                    <w:rPr>
                      <w:rFonts w:ascii="Calibri" w:hAnsi="Calibri" w:cs="Calibri"/>
                      <w:color w:val="000000"/>
                    </w:rPr>
                  </w:pPr>
                  <w:r>
                    <w:rPr>
                      <w:rFonts w:ascii="Calibri" w:hAnsi="Calibri" w:cs="Calibri"/>
                      <w:color w:val="000000"/>
                    </w:rPr>
                    <w:t>South Fly District PNG</w:t>
                  </w:r>
                </w:p>
              </w:tc>
              <w:tc>
                <w:tcPr>
                  <w:tcW w:w="2396" w:type="dxa"/>
                  <w:shd w:val="clear" w:color="auto" w:fill="auto"/>
                  <w:vAlign w:val="bottom"/>
                  <w:hideMark/>
                </w:tcPr>
                <w:p w14:paraId="414639E5" w14:textId="77777777" w:rsidR="005C6683" w:rsidRDefault="005C6683" w:rsidP="005C6683">
                  <w:pPr>
                    <w:rPr>
                      <w:rFonts w:ascii="Calibri" w:hAnsi="Calibri" w:cs="Calibri"/>
                      <w:color w:val="000000"/>
                    </w:rPr>
                  </w:pPr>
                  <w:r>
                    <w:rPr>
                      <w:rFonts w:ascii="Calibri" w:hAnsi="Calibri" w:cs="Calibri"/>
                      <w:color w:val="000000"/>
                    </w:rPr>
                    <w:t>GoPNG and DFAT</w:t>
                  </w:r>
                </w:p>
              </w:tc>
              <w:tc>
                <w:tcPr>
                  <w:tcW w:w="1759" w:type="dxa"/>
                  <w:shd w:val="clear" w:color="auto" w:fill="auto"/>
                  <w:vAlign w:val="bottom"/>
                  <w:hideMark/>
                </w:tcPr>
                <w:p w14:paraId="3E27D6D1" w14:textId="77777777" w:rsidR="005C6683" w:rsidRDefault="005C6683" w:rsidP="005C6683">
                  <w:pPr>
                    <w:jc w:val="right"/>
                    <w:rPr>
                      <w:rFonts w:ascii="Calibri" w:hAnsi="Calibri" w:cs="Calibri"/>
                      <w:color w:val="000000"/>
                    </w:rPr>
                  </w:pPr>
                  <w:r>
                    <w:rPr>
                      <w:rFonts w:ascii="Calibri" w:hAnsi="Calibri" w:cs="Calibri"/>
                      <w:color w:val="000000"/>
                    </w:rPr>
                    <w:t>$7,100,000</w:t>
                  </w:r>
                </w:p>
              </w:tc>
            </w:tr>
            <w:tr w:rsidR="005C6683" w14:paraId="44EE161B" w14:textId="77777777" w:rsidTr="00443187">
              <w:trPr>
                <w:trHeight w:val="1020"/>
              </w:trPr>
              <w:tc>
                <w:tcPr>
                  <w:tcW w:w="2034" w:type="dxa"/>
                  <w:shd w:val="clear" w:color="auto" w:fill="auto"/>
                  <w:vAlign w:val="bottom"/>
                  <w:hideMark/>
                </w:tcPr>
                <w:p w14:paraId="65AC7A9A" w14:textId="77777777" w:rsidR="005C6683" w:rsidRDefault="005C6683" w:rsidP="005C6683">
                  <w:pPr>
                    <w:rPr>
                      <w:rFonts w:ascii="Calibri" w:hAnsi="Calibri" w:cs="Calibri"/>
                      <w:color w:val="000000"/>
                    </w:rPr>
                  </w:pPr>
                  <w:r>
                    <w:rPr>
                      <w:rFonts w:ascii="Calibri" w:hAnsi="Calibri" w:cs="Calibri"/>
                      <w:color w:val="000000"/>
                    </w:rPr>
                    <w:t>Rural Development Projects</w:t>
                  </w:r>
                </w:p>
              </w:tc>
              <w:tc>
                <w:tcPr>
                  <w:tcW w:w="3271" w:type="dxa"/>
                  <w:shd w:val="clear" w:color="auto" w:fill="auto"/>
                  <w:vAlign w:val="bottom"/>
                  <w:hideMark/>
                </w:tcPr>
                <w:p w14:paraId="24E852D1" w14:textId="77777777" w:rsidR="005C6683" w:rsidRDefault="005C6683" w:rsidP="005C6683">
                  <w:pPr>
                    <w:rPr>
                      <w:rFonts w:ascii="Calibri" w:hAnsi="Calibri" w:cs="Calibri"/>
                      <w:color w:val="000000"/>
                    </w:rPr>
                  </w:pPr>
                  <w:r>
                    <w:rPr>
                      <w:rFonts w:ascii="Calibri" w:hAnsi="Calibri" w:cs="Calibri"/>
                      <w:color w:val="000000"/>
                    </w:rPr>
                    <w:t>Chad</w:t>
                  </w:r>
                </w:p>
              </w:tc>
              <w:tc>
                <w:tcPr>
                  <w:tcW w:w="2396" w:type="dxa"/>
                  <w:shd w:val="clear" w:color="auto" w:fill="auto"/>
                  <w:vAlign w:val="bottom"/>
                  <w:hideMark/>
                </w:tcPr>
                <w:p w14:paraId="7FBDF2D7" w14:textId="77777777" w:rsidR="005C6683" w:rsidRDefault="005C6683" w:rsidP="005C6683">
                  <w:pPr>
                    <w:rPr>
                      <w:rFonts w:ascii="Calibri" w:hAnsi="Calibri" w:cs="Calibri"/>
                      <w:color w:val="000000"/>
                    </w:rPr>
                  </w:pPr>
                  <w:r>
                    <w:rPr>
                      <w:rFonts w:ascii="Calibri" w:hAnsi="Calibri" w:cs="Calibri"/>
                      <w:color w:val="000000"/>
                    </w:rPr>
                    <w:t>Government of Chad and Glencore</w:t>
                  </w:r>
                </w:p>
              </w:tc>
              <w:tc>
                <w:tcPr>
                  <w:tcW w:w="1759" w:type="dxa"/>
                  <w:shd w:val="clear" w:color="auto" w:fill="auto"/>
                  <w:vAlign w:val="bottom"/>
                  <w:hideMark/>
                </w:tcPr>
                <w:p w14:paraId="351A16EB" w14:textId="76E674CF" w:rsidR="005C6683" w:rsidRDefault="006D3E95" w:rsidP="005C6683">
                  <w:pPr>
                    <w:rPr>
                      <w:rFonts w:ascii="Calibri" w:hAnsi="Calibri" w:cs="Calibri"/>
                      <w:color w:val="000000"/>
                    </w:rPr>
                  </w:pPr>
                  <w:r>
                    <w:rPr>
                      <w:rFonts w:ascii="Calibri" w:hAnsi="Calibri" w:cs="Calibri"/>
                      <w:color w:val="000000"/>
                    </w:rPr>
                    <w:t>$</w:t>
                  </w:r>
                  <w:r w:rsidR="005C6683">
                    <w:rPr>
                      <w:rFonts w:ascii="Calibri" w:hAnsi="Calibri" w:cs="Calibri"/>
                      <w:color w:val="000000"/>
                    </w:rPr>
                    <w:t>11,000,000</w:t>
                  </w:r>
                </w:p>
              </w:tc>
            </w:tr>
          </w:tbl>
          <w:p w14:paraId="00ED5E3F" w14:textId="77777777" w:rsidR="005C6683" w:rsidRDefault="005C6683" w:rsidP="00922DDE">
            <w:pPr>
              <w:jc w:val="both"/>
              <w:rPr>
                <w:rFonts w:ascii="Arial" w:eastAsia="Calibri" w:hAnsi="Arial" w:cs="Arial"/>
                <w:b/>
              </w:rPr>
            </w:pPr>
          </w:p>
          <w:p w14:paraId="6A0BAF73" w14:textId="77777777" w:rsidR="001F56B1" w:rsidRDefault="001F56B1" w:rsidP="001F56B1">
            <w:r w:rsidRPr="005C36E4">
              <w:rPr>
                <w:b/>
                <w:bCs/>
              </w:rPr>
              <w:t>Forari Bay Trustees</w:t>
            </w:r>
            <w:r>
              <w:t xml:space="preserve"> will administer the affairs of the Project at completion, all shares are held by the Five Custom Owner Families.  Independent Executive Directors will manage the affairs of the company on behalf of all Custom Owners.  Annual Nett Profit will be distributed to Family Members and any Joint Venture partners joining the project thru the construction phase.  Land Rents will be paid direct to the custom Owner Families </w:t>
            </w:r>
          </w:p>
          <w:p w14:paraId="57C635D2" w14:textId="77777777" w:rsidR="001F56B1" w:rsidRPr="00922DDE" w:rsidRDefault="001F56B1" w:rsidP="00922DDE">
            <w:pPr>
              <w:jc w:val="both"/>
              <w:rPr>
                <w:rFonts w:ascii="Arial" w:eastAsia="Calibri" w:hAnsi="Arial" w:cs="Arial"/>
                <w:b/>
              </w:rPr>
            </w:pPr>
          </w:p>
          <w:p w14:paraId="231EEA45" w14:textId="77777777" w:rsidR="00A27E9C" w:rsidRPr="00804F87" w:rsidRDefault="00A27E9C" w:rsidP="000C010A">
            <w:pPr>
              <w:rPr>
                <w:rFonts w:ascii="Arial" w:eastAsia="Calibri" w:hAnsi="Arial" w:cs="Arial"/>
                <w:b/>
              </w:rPr>
            </w:pPr>
          </w:p>
        </w:tc>
      </w:tr>
      <w:tr w:rsidR="000C5368" w:rsidRPr="003D7DD5" w14:paraId="74EBD59B" w14:textId="77777777" w:rsidTr="000C5368">
        <w:trPr>
          <w:trHeight w:val="885"/>
        </w:trPr>
        <w:tc>
          <w:tcPr>
            <w:tcW w:w="10106" w:type="dxa"/>
            <w:gridSpan w:val="2"/>
          </w:tcPr>
          <w:p w14:paraId="29D8EDFA" w14:textId="77777777" w:rsidR="00FA0206" w:rsidRPr="0008603F" w:rsidRDefault="00FA0206" w:rsidP="00462062">
            <w:pPr>
              <w:pStyle w:val="ListParagraph"/>
              <w:numPr>
                <w:ilvl w:val="0"/>
                <w:numId w:val="3"/>
              </w:numPr>
              <w:jc w:val="both"/>
              <w:rPr>
                <w:rFonts w:ascii="Arial" w:eastAsia="Times New Roman" w:hAnsi="Arial" w:cs="Arial"/>
              </w:rPr>
            </w:pPr>
            <w:r w:rsidRPr="002E1460">
              <w:rPr>
                <w:rFonts w:ascii="Arial" w:eastAsia="Times New Roman" w:hAnsi="Arial" w:cs="Arial"/>
                <w:b/>
                <w:sz w:val="22"/>
                <w:highlight w:val="yellow"/>
              </w:rPr>
              <w:lastRenderedPageBreak/>
              <w:t xml:space="preserve">Institutional / </w:t>
            </w:r>
            <w:r w:rsidR="00462062" w:rsidRPr="002E1460">
              <w:rPr>
                <w:rFonts w:ascii="Arial" w:eastAsia="Times New Roman" w:hAnsi="Arial" w:cs="Arial"/>
                <w:b/>
                <w:sz w:val="22"/>
                <w:highlight w:val="yellow"/>
              </w:rPr>
              <w:t>i</w:t>
            </w:r>
            <w:r w:rsidRPr="002E1460">
              <w:rPr>
                <w:rFonts w:ascii="Arial" w:eastAsia="Times New Roman" w:hAnsi="Arial" w:cs="Arial"/>
                <w:b/>
                <w:sz w:val="22"/>
                <w:highlight w:val="yellow"/>
              </w:rPr>
              <w:t>mplementation arrangements</w:t>
            </w:r>
            <w:r w:rsidRPr="00CD2681">
              <w:rPr>
                <w:rFonts w:ascii="Arial" w:eastAsia="Times New Roman" w:hAnsi="Arial" w:cs="Arial"/>
                <w:b/>
                <w:sz w:val="22"/>
              </w:rPr>
              <w:t xml:space="preserve">: </w:t>
            </w:r>
            <w:r w:rsidR="00BA4492" w:rsidRPr="00BA4492">
              <w:rPr>
                <w:rFonts w:ascii="Arial" w:eastAsia="Times New Roman" w:hAnsi="Arial" w:cs="Arial"/>
                <w:i/>
                <w:sz w:val="20"/>
              </w:rPr>
              <w:t>[</w:t>
            </w:r>
            <w:r w:rsidRPr="00BA4492">
              <w:rPr>
                <w:rFonts w:ascii="Arial" w:eastAsia="Times New Roman" w:hAnsi="Arial" w:cs="Arial"/>
                <w:i/>
                <w:sz w:val="20"/>
              </w:rPr>
              <w:t>Governance structure</w:t>
            </w:r>
            <w:r w:rsidR="00F44853">
              <w:rPr>
                <w:rFonts w:ascii="Arial" w:eastAsia="Times New Roman" w:hAnsi="Arial" w:cs="Arial"/>
                <w:i/>
                <w:sz w:val="20"/>
              </w:rPr>
              <w:t xml:space="preserve"> of the project</w:t>
            </w:r>
            <w:r w:rsidRPr="00BA4492">
              <w:rPr>
                <w:rFonts w:ascii="Arial" w:eastAsia="Times New Roman" w:hAnsi="Arial" w:cs="Arial"/>
                <w:i/>
                <w:sz w:val="20"/>
              </w:rPr>
              <w:t xml:space="preserve">, organisation structure, roles and </w:t>
            </w:r>
            <w:r w:rsidR="00F44853">
              <w:rPr>
                <w:rFonts w:ascii="Arial" w:eastAsia="Times New Roman" w:hAnsi="Arial" w:cs="Arial"/>
                <w:i/>
                <w:sz w:val="20"/>
              </w:rPr>
              <w:t>responsibilities of the project</w:t>
            </w:r>
            <w:r w:rsidRPr="00BA4492">
              <w:rPr>
                <w:rFonts w:ascii="Arial" w:eastAsia="Times New Roman" w:hAnsi="Arial" w:cs="Arial"/>
                <w:i/>
                <w:sz w:val="20"/>
              </w:rPr>
              <w:t xml:space="preserve"> management unit, steering committee, executing entities and flow of funds structure. construction and supervision methodology with key contractual agreements, operational arrangements with key contractual agreements following the completion of construction</w:t>
            </w:r>
            <w:r w:rsidR="00F44853">
              <w:rPr>
                <w:rFonts w:ascii="Arial" w:eastAsia="Times New Roman" w:hAnsi="Arial" w:cs="Arial"/>
                <w:i/>
                <w:sz w:val="20"/>
              </w:rPr>
              <w:t>]</w:t>
            </w:r>
          </w:p>
          <w:p w14:paraId="358CC845" w14:textId="340A8475" w:rsidR="0008603F" w:rsidRPr="0008603F" w:rsidRDefault="00A16EC8" w:rsidP="0008603F">
            <w:pPr>
              <w:jc w:val="both"/>
              <w:rPr>
                <w:rFonts w:ascii="Arial" w:eastAsia="Times New Roman" w:hAnsi="Arial" w:cs="Arial"/>
              </w:rPr>
            </w:pPr>
            <w:r>
              <w:rPr>
                <w:rFonts w:ascii="Arial" w:eastAsia="Times New Roman" w:hAnsi="Arial" w:cs="Arial"/>
              </w:rPr>
              <w:t xml:space="preserve">This </w:t>
            </w:r>
            <w:r w:rsidR="002C40C7">
              <w:rPr>
                <w:rFonts w:ascii="Arial" w:eastAsia="Times New Roman" w:hAnsi="Arial" w:cs="Arial"/>
              </w:rPr>
              <w:t xml:space="preserve">is a private sector initiative with company structures, governance arrangements </w:t>
            </w:r>
            <w:r w:rsidR="00513C8F">
              <w:rPr>
                <w:rFonts w:ascii="Arial" w:eastAsia="Times New Roman" w:hAnsi="Arial" w:cs="Arial"/>
              </w:rPr>
              <w:t>in accordance with corporate best practices.</w:t>
            </w:r>
          </w:p>
        </w:tc>
      </w:tr>
      <w:tr w:rsidR="000C5368" w:rsidRPr="003D7DD5" w14:paraId="4938BA47" w14:textId="77777777" w:rsidTr="00B47410">
        <w:trPr>
          <w:trHeight w:val="1437"/>
        </w:trPr>
        <w:tc>
          <w:tcPr>
            <w:tcW w:w="4735" w:type="dxa"/>
            <w:tcBorders>
              <w:right w:val="nil"/>
            </w:tcBorders>
          </w:tcPr>
          <w:p w14:paraId="48F4D758" w14:textId="77777777" w:rsidR="003678AD" w:rsidRPr="00CD2681" w:rsidRDefault="003678AD" w:rsidP="00462062">
            <w:pPr>
              <w:pStyle w:val="ListParagraph"/>
              <w:numPr>
                <w:ilvl w:val="0"/>
                <w:numId w:val="3"/>
              </w:numPr>
              <w:jc w:val="both"/>
              <w:rPr>
                <w:rFonts w:ascii="Arial" w:hAnsi="Arial" w:cs="Arial"/>
                <w:sz w:val="22"/>
                <w:szCs w:val="22"/>
              </w:rPr>
            </w:pPr>
            <w:r w:rsidRPr="00CD2681">
              <w:rPr>
                <w:rFonts w:ascii="Arial" w:hAnsi="Arial" w:cs="Arial"/>
                <w:b/>
                <w:sz w:val="22"/>
                <w:szCs w:val="22"/>
              </w:rPr>
              <w:t xml:space="preserve">Results Areas </w:t>
            </w:r>
            <w:r w:rsidRPr="00CD2681">
              <w:rPr>
                <w:rFonts w:ascii="Arial" w:hAnsi="Arial" w:cs="Arial"/>
                <w:i/>
                <w:sz w:val="20"/>
                <w:szCs w:val="22"/>
              </w:rPr>
              <w:t>[GCF projects only]</w:t>
            </w:r>
          </w:p>
          <w:p w14:paraId="73F63238" w14:textId="1C51B45B" w:rsidR="003678AD" w:rsidRPr="00CD2681" w:rsidRDefault="003678AD" w:rsidP="006510F7">
            <w:pPr>
              <w:ind w:left="452" w:hanging="452"/>
              <w:jc w:val="both"/>
              <w:rPr>
                <w:rFonts w:ascii="Arial" w:hAnsi="Arial" w:cs="Arial"/>
                <w:sz w:val="22"/>
                <w:szCs w:val="22"/>
              </w:rPr>
            </w:pPr>
            <w:r w:rsidRPr="00CD2681">
              <w:rPr>
                <w:rFonts w:ascii="Arial" w:hAnsi="Arial" w:cs="Arial"/>
                <w:sz w:val="22"/>
                <w:szCs w:val="22"/>
              </w:rPr>
              <w:tab/>
              <w:t>Reduced emissions from</w:t>
            </w:r>
            <w:r w:rsidR="00B47410">
              <w:rPr>
                <w:rFonts w:ascii="Arial" w:hAnsi="Arial" w:cs="Arial"/>
                <w:sz w:val="22"/>
                <w:szCs w:val="22"/>
              </w:rPr>
              <w:t xml:space="preserve"> (mitigation)</w:t>
            </w:r>
            <w:r w:rsidRPr="00CD2681">
              <w:rPr>
                <w:rFonts w:ascii="Arial" w:hAnsi="Arial" w:cs="Arial"/>
                <w:sz w:val="22"/>
                <w:szCs w:val="22"/>
              </w:rPr>
              <w:t>:</w:t>
            </w:r>
          </w:p>
          <w:p w14:paraId="46F173B9" w14:textId="7FF448C8" w:rsidR="003678AD" w:rsidRPr="00CD2681" w:rsidRDefault="001F56B1" w:rsidP="006510F7">
            <w:pPr>
              <w:ind w:left="461" w:hanging="461"/>
              <w:jc w:val="both"/>
              <w:rPr>
                <w:rFonts w:ascii="Arial" w:hAnsi="Arial" w:cs="Arial"/>
                <w:sz w:val="22"/>
                <w:szCs w:val="22"/>
              </w:rPr>
            </w:pPr>
            <w:sdt>
              <w:sdtPr>
                <w:rPr>
                  <w:rFonts w:ascii="Arial" w:hAnsi="Arial" w:cs="Arial"/>
                  <w:color w:val="0432FF"/>
                  <w:sz w:val="22"/>
                  <w:szCs w:val="22"/>
                </w:rPr>
                <w:id w:val="-53780997"/>
                <w14:checkbox>
                  <w14:checked w14:val="1"/>
                  <w14:checkedState w14:val="2612" w14:font="MS Gothic"/>
                  <w14:uncheckedState w14:val="2610" w14:font="MS Gothic"/>
                </w14:checkbox>
              </w:sdtPr>
              <w:sdtEndPr/>
              <w:sdtContent>
                <w:r w:rsidR="00B94B03">
                  <w:rPr>
                    <w:rFonts w:ascii="MS Gothic" w:eastAsia="MS Gothic" w:hAnsi="MS Gothic" w:cs="Arial" w:hint="eastAsia"/>
                    <w:color w:val="0432FF"/>
                    <w:sz w:val="22"/>
                    <w:szCs w:val="22"/>
                  </w:rPr>
                  <w:t>☒</w:t>
                </w:r>
              </w:sdtContent>
            </w:sdt>
            <w:r w:rsidR="003678AD" w:rsidRPr="00CD2681">
              <w:rPr>
                <w:rFonts w:ascii="Arial" w:hAnsi="Arial" w:cs="Arial"/>
                <w:sz w:val="22"/>
                <w:szCs w:val="22"/>
              </w:rPr>
              <w:tab/>
              <w:t>Energy access and power generation</w:t>
            </w:r>
          </w:p>
          <w:p w14:paraId="37F150E8" w14:textId="626ECB04" w:rsidR="003678AD" w:rsidRPr="00CD2681" w:rsidRDefault="001F56B1" w:rsidP="006510F7">
            <w:pPr>
              <w:ind w:left="461" w:hanging="461"/>
              <w:jc w:val="both"/>
              <w:rPr>
                <w:rFonts w:ascii="Arial" w:hAnsi="Arial" w:cs="Arial"/>
                <w:sz w:val="22"/>
                <w:szCs w:val="22"/>
              </w:rPr>
            </w:pPr>
            <w:sdt>
              <w:sdtPr>
                <w:rPr>
                  <w:rFonts w:ascii="Arial" w:hAnsi="Arial" w:cs="Arial"/>
                  <w:color w:val="0432FF"/>
                  <w:sz w:val="22"/>
                  <w:szCs w:val="22"/>
                </w:rPr>
                <w:id w:val="1473247102"/>
                <w14:checkbox>
                  <w14:checked w14:val="1"/>
                  <w14:checkedState w14:val="2612" w14:font="MS Gothic"/>
                  <w14:uncheckedState w14:val="2610" w14:font="MS Gothic"/>
                </w14:checkbox>
              </w:sdtPr>
              <w:sdtEndPr/>
              <w:sdtContent>
                <w:r w:rsidR="00B94B03">
                  <w:rPr>
                    <w:rFonts w:ascii="MS Gothic" w:eastAsia="MS Gothic" w:hAnsi="MS Gothic" w:cs="Arial" w:hint="eastAsia"/>
                    <w:color w:val="0432FF"/>
                    <w:sz w:val="22"/>
                    <w:szCs w:val="22"/>
                  </w:rPr>
                  <w:t>☒</w:t>
                </w:r>
              </w:sdtContent>
            </w:sdt>
            <w:r w:rsidR="003678AD" w:rsidRPr="00CD2681">
              <w:rPr>
                <w:rFonts w:ascii="Arial" w:hAnsi="Arial" w:cs="Arial"/>
                <w:sz w:val="22"/>
                <w:szCs w:val="22"/>
              </w:rPr>
              <w:tab/>
              <w:t>Low emission transport</w:t>
            </w:r>
          </w:p>
          <w:p w14:paraId="3FB99FCF" w14:textId="44BE38DC" w:rsidR="003678AD" w:rsidRPr="00CD2681" w:rsidRDefault="001F56B1" w:rsidP="006510F7">
            <w:pPr>
              <w:ind w:left="461" w:hanging="461"/>
              <w:jc w:val="both"/>
              <w:rPr>
                <w:rFonts w:ascii="Arial" w:hAnsi="Arial" w:cs="Arial"/>
                <w:sz w:val="22"/>
                <w:szCs w:val="22"/>
              </w:rPr>
            </w:pPr>
            <w:sdt>
              <w:sdtPr>
                <w:rPr>
                  <w:rFonts w:ascii="Arial" w:hAnsi="Arial" w:cs="Arial"/>
                  <w:color w:val="0432FF"/>
                  <w:sz w:val="22"/>
                  <w:szCs w:val="22"/>
                </w:rPr>
                <w:id w:val="-1010600354"/>
                <w14:checkbox>
                  <w14:checked w14:val="1"/>
                  <w14:checkedState w14:val="2612" w14:font="MS Gothic"/>
                  <w14:uncheckedState w14:val="2610" w14:font="MS Gothic"/>
                </w14:checkbox>
              </w:sdtPr>
              <w:sdtEndPr/>
              <w:sdtContent>
                <w:r w:rsidR="00B94B03">
                  <w:rPr>
                    <w:rFonts w:ascii="MS Gothic" w:eastAsia="MS Gothic" w:hAnsi="MS Gothic" w:cs="Arial" w:hint="eastAsia"/>
                    <w:color w:val="0432FF"/>
                    <w:sz w:val="22"/>
                    <w:szCs w:val="22"/>
                  </w:rPr>
                  <w:t>☒</w:t>
                </w:r>
              </w:sdtContent>
            </w:sdt>
            <w:r w:rsidR="003678AD" w:rsidRPr="00CD2681">
              <w:rPr>
                <w:rFonts w:ascii="Arial" w:hAnsi="Arial" w:cs="Arial"/>
                <w:sz w:val="22"/>
                <w:szCs w:val="22"/>
              </w:rPr>
              <w:tab/>
              <w:t>Buildings, cities, industries &amp; appliances</w:t>
            </w:r>
          </w:p>
          <w:p w14:paraId="4F34A5A2" w14:textId="78E34DAA" w:rsidR="003678AD" w:rsidRPr="00CD2681" w:rsidRDefault="001F56B1" w:rsidP="006510F7">
            <w:pPr>
              <w:ind w:left="461" w:hanging="461"/>
              <w:jc w:val="both"/>
              <w:rPr>
                <w:rFonts w:ascii="Arial" w:eastAsia="Calibri" w:hAnsi="Arial" w:cs="Arial"/>
                <w:b/>
                <w:sz w:val="22"/>
                <w:szCs w:val="22"/>
              </w:rPr>
            </w:pPr>
            <w:sdt>
              <w:sdtPr>
                <w:rPr>
                  <w:rFonts w:ascii="Arial" w:hAnsi="Arial" w:cs="Arial"/>
                  <w:color w:val="0432FF"/>
                  <w:sz w:val="22"/>
                  <w:szCs w:val="22"/>
                </w:rPr>
                <w:id w:val="-999893856"/>
                <w14:checkbox>
                  <w14:checked w14:val="1"/>
                  <w14:checkedState w14:val="2612" w14:font="MS Gothic"/>
                  <w14:uncheckedState w14:val="2610" w14:font="MS Gothic"/>
                </w14:checkbox>
              </w:sdtPr>
              <w:sdtEndPr/>
              <w:sdtContent>
                <w:r w:rsidR="00B94B03">
                  <w:rPr>
                    <w:rFonts w:ascii="MS Gothic" w:eastAsia="MS Gothic" w:hAnsi="MS Gothic" w:cs="Arial" w:hint="eastAsia"/>
                    <w:color w:val="0432FF"/>
                    <w:sz w:val="22"/>
                    <w:szCs w:val="22"/>
                  </w:rPr>
                  <w:t>☒</w:t>
                </w:r>
              </w:sdtContent>
            </w:sdt>
            <w:r w:rsidR="003678AD" w:rsidRPr="00CD2681">
              <w:rPr>
                <w:rFonts w:ascii="Arial" w:hAnsi="Arial" w:cs="Arial"/>
                <w:sz w:val="22"/>
                <w:szCs w:val="22"/>
              </w:rPr>
              <w:tab/>
              <w:t>Forestry and land use</w:t>
            </w:r>
          </w:p>
        </w:tc>
        <w:tc>
          <w:tcPr>
            <w:tcW w:w="5371" w:type="dxa"/>
            <w:tcBorders>
              <w:left w:val="nil"/>
            </w:tcBorders>
          </w:tcPr>
          <w:p w14:paraId="31C32519" w14:textId="77777777" w:rsidR="003678AD" w:rsidRPr="00CD2681" w:rsidRDefault="003678AD" w:rsidP="006510F7">
            <w:pPr>
              <w:jc w:val="both"/>
              <w:rPr>
                <w:rFonts w:ascii="Arial" w:hAnsi="Arial" w:cs="Arial"/>
                <w:i/>
                <w:sz w:val="22"/>
                <w:szCs w:val="22"/>
              </w:rPr>
            </w:pPr>
          </w:p>
          <w:p w14:paraId="2673037B" w14:textId="0580B5E5" w:rsidR="003678AD" w:rsidRPr="00CD2681" w:rsidRDefault="003678AD" w:rsidP="006510F7">
            <w:pPr>
              <w:ind w:left="459" w:hanging="459"/>
              <w:jc w:val="both"/>
              <w:rPr>
                <w:rFonts w:ascii="Arial" w:hAnsi="Arial" w:cs="Arial"/>
                <w:sz w:val="22"/>
                <w:szCs w:val="22"/>
              </w:rPr>
            </w:pPr>
            <w:r w:rsidRPr="00CD2681">
              <w:rPr>
                <w:rFonts w:ascii="Arial" w:hAnsi="Arial" w:cs="Arial"/>
                <w:sz w:val="22"/>
                <w:szCs w:val="22"/>
              </w:rPr>
              <w:tab/>
              <w:t>Increased resilience of</w:t>
            </w:r>
            <w:r w:rsidR="00B47410">
              <w:rPr>
                <w:rFonts w:ascii="Arial" w:hAnsi="Arial" w:cs="Arial"/>
                <w:sz w:val="22"/>
                <w:szCs w:val="22"/>
              </w:rPr>
              <w:t xml:space="preserve"> (adaptation)</w:t>
            </w:r>
            <w:r w:rsidRPr="00CD2681">
              <w:rPr>
                <w:rFonts w:ascii="Arial" w:hAnsi="Arial" w:cs="Arial"/>
                <w:sz w:val="22"/>
                <w:szCs w:val="22"/>
              </w:rPr>
              <w:t>:</w:t>
            </w:r>
          </w:p>
          <w:p w14:paraId="25593F88" w14:textId="596410B4" w:rsidR="003678AD" w:rsidRPr="00CD2681" w:rsidRDefault="001F56B1" w:rsidP="006510F7">
            <w:pPr>
              <w:ind w:left="488" w:hanging="441"/>
              <w:jc w:val="both"/>
              <w:rPr>
                <w:rFonts w:ascii="Arial" w:hAnsi="Arial" w:cs="Arial"/>
                <w:sz w:val="22"/>
                <w:szCs w:val="22"/>
              </w:rPr>
            </w:pPr>
            <w:sdt>
              <w:sdtPr>
                <w:rPr>
                  <w:rFonts w:ascii="Arial" w:hAnsi="Arial" w:cs="Arial"/>
                  <w:color w:val="0432FF"/>
                  <w:sz w:val="22"/>
                  <w:szCs w:val="22"/>
                </w:rPr>
                <w:id w:val="-101582891"/>
                <w14:checkbox>
                  <w14:checked w14:val="1"/>
                  <w14:checkedState w14:val="2612" w14:font="MS Gothic"/>
                  <w14:uncheckedState w14:val="2610" w14:font="MS Gothic"/>
                </w14:checkbox>
              </w:sdtPr>
              <w:sdtEndPr/>
              <w:sdtContent>
                <w:r w:rsidR="00B94B03">
                  <w:rPr>
                    <w:rFonts w:ascii="MS Gothic" w:eastAsia="MS Gothic" w:hAnsi="MS Gothic" w:cs="Arial" w:hint="eastAsia"/>
                    <w:color w:val="0432FF"/>
                    <w:sz w:val="22"/>
                    <w:szCs w:val="22"/>
                  </w:rPr>
                  <w:t>☒</w:t>
                </w:r>
              </w:sdtContent>
            </w:sdt>
            <w:r w:rsidR="003678AD" w:rsidRPr="00CD2681">
              <w:rPr>
                <w:rFonts w:ascii="Arial" w:hAnsi="Arial" w:cs="Arial"/>
                <w:sz w:val="22"/>
                <w:szCs w:val="22"/>
              </w:rPr>
              <w:tab/>
              <w:t xml:space="preserve">Most vulnerable people and communities </w:t>
            </w:r>
          </w:p>
          <w:p w14:paraId="6BE70092" w14:textId="64F7554C" w:rsidR="003678AD" w:rsidRPr="00CD2681" w:rsidRDefault="001F56B1" w:rsidP="006510F7">
            <w:pPr>
              <w:ind w:left="488" w:hanging="441"/>
              <w:jc w:val="both"/>
              <w:rPr>
                <w:rFonts w:ascii="Arial" w:hAnsi="Arial" w:cs="Arial"/>
                <w:sz w:val="22"/>
                <w:szCs w:val="22"/>
              </w:rPr>
            </w:pPr>
            <w:sdt>
              <w:sdtPr>
                <w:rPr>
                  <w:rFonts w:ascii="Arial" w:hAnsi="Arial" w:cs="Arial"/>
                  <w:color w:val="0432FF"/>
                  <w:sz w:val="22"/>
                  <w:szCs w:val="22"/>
                </w:rPr>
                <w:id w:val="1955597815"/>
                <w14:checkbox>
                  <w14:checked w14:val="1"/>
                  <w14:checkedState w14:val="2612" w14:font="MS Gothic"/>
                  <w14:uncheckedState w14:val="2610" w14:font="MS Gothic"/>
                </w14:checkbox>
              </w:sdtPr>
              <w:sdtEndPr/>
              <w:sdtContent>
                <w:r w:rsidR="00B94B03">
                  <w:rPr>
                    <w:rFonts w:ascii="MS Gothic" w:eastAsia="MS Gothic" w:hAnsi="MS Gothic" w:cs="Arial" w:hint="eastAsia"/>
                    <w:color w:val="0432FF"/>
                    <w:sz w:val="22"/>
                    <w:szCs w:val="22"/>
                  </w:rPr>
                  <w:t>☒</w:t>
                </w:r>
              </w:sdtContent>
            </w:sdt>
            <w:r w:rsidR="003678AD" w:rsidRPr="00CD2681">
              <w:rPr>
                <w:rFonts w:ascii="Arial" w:hAnsi="Arial" w:cs="Arial"/>
                <w:sz w:val="22"/>
                <w:szCs w:val="22"/>
              </w:rPr>
              <w:tab/>
              <w:t>Health/well-being, &amp; food/water security</w:t>
            </w:r>
          </w:p>
          <w:p w14:paraId="180DDBC6" w14:textId="596B16BD" w:rsidR="003678AD" w:rsidRPr="00CD2681" w:rsidRDefault="001F56B1" w:rsidP="006510F7">
            <w:pPr>
              <w:ind w:left="488" w:hanging="441"/>
              <w:jc w:val="both"/>
              <w:rPr>
                <w:rFonts w:ascii="Arial" w:hAnsi="Arial" w:cs="Arial"/>
                <w:sz w:val="22"/>
                <w:szCs w:val="22"/>
              </w:rPr>
            </w:pPr>
            <w:sdt>
              <w:sdtPr>
                <w:rPr>
                  <w:rFonts w:ascii="Arial" w:hAnsi="Arial" w:cs="Arial"/>
                  <w:color w:val="0432FF"/>
                  <w:sz w:val="22"/>
                  <w:szCs w:val="22"/>
                </w:rPr>
                <w:id w:val="-777867724"/>
                <w14:checkbox>
                  <w14:checked w14:val="1"/>
                  <w14:checkedState w14:val="2612" w14:font="MS Gothic"/>
                  <w14:uncheckedState w14:val="2610" w14:font="MS Gothic"/>
                </w14:checkbox>
              </w:sdtPr>
              <w:sdtEndPr/>
              <w:sdtContent>
                <w:r w:rsidR="00B94B03">
                  <w:rPr>
                    <w:rFonts w:ascii="MS Gothic" w:eastAsia="MS Gothic" w:hAnsi="MS Gothic" w:cs="Arial" w:hint="eastAsia"/>
                    <w:color w:val="0432FF"/>
                    <w:sz w:val="22"/>
                    <w:szCs w:val="22"/>
                  </w:rPr>
                  <w:t>☒</w:t>
                </w:r>
              </w:sdtContent>
            </w:sdt>
            <w:r w:rsidR="003678AD" w:rsidRPr="00CD2681">
              <w:rPr>
                <w:rFonts w:ascii="Arial" w:hAnsi="Arial" w:cs="Arial"/>
                <w:sz w:val="22"/>
                <w:szCs w:val="22"/>
              </w:rPr>
              <w:tab/>
              <w:t>Infrastructure and built environment</w:t>
            </w:r>
          </w:p>
          <w:p w14:paraId="66B502C9" w14:textId="55BCF088" w:rsidR="003678AD" w:rsidRPr="00CD2681" w:rsidRDefault="001F56B1" w:rsidP="006510F7">
            <w:pPr>
              <w:ind w:left="488" w:hanging="441"/>
              <w:jc w:val="both"/>
              <w:rPr>
                <w:rFonts w:ascii="Arial" w:eastAsia="Calibri" w:hAnsi="Arial" w:cs="Arial"/>
                <w:sz w:val="22"/>
                <w:szCs w:val="22"/>
              </w:rPr>
            </w:pPr>
            <w:sdt>
              <w:sdtPr>
                <w:rPr>
                  <w:rFonts w:ascii="Arial" w:hAnsi="Arial" w:cs="Arial"/>
                  <w:color w:val="0432FF"/>
                  <w:sz w:val="22"/>
                  <w:szCs w:val="22"/>
                </w:rPr>
                <w:id w:val="977423521"/>
                <w14:checkbox>
                  <w14:checked w14:val="1"/>
                  <w14:checkedState w14:val="2612" w14:font="MS Gothic"/>
                  <w14:uncheckedState w14:val="2610" w14:font="MS Gothic"/>
                </w14:checkbox>
              </w:sdtPr>
              <w:sdtEndPr/>
              <w:sdtContent>
                <w:r w:rsidR="00F00C87">
                  <w:rPr>
                    <w:rFonts w:ascii="MS Gothic" w:eastAsia="MS Gothic" w:hAnsi="MS Gothic" w:cs="Arial" w:hint="eastAsia"/>
                    <w:color w:val="0432FF"/>
                    <w:sz w:val="22"/>
                    <w:szCs w:val="22"/>
                  </w:rPr>
                  <w:t>☒</w:t>
                </w:r>
              </w:sdtContent>
            </w:sdt>
            <w:r w:rsidR="003678AD" w:rsidRPr="00CD2681">
              <w:rPr>
                <w:rFonts w:ascii="Arial" w:hAnsi="Arial" w:cs="Arial"/>
                <w:sz w:val="22"/>
                <w:szCs w:val="22"/>
              </w:rPr>
              <w:tab/>
              <w:t>Ecosystems and ecosystem services</w:t>
            </w:r>
          </w:p>
        </w:tc>
      </w:tr>
      <w:tr w:rsidR="000C5368" w:rsidRPr="003D7DD5" w14:paraId="0D0B6BE9" w14:textId="77777777" w:rsidTr="000C5368">
        <w:trPr>
          <w:trHeight w:val="885"/>
        </w:trPr>
        <w:tc>
          <w:tcPr>
            <w:tcW w:w="10106" w:type="dxa"/>
            <w:gridSpan w:val="2"/>
          </w:tcPr>
          <w:p w14:paraId="0A378D29" w14:textId="202A1A8C" w:rsidR="00577ADF" w:rsidRPr="00462062" w:rsidRDefault="00577ADF" w:rsidP="00462062">
            <w:pPr>
              <w:pStyle w:val="ListParagraph"/>
              <w:numPr>
                <w:ilvl w:val="0"/>
                <w:numId w:val="3"/>
              </w:numPr>
              <w:rPr>
                <w:rFonts w:ascii="Arial" w:eastAsia="Times New Roman" w:hAnsi="Arial" w:cs="Arial"/>
                <w:b/>
              </w:rPr>
            </w:pPr>
            <w:r w:rsidRPr="00462062">
              <w:rPr>
                <w:rFonts w:ascii="Arial" w:eastAsia="Times New Roman" w:hAnsi="Arial" w:cs="Arial"/>
                <w:b/>
                <w:sz w:val="22"/>
              </w:rPr>
              <w:lastRenderedPageBreak/>
              <w:t>Expected performance against investment criteria</w:t>
            </w:r>
            <w:r w:rsidR="00D01AE6" w:rsidRPr="00462062">
              <w:rPr>
                <w:rFonts w:ascii="Arial" w:eastAsia="Times New Roman" w:hAnsi="Arial" w:cs="Arial"/>
                <w:b/>
                <w:sz w:val="22"/>
              </w:rPr>
              <w:t xml:space="preserve"> </w:t>
            </w:r>
            <w:r w:rsidR="00D01AE6" w:rsidRPr="00462062">
              <w:rPr>
                <w:rFonts w:ascii="Arial" w:hAnsi="Arial" w:cs="Arial"/>
                <w:i/>
                <w:sz w:val="20"/>
              </w:rPr>
              <w:t>[GCF projects only]</w:t>
            </w:r>
            <w:r w:rsidR="003B6425" w:rsidRPr="00462062">
              <w:rPr>
                <w:rFonts w:ascii="Arial" w:hAnsi="Arial" w:cs="Arial"/>
                <w:i/>
                <w:sz w:val="20"/>
              </w:rPr>
              <w:t xml:space="preserve"> </w:t>
            </w:r>
            <w:r w:rsidR="00D01AE6" w:rsidRPr="00462062">
              <w:rPr>
                <w:rFonts w:ascii="Arial" w:hAnsi="Arial" w:cs="Arial"/>
                <w:i/>
                <w:sz w:val="20"/>
              </w:rPr>
              <w:t>[brief description]</w:t>
            </w:r>
          </w:p>
          <w:p w14:paraId="008864C2" w14:textId="77613B6E" w:rsidR="003535A3" w:rsidRPr="00393B6E" w:rsidRDefault="00577ADF" w:rsidP="000A7519">
            <w:pPr>
              <w:pStyle w:val="ListParagraph"/>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Impact Potential: </w:t>
            </w:r>
            <w:r w:rsidR="005B2928" w:rsidRPr="00CD2681">
              <w:rPr>
                <w:rFonts w:ascii="Arial" w:eastAsia="Times New Roman" w:hAnsi="Arial" w:cs="Arial"/>
                <w:i/>
                <w:sz w:val="20"/>
              </w:rPr>
              <w:t>[</w:t>
            </w:r>
            <w:r w:rsidRPr="00CD2681">
              <w:rPr>
                <w:rFonts w:ascii="Arial" w:eastAsia="Times New Roman" w:hAnsi="Arial" w:cs="Arial"/>
                <w:i/>
                <w:sz w:val="20"/>
              </w:rPr>
              <w:t>Po</w:t>
            </w:r>
            <w:r w:rsidR="000579D7" w:rsidRPr="00CD2681">
              <w:rPr>
                <w:rFonts w:ascii="Arial" w:eastAsia="Times New Roman" w:hAnsi="Arial" w:cs="Arial"/>
                <w:i/>
                <w:sz w:val="20"/>
              </w:rPr>
              <w:t>tential of the project</w:t>
            </w:r>
            <w:r w:rsidRPr="00CD2681">
              <w:rPr>
                <w:rFonts w:ascii="Arial" w:eastAsia="Times New Roman" w:hAnsi="Arial" w:cs="Arial"/>
                <w:i/>
                <w:sz w:val="20"/>
              </w:rPr>
              <w:t xml:space="preserve"> to contribute to the achievement of the </w:t>
            </w:r>
            <w:r w:rsidR="000579D7" w:rsidRPr="00CD2681">
              <w:rPr>
                <w:rFonts w:ascii="Arial" w:eastAsia="Times New Roman" w:hAnsi="Arial" w:cs="Arial"/>
                <w:i/>
                <w:sz w:val="20"/>
              </w:rPr>
              <w:t>GCF</w:t>
            </w:r>
            <w:r w:rsidRPr="00CD2681">
              <w:rPr>
                <w:rFonts w:ascii="Arial" w:eastAsia="Times New Roman" w:hAnsi="Arial" w:cs="Arial"/>
                <w:i/>
                <w:sz w:val="20"/>
              </w:rPr>
              <w:t>’s objectives and result areas</w:t>
            </w:r>
            <w:r w:rsidR="005B2928" w:rsidRPr="00CD2681">
              <w:rPr>
                <w:rFonts w:ascii="Arial" w:eastAsia="Times New Roman" w:hAnsi="Arial" w:cs="Arial"/>
                <w:i/>
                <w:sz w:val="20"/>
              </w:rPr>
              <w:t>]</w:t>
            </w:r>
            <w:r w:rsidR="00B1038F">
              <w:rPr>
                <w:rFonts w:ascii="Arial" w:eastAsia="Times New Roman" w:hAnsi="Arial" w:cs="Arial"/>
                <w:i/>
                <w:sz w:val="20"/>
              </w:rPr>
              <w:t xml:space="preserve"> </w:t>
            </w:r>
          </w:p>
          <w:p w14:paraId="01138F45" w14:textId="77777777" w:rsidR="00E2061C" w:rsidRDefault="00513C8F" w:rsidP="00393B6E">
            <w:pPr>
              <w:rPr>
                <w:lang w:val="en-US"/>
              </w:rPr>
            </w:pPr>
            <w:r>
              <w:rPr>
                <w:lang w:val="en-US"/>
              </w:rPr>
              <w:t xml:space="preserve">This project will mitigate the </w:t>
            </w:r>
            <w:r w:rsidR="004B0DF6">
              <w:rPr>
                <w:lang w:val="en-US"/>
              </w:rPr>
              <w:t xml:space="preserve">high consumption of fossil fuels by introducing solar electric vehicles and provided renewable </w:t>
            </w:r>
            <w:r w:rsidR="00E2061C">
              <w:rPr>
                <w:lang w:val="en-US"/>
              </w:rPr>
              <w:t xml:space="preserve">energy into the grid.  </w:t>
            </w:r>
          </w:p>
          <w:p w14:paraId="43F965A0" w14:textId="1A927EB4" w:rsidR="00393B6E" w:rsidRDefault="00393B6E" w:rsidP="00393B6E">
            <w:pPr>
              <w:rPr>
                <w:lang w:val="en-US"/>
              </w:rPr>
            </w:pPr>
            <w:r>
              <w:rPr>
                <w:lang w:val="en-US"/>
              </w:rPr>
              <w:t xml:space="preserve">The wider </w:t>
            </w:r>
            <w:r w:rsidR="0066777D">
              <w:rPr>
                <w:lang w:val="en-US"/>
              </w:rPr>
              <w:t>co-</w:t>
            </w:r>
            <w:r>
              <w:rPr>
                <w:lang w:val="en-US"/>
              </w:rPr>
              <w:t xml:space="preserve">benefits of this project will immediately address safety at sea of locally registered Vanuatu vessels and upgrade the marine capability of this island nation through the introduction and operation of modern passenger and cargo fleet. It will decongest Port Vila’s international harbour and provide a vibrant alternate trading port for the Productive sector.  </w:t>
            </w:r>
          </w:p>
          <w:p w14:paraId="51BC83C4" w14:textId="77777777" w:rsidR="00393B6E" w:rsidRDefault="00393B6E" w:rsidP="00393B6E">
            <w:pPr>
              <w:rPr>
                <w:lang w:val="en-US"/>
              </w:rPr>
            </w:pPr>
          </w:p>
          <w:p w14:paraId="4817CB79" w14:textId="77777777" w:rsidR="00393B6E" w:rsidRDefault="00393B6E" w:rsidP="00393B6E">
            <w:pPr>
              <w:rPr>
                <w:lang w:val="en-US"/>
              </w:rPr>
            </w:pPr>
            <w:r>
              <w:rPr>
                <w:lang w:val="en-US"/>
              </w:rPr>
              <w:t xml:space="preserve">During the construction phase 260 new jobs will be created. Upon completion of the project annual employment of Forari Bay Development concerns will be over 1,000. This significantly creates </w:t>
            </w:r>
            <w:r w:rsidRPr="0064071F">
              <w:rPr>
                <w:lang w:val="en-US"/>
              </w:rPr>
              <w:t xml:space="preserve">opportunities for people from </w:t>
            </w:r>
            <w:r>
              <w:rPr>
                <w:lang w:val="en-US"/>
              </w:rPr>
              <w:t>Efate and surrounding islands to gain</w:t>
            </w:r>
            <w:r w:rsidRPr="0064071F">
              <w:rPr>
                <w:lang w:val="en-US"/>
              </w:rPr>
              <w:t xml:space="preserve"> permanent employment</w:t>
            </w:r>
            <w:r>
              <w:rPr>
                <w:lang w:val="en-US"/>
              </w:rPr>
              <w:t xml:space="preserve"> and to access business opportunities. The development will further contribute to the national economy through </w:t>
            </w:r>
            <w:r w:rsidRPr="0064071F">
              <w:rPr>
                <w:lang w:val="en-US"/>
              </w:rPr>
              <w:t>VNPF and VAT</w:t>
            </w:r>
            <w:r>
              <w:rPr>
                <w:lang w:val="en-US"/>
              </w:rPr>
              <w:t xml:space="preserve"> payments.  </w:t>
            </w:r>
          </w:p>
          <w:p w14:paraId="53E5AF8E" w14:textId="77777777" w:rsidR="00393B6E" w:rsidRPr="007A58CB" w:rsidRDefault="00393B6E" w:rsidP="00393B6E">
            <w:pPr>
              <w:rPr>
                <w:lang w:val="en-US"/>
              </w:rPr>
            </w:pPr>
            <w:r>
              <w:rPr>
                <w:lang w:val="en-US"/>
              </w:rPr>
              <w:t>S</w:t>
            </w:r>
            <w:r w:rsidRPr="007A58CB">
              <w:rPr>
                <w:lang w:val="en-US"/>
              </w:rPr>
              <w:t xml:space="preserve">ocial safeguards and gender equality </w:t>
            </w:r>
            <w:r>
              <w:rPr>
                <w:lang w:val="en-US"/>
              </w:rPr>
              <w:t xml:space="preserve">are </w:t>
            </w:r>
            <w:r w:rsidRPr="007A58CB">
              <w:rPr>
                <w:lang w:val="en-US"/>
              </w:rPr>
              <w:t>an integral part of the project</w:t>
            </w:r>
            <w:r>
              <w:rPr>
                <w:lang w:val="en-US"/>
              </w:rPr>
              <w:t xml:space="preserve">. Women and youth employment will be deliberately designated and quarantined to ensure a gender and youth balance in this nation building project, with projection of 50% participation of women, youth and people with disabilities making up the workforce. </w:t>
            </w:r>
          </w:p>
          <w:p w14:paraId="2D8CC92E" w14:textId="77777777" w:rsidR="00393B6E" w:rsidRDefault="00393B6E" w:rsidP="00393B6E">
            <w:pPr>
              <w:rPr>
                <w:lang w:val="en-US"/>
              </w:rPr>
            </w:pPr>
          </w:p>
          <w:p w14:paraId="0D0EC773" w14:textId="77777777" w:rsidR="00393B6E" w:rsidRDefault="00393B6E" w:rsidP="00393B6E">
            <w:pPr>
              <w:rPr>
                <w:lang w:val="en-US"/>
              </w:rPr>
            </w:pPr>
            <w:r w:rsidRPr="0064071F">
              <w:rPr>
                <w:lang w:val="en-US"/>
              </w:rPr>
              <w:t xml:space="preserve">Forari Bay Harbour </w:t>
            </w:r>
            <w:r>
              <w:rPr>
                <w:lang w:val="en-US"/>
              </w:rPr>
              <w:t xml:space="preserve">and surrounds </w:t>
            </w:r>
            <w:r w:rsidRPr="0064071F">
              <w:rPr>
                <w:lang w:val="en-US"/>
              </w:rPr>
              <w:t>is 100% Ni-Vanuatu owned Project.</w:t>
            </w:r>
            <w:r>
              <w:rPr>
                <w:lang w:val="en-US"/>
              </w:rPr>
              <w:t xml:space="preserve">  </w:t>
            </w:r>
          </w:p>
          <w:p w14:paraId="0B06432C" w14:textId="77777777" w:rsidR="00393B6E" w:rsidRDefault="00393B6E" w:rsidP="00393B6E">
            <w:pPr>
              <w:rPr>
                <w:lang w:val="en-US"/>
              </w:rPr>
            </w:pPr>
            <w:r>
              <w:rPr>
                <w:lang w:val="en-US"/>
              </w:rPr>
              <w:t>The l</w:t>
            </w:r>
            <w:r w:rsidRPr="0064071F">
              <w:rPr>
                <w:lang w:val="en-US"/>
              </w:rPr>
              <w:t xml:space="preserve">and </w:t>
            </w:r>
            <w:r>
              <w:rPr>
                <w:lang w:val="en-US"/>
              </w:rPr>
              <w:t xml:space="preserve">is </w:t>
            </w:r>
            <w:r w:rsidRPr="0064071F">
              <w:rPr>
                <w:lang w:val="en-US"/>
              </w:rPr>
              <w:t xml:space="preserve">being provided by </w:t>
            </w:r>
            <w:r>
              <w:rPr>
                <w:lang w:val="en-US"/>
              </w:rPr>
              <w:t>c</w:t>
            </w:r>
            <w:r w:rsidRPr="0064071F">
              <w:rPr>
                <w:lang w:val="en-US"/>
              </w:rPr>
              <w:t xml:space="preserve">ustom </w:t>
            </w:r>
            <w:r>
              <w:rPr>
                <w:lang w:val="en-US"/>
              </w:rPr>
              <w:t>o</w:t>
            </w:r>
            <w:r w:rsidRPr="0064071F">
              <w:rPr>
                <w:lang w:val="en-US"/>
              </w:rPr>
              <w:t xml:space="preserve">wners who have chosen not to sell to </w:t>
            </w:r>
            <w:r>
              <w:rPr>
                <w:lang w:val="en-US"/>
              </w:rPr>
              <w:t>overseas i</w:t>
            </w:r>
            <w:r w:rsidRPr="0064071F">
              <w:rPr>
                <w:lang w:val="en-US"/>
              </w:rPr>
              <w:t>nvestors</w:t>
            </w:r>
            <w:r>
              <w:rPr>
                <w:lang w:val="en-US"/>
              </w:rPr>
              <w:t xml:space="preserve"> to preserve economic benefit for Vanuatu.   </w:t>
            </w:r>
          </w:p>
          <w:p w14:paraId="0A4BB1E6" w14:textId="77777777" w:rsidR="00393B6E" w:rsidRDefault="00393B6E" w:rsidP="00393B6E">
            <w:pPr>
              <w:rPr>
                <w:lang w:val="en-US"/>
              </w:rPr>
            </w:pPr>
          </w:p>
          <w:p w14:paraId="6831F5CD" w14:textId="14F47FE7" w:rsidR="00393B6E" w:rsidRPr="00393B6E" w:rsidRDefault="00393B6E" w:rsidP="00393B6E">
            <w:pPr>
              <w:spacing w:before="40" w:after="40"/>
              <w:rPr>
                <w:rFonts w:ascii="Arial" w:eastAsia="Times New Roman" w:hAnsi="Arial" w:cs="Arial"/>
                <w:b/>
              </w:rPr>
            </w:pPr>
            <w:r>
              <w:rPr>
                <w:lang w:val="en-US"/>
              </w:rPr>
              <w:t xml:space="preserve">The Forari Bay Green Port and Renewable Growth Centre is championed by the Vanuatu National Government and may consider a Private Public Partnership in support of the project and Vanuatu’s NSDP.  </w:t>
            </w:r>
          </w:p>
          <w:p w14:paraId="7084E701" w14:textId="659EB90C" w:rsidR="003535A3" w:rsidRPr="00393B6E" w:rsidRDefault="00577ADF" w:rsidP="000A7519">
            <w:pPr>
              <w:pStyle w:val="ListParagraph"/>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Paradigm Shift Potential: </w:t>
            </w:r>
            <w:r w:rsidR="005B2928" w:rsidRPr="00CD2681">
              <w:rPr>
                <w:rFonts w:ascii="Arial" w:eastAsia="Times New Roman" w:hAnsi="Arial" w:cs="Arial"/>
                <w:i/>
                <w:sz w:val="20"/>
              </w:rPr>
              <w:t>[</w:t>
            </w:r>
            <w:r w:rsidRPr="00CD2681">
              <w:rPr>
                <w:rFonts w:ascii="Arial" w:eastAsia="Times New Roman" w:hAnsi="Arial" w:cs="Arial"/>
                <w:i/>
                <w:sz w:val="20"/>
              </w:rPr>
              <w:t>Degree to which the proposed activity can catalyse impact b</w:t>
            </w:r>
            <w:r w:rsidR="000579D7" w:rsidRPr="00CD2681">
              <w:rPr>
                <w:rFonts w:ascii="Arial" w:eastAsia="Times New Roman" w:hAnsi="Arial" w:cs="Arial"/>
                <w:i/>
                <w:sz w:val="20"/>
              </w:rPr>
              <w:t>eyond a one-off project</w:t>
            </w:r>
            <w:r w:rsidRPr="00CD2681">
              <w:rPr>
                <w:rFonts w:ascii="Arial" w:eastAsia="Times New Roman" w:hAnsi="Arial" w:cs="Arial"/>
                <w:i/>
                <w:sz w:val="20"/>
              </w:rPr>
              <w:t xml:space="preserve"> investment</w:t>
            </w:r>
            <w:r w:rsidR="005B2928" w:rsidRPr="00CD2681">
              <w:rPr>
                <w:rFonts w:ascii="Arial" w:eastAsia="Times New Roman" w:hAnsi="Arial" w:cs="Arial"/>
                <w:i/>
                <w:sz w:val="20"/>
              </w:rPr>
              <w:t>]</w:t>
            </w:r>
          </w:p>
          <w:p w14:paraId="33D96F3A" w14:textId="08FF4B0E" w:rsidR="00387541" w:rsidRDefault="00387541" w:rsidP="00387541">
            <w:pPr>
              <w:rPr>
                <w:lang w:val="en-US"/>
              </w:rPr>
            </w:pPr>
            <w:r>
              <w:rPr>
                <w:lang w:val="en-US"/>
              </w:rPr>
              <w:t>This is a multi-faceted project that will serve as an actual model for other Small Island Developing States to transform their domestic maritime ports</w:t>
            </w:r>
            <w:r w:rsidR="0066777D">
              <w:rPr>
                <w:lang w:val="en-US"/>
              </w:rPr>
              <w:t xml:space="preserve">. </w:t>
            </w:r>
            <w:r w:rsidR="008C12E5">
              <w:rPr>
                <w:lang w:val="en-US"/>
              </w:rPr>
              <w:t xml:space="preserve">Local infrastructure, waste management </w:t>
            </w:r>
            <w:r>
              <w:rPr>
                <w:lang w:val="en-US"/>
              </w:rPr>
              <w:t xml:space="preserve"> in the face of rapid climate change.  </w:t>
            </w:r>
          </w:p>
          <w:p w14:paraId="378CD6DE" w14:textId="77777777" w:rsidR="00387541" w:rsidRDefault="00387541" w:rsidP="00387541">
            <w:pPr>
              <w:rPr>
                <w:lang w:val="en-US"/>
              </w:rPr>
            </w:pPr>
          </w:p>
          <w:p w14:paraId="311BD179" w14:textId="77777777" w:rsidR="00387541" w:rsidRDefault="00387541" w:rsidP="00387541">
            <w:pPr>
              <w:rPr>
                <w:lang w:val="en-US"/>
              </w:rPr>
            </w:pPr>
            <w:r>
              <w:rPr>
                <w:lang w:val="en-US"/>
              </w:rPr>
              <w:t>The manufacture of self-generating renewal energy technology and assembly of solar electric vehicles for sale in the region will immediately shift current thinking that such manufacturing is exclusive to advanced countries. A totally green energy port and surrounding infrastructure will produce zero emissions impacting the way people think about sustainability, water and waste management serving as a role model for SIDS.</w:t>
            </w:r>
          </w:p>
          <w:p w14:paraId="133FEC19" w14:textId="77777777" w:rsidR="00387541" w:rsidRDefault="00387541" w:rsidP="00387541">
            <w:pPr>
              <w:rPr>
                <w:lang w:val="en-US"/>
              </w:rPr>
            </w:pPr>
          </w:p>
          <w:p w14:paraId="152DF1FB" w14:textId="16512618" w:rsidR="00393B6E" w:rsidRPr="00393B6E" w:rsidRDefault="00387541" w:rsidP="00387541">
            <w:pPr>
              <w:spacing w:before="40" w:after="40"/>
              <w:rPr>
                <w:rFonts w:ascii="Arial" w:eastAsia="Times New Roman" w:hAnsi="Arial" w:cs="Arial"/>
                <w:b/>
              </w:rPr>
            </w:pPr>
            <w:r>
              <w:rPr>
                <w:lang w:val="en-US"/>
              </w:rPr>
              <w:t xml:space="preserve">Strategic interest of donors such as </w:t>
            </w:r>
            <w:r w:rsidRPr="002537BD">
              <w:rPr>
                <w:lang w:val="en-US"/>
              </w:rPr>
              <w:t xml:space="preserve">Australia, USA, Japan, </w:t>
            </w:r>
            <w:r>
              <w:rPr>
                <w:lang w:val="en-US"/>
              </w:rPr>
              <w:t>the European Union and New Zealand will be bolstered by this project as moving Vanuatu closer to climate resiliency and  a recovering and developing economy. Once e-vehicles are available, a shift towards zero emissions transport solutions will occur. The domestic green port will generate renewable energy to meet port needs as well as contributing to the national grid.</w:t>
            </w:r>
          </w:p>
          <w:p w14:paraId="0B9C5DC6" w14:textId="5150757B" w:rsidR="003535A3" w:rsidRPr="00387541" w:rsidRDefault="00577ADF" w:rsidP="000A7519">
            <w:pPr>
              <w:pStyle w:val="ListParagraph"/>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Sustainable Development Potential: </w:t>
            </w:r>
            <w:r w:rsidR="005B2928" w:rsidRPr="00CD2681">
              <w:rPr>
                <w:rFonts w:ascii="Arial" w:eastAsia="Times New Roman" w:hAnsi="Arial" w:cs="Arial"/>
                <w:i/>
                <w:sz w:val="20"/>
              </w:rPr>
              <w:t>[</w:t>
            </w:r>
            <w:r w:rsidRPr="00CD2681">
              <w:rPr>
                <w:rFonts w:ascii="Arial" w:eastAsia="Times New Roman" w:hAnsi="Arial" w:cs="Arial"/>
                <w:i/>
                <w:sz w:val="20"/>
              </w:rPr>
              <w:t>Environmental, social and economic co-benefits, including gender-sensitive development impact</w:t>
            </w:r>
            <w:r w:rsidR="005B2928" w:rsidRPr="00CD2681">
              <w:rPr>
                <w:rFonts w:ascii="Arial" w:eastAsia="Times New Roman" w:hAnsi="Arial" w:cs="Arial"/>
                <w:i/>
                <w:sz w:val="20"/>
              </w:rPr>
              <w:t>]</w:t>
            </w:r>
          </w:p>
          <w:p w14:paraId="3E8535F5" w14:textId="77777777" w:rsidR="00B15FB9" w:rsidRDefault="00B15FB9" w:rsidP="00B15FB9">
            <w:pPr>
              <w:rPr>
                <w:lang w:val="en-US"/>
              </w:rPr>
            </w:pPr>
            <w:r>
              <w:rPr>
                <w:lang w:val="en-US"/>
              </w:rPr>
              <w:t xml:space="preserve">The recently released UNFCCC IPCC report calls for urgent action through increased NDC commitments for nations to mitigate the impacts of climate change through greatly reduced dependence on fossil fuels.  Vanuatu’s NSDP provides clear policy guidelines to achieve a fully renewable energy country by 2030.  This project will and resolve immediate safety, environmental </w:t>
            </w:r>
            <w:r>
              <w:rPr>
                <w:lang w:val="en-US"/>
              </w:rPr>
              <w:lastRenderedPageBreak/>
              <w:t>and trade challenges</w:t>
            </w:r>
            <w:r>
              <w:rPr>
                <w:rStyle w:val="CommentReference"/>
              </w:rPr>
              <w:t xml:space="preserve"> </w:t>
            </w:r>
            <w:r w:rsidRPr="00A34786">
              <w:rPr>
                <w:rStyle w:val="CommentReference"/>
              </w:rPr>
              <w:t>and</w:t>
            </w:r>
            <w:r>
              <w:rPr>
                <w:rStyle w:val="CommentReference"/>
              </w:rPr>
              <w:t xml:space="preserve"> </w:t>
            </w:r>
            <w:r>
              <w:rPr>
                <w:lang w:val="en-US"/>
              </w:rPr>
              <w:t>directly support the country’s social, environmental and economic ambitions under the NSDP:</w:t>
            </w:r>
          </w:p>
          <w:p w14:paraId="1773D777" w14:textId="10004497" w:rsidR="00B15FB9" w:rsidRDefault="00B15FB9" w:rsidP="00B15FB9">
            <w:pPr>
              <w:rPr>
                <w:lang w:val="en-US"/>
              </w:rPr>
            </w:pPr>
          </w:p>
          <w:p w14:paraId="7553FDC3" w14:textId="77777777" w:rsidR="00B15FB9" w:rsidRDefault="00B15FB9" w:rsidP="00B15FB9">
            <w:pPr>
              <w:rPr>
                <w:lang w:val="en-US"/>
              </w:rPr>
            </w:pPr>
          </w:p>
          <w:tbl>
            <w:tblPr>
              <w:tblStyle w:val="TableGrid"/>
              <w:tblW w:w="0" w:type="auto"/>
              <w:tblLook w:val="04A0" w:firstRow="1" w:lastRow="0" w:firstColumn="1" w:lastColumn="0" w:noHBand="0" w:noVBand="1"/>
            </w:tblPr>
            <w:tblGrid>
              <w:gridCol w:w="2689"/>
              <w:gridCol w:w="3321"/>
              <w:gridCol w:w="3006"/>
            </w:tblGrid>
            <w:tr w:rsidR="00B15FB9" w14:paraId="376FA0B8" w14:textId="77777777" w:rsidTr="00E30C1B">
              <w:tc>
                <w:tcPr>
                  <w:tcW w:w="2689" w:type="dxa"/>
                  <w:shd w:val="clear" w:color="auto" w:fill="FFE599" w:themeFill="accent4" w:themeFillTint="66"/>
                </w:tcPr>
                <w:p w14:paraId="521DB371" w14:textId="77777777" w:rsidR="00B15FB9" w:rsidRDefault="00B15FB9" w:rsidP="00B15FB9">
                  <w:pPr>
                    <w:rPr>
                      <w:lang w:val="en-US"/>
                    </w:rPr>
                  </w:pPr>
                  <w:r>
                    <w:rPr>
                      <w:lang w:val="en-US"/>
                    </w:rPr>
                    <w:t>Social Pillar</w:t>
                  </w:r>
                </w:p>
              </w:tc>
              <w:tc>
                <w:tcPr>
                  <w:tcW w:w="3321" w:type="dxa"/>
                  <w:shd w:val="clear" w:color="auto" w:fill="A8D08D" w:themeFill="accent6" w:themeFillTint="99"/>
                </w:tcPr>
                <w:p w14:paraId="5879CD44" w14:textId="77777777" w:rsidR="00B15FB9" w:rsidRDefault="00B15FB9" w:rsidP="00B15FB9">
                  <w:pPr>
                    <w:rPr>
                      <w:lang w:val="en-US"/>
                    </w:rPr>
                  </w:pPr>
                  <w:r>
                    <w:rPr>
                      <w:lang w:val="en-US"/>
                    </w:rPr>
                    <w:t>Environmental Pillars</w:t>
                  </w:r>
                </w:p>
              </w:tc>
              <w:tc>
                <w:tcPr>
                  <w:tcW w:w="3006" w:type="dxa"/>
                  <w:shd w:val="clear" w:color="auto" w:fill="F4B083" w:themeFill="accent2" w:themeFillTint="99"/>
                </w:tcPr>
                <w:p w14:paraId="53C49407" w14:textId="77777777" w:rsidR="00B15FB9" w:rsidRDefault="00B15FB9" w:rsidP="00B15FB9">
                  <w:pPr>
                    <w:rPr>
                      <w:lang w:val="en-US"/>
                    </w:rPr>
                  </w:pPr>
                  <w:r>
                    <w:rPr>
                      <w:lang w:val="en-US"/>
                    </w:rPr>
                    <w:t>Economic Pillars</w:t>
                  </w:r>
                </w:p>
              </w:tc>
            </w:tr>
            <w:tr w:rsidR="00B15FB9" w14:paraId="263F501B" w14:textId="77777777" w:rsidTr="00E30C1B">
              <w:tc>
                <w:tcPr>
                  <w:tcW w:w="2689" w:type="dxa"/>
                </w:tcPr>
                <w:p w14:paraId="507573F5" w14:textId="77777777" w:rsidR="00B15FB9" w:rsidRDefault="00B15FB9" w:rsidP="00B15FB9">
                  <w:pPr>
                    <w:rPr>
                      <w:lang w:val="en-US"/>
                    </w:rPr>
                  </w:pPr>
                  <w:r w:rsidRPr="002F3A02">
                    <w:rPr>
                      <w:lang w:val="en-US"/>
                    </w:rPr>
                    <w:t>Vibrant Cultural Identity SOC1: 3</w:t>
                  </w:r>
                </w:p>
              </w:tc>
              <w:tc>
                <w:tcPr>
                  <w:tcW w:w="3321" w:type="dxa"/>
                </w:tcPr>
                <w:p w14:paraId="44EE51EC" w14:textId="77777777" w:rsidR="00B15FB9" w:rsidRDefault="00B15FB9" w:rsidP="00B15FB9">
                  <w:pPr>
                    <w:rPr>
                      <w:lang w:val="en-US"/>
                    </w:rPr>
                  </w:pPr>
                  <w:r w:rsidRPr="00BA136D">
                    <w:rPr>
                      <w:lang w:val="en-US"/>
                    </w:rPr>
                    <w:t>Food and Nutrition Security ENV1: 1-5</w:t>
                  </w:r>
                </w:p>
              </w:tc>
              <w:tc>
                <w:tcPr>
                  <w:tcW w:w="3006" w:type="dxa"/>
                </w:tcPr>
                <w:p w14:paraId="05C9B55C" w14:textId="77777777" w:rsidR="00B15FB9" w:rsidRPr="002F3A02" w:rsidRDefault="00B15FB9" w:rsidP="00B15FB9">
                  <w:pPr>
                    <w:rPr>
                      <w:lang w:val="en-US"/>
                    </w:rPr>
                  </w:pPr>
                  <w:r w:rsidRPr="002F3A02">
                    <w:rPr>
                      <w:lang w:val="en-US"/>
                    </w:rPr>
                    <w:t>Stable and Equitable Growth ECO1: 5</w:t>
                  </w:r>
                </w:p>
              </w:tc>
            </w:tr>
            <w:tr w:rsidR="00B15FB9" w14:paraId="5649D023" w14:textId="77777777" w:rsidTr="00E30C1B">
              <w:tc>
                <w:tcPr>
                  <w:tcW w:w="2689" w:type="dxa"/>
                </w:tcPr>
                <w:p w14:paraId="65F0F2CC" w14:textId="77777777" w:rsidR="00B15FB9" w:rsidRDefault="00B15FB9" w:rsidP="00B15FB9">
                  <w:pPr>
                    <w:rPr>
                      <w:lang w:val="en-US"/>
                    </w:rPr>
                  </w:pPr>
                </w:p>
              </w:tc>
              <w:tc>
                <w:tcPr>
                  <w:tcW w:w="3321" w:type="dxa"/>
                </w:tcPr>
                <w:p w14:paraId="679F77E4" w14:textId="77777777" w:rsidR="00B15FB9" w:rsidRDefault="00B15FB9" w:rsidP="00B15FB9">
                  <w:pPr>
                    <w:rPr>
                      <w:lang w:val="en-US"/>
                    </w:rPr>
                  </w:pPr>
                  <w:r w:rsidRPr="00BA136D">
                    <w:rPr>
                      <w:lang w:val="en-US"/>
                    </w:rPr>
                    <w:t>Blue-Green Economic Growth ENV2: 1-4</w:t>
                  </w:r>
                </w:p>
              </w:tc>
              <w:tc>
                <w:tcPr>
                  <w:tcW w:w="3006" w:type="dxa"/>
                </w:tcPr>
                <w:p w14:paraId="6BC7425D" w14:textId="77777777" w:rsidR="00B15FB9" w:rsidRDefault="00B15FB9" w:rsidP="00B15FB9">
                  <w:pPr>
                    <w:rPr>
                      <w:lang w:val="en-US"/>
                    </w:rPr>
                  </w:pPr>
                  <w:r w:rsidRPr="002F3A02">
                    <w:rPr>
                      <w:lang w:val="en-US"/>
                    </w:rPr>
                    <w:t>Improve Infrastructure ECO2:1,2,3,6,8</w:t>
                  </w:r>
                </w:p>
              </w:tc>
            </w:tr>
            <w:tr w:rsidR="00B15FB9" w14:paraId="5DC78359" w14:textId="77777777" w:rsidTr="00E30C1B">
              <w:tc>
                <w:tcPr>
                  <w:tcW w:w="2689" w:type="dxa"/>
                </w:tcPr>
                <w:p w14:paraId="68C2AD59" w14:textId="77777777" w:rsidR="00B15FB9" w:rsidRDefault="00B15FB9" w:rsidP="00B15FB9">
                  <w:pPr>
                    <w:rPr>
                      <w:lang w:val="en-US"/>
                    </w:rPr>
                  </w:pPr>
                </w:p>
              </w:tc>
              <w:tc>
                <w:tcPr>
                  <w:tcW w:w="3321" w:type="dxa"/>
                </w:tcPr>
                <w:p w14:paraId="0F8118FC" w14:textId="77777777" w:rsidR="00B15FB9" w:rsidRDefault="00B15FB9" w:rsidP="00B15FB9">
                  <w:pPr>
                    <w:rPr>
                      <w:lang w:val="en-US"/>
                    </w:rPr>
                  </w:pPr>
                  <w:r w:rsidRPr="00BA136D">
                    <w:rPr>
                      <w:lang w:val="en-US"/>
                    </w:rPr>
                    <w:t>Climate and Disaster Resilience ENV3: 4</w:t>
                  </w:r>
                </w:p>
              </w:tc>
              <w:tc>
                <w:tcPr>
                  <w:tcW w:w="3006" w:type="dxa"/>
                </w:tcPr>
                <w:p w14:paraId="66A8335E" w14:textId="77777777" w:rsidR="00B15FB9" w:rsidRDefault="00B15FB9" w:rsidP="00B15FB9">
                  <w:pPr>
                    <w:rPr>
                      <w:lang w:val="en-US"/>
                    </w:rPr>
                  </w:pPr>
                  <w:r w:rsidRPr="002F3A02">
                    <w:rPr>
                      <w:lang w:val="en-US"/>
                    </w:rPr>
                    <w:t>Strengthen Rural Communities ECO3: 1-4</w:t>
                  </w:r>
                </w:p>
              </w:tc>
            </w:tr>
            <w:tr w:rsidR="00B15FB9" w14:paraId="4CD70E22" w14:textId="77777777" w:rsidTr="00E30C1B">
              <w:tc>
                <w:tcPr>
                  <w:tcW w:w="2689" w:type="dxa"/>
                </w:tcPr>
                <w:p w14:paraId="4A06E43E" w14:textId="77777777" w:rsidR="00B15FB9" w:rsidRDefault="00B15FB9" w:rsidP="00B15FB9">
                  <w:pPr>
                    <w:rPr>
                      <w:lang w:val="en-US"/>
                    </w:rPr>
                  </w:pPr>
                </w:p>
              </w:tc>
              <w:tc>
                <w:tcPr>
                  <w:tcW w:w="3321" w:type="dxa"/>
                </w:tcPr>
                <w:p w14:paraId="056F027B" w14:textId="77777777" w:rsidR="00B15FB9" w:rsidRPr="002F3A02" w:rsidRDefault="00B15FB9" w:rsidP="00B15FB9">
                  <w:pPr>
                    <w:rPr>
                      <w:lang w:val="en-US"/>
                    </w:rPr>
                  </w:pPr>
                  <w:r w:rsidRPr="002F3A02">
                    <w:rPr>
                      <w:lang w:val="en-US"/>
                    </w:rPr>
                    <w:t>Natural Resource Management ENV4: 2,4,6</w:t>
                  </w:r>
                </w:p>
              </w:tc>
              <w:tc>
                <w:tcPr>
                  <w:tcW w:w="3006" w:type="dxa"/>
                </w:tcPr>
                <w:p w14:paraId="0EBEE800" w14:textId="77777777" w:rsidR="00B15FB9" w:rsidRPr="00E608CB" w:rsidRDefault="00B15FB9" w:rsidP="00B15FB9">
                  <w:pPr>
                    <w:rPr>
                      <w:lang w:val="en-US"/>
                    </w:rPr>
                  </w:pPr>
                  <w:r w:rsidRPr="00E608CB">
                    <w:rPr>
                      <w:lang w:val="en-US"/>
                    </w:rPr>
                    <w:t>Create Jobs and Business Opportunities ECO4: 2-6</w:t>
                  </w:r>
                </w:p>
              </w:tc>
            </w:tr>
          </w:tbl>
          <w:p w14:paraId="714608CA" w14:textId="77777777" w:rsidR="00B15FB9" w:rsidRDefault="00B15FB9" w:rsidP="00B15FB9">
            <w:pPr>
              <w:rPr>
                <w:lang w:val="en-US"/>
              </w:rPr>
            </w:pPr>
          </w:p>
          <w:p w14:paraId="26CC1071" w14:textId="77777777" w:rsidR="00B15FB9" w:rsidRDefault="00B15FB9" w:rsidP="00B15FB9">
            <w:pPr>
              <w:rPr>
                <w:lang w:val="en-US"/>
              </w:rPr>
            </w:pPr>
            <w:r>
              <w:rPr>
                <w:lang w:val="en-US"/>
              </w:rPr>
              <w:t>The impact of the project is directly aligned to Vanuatu National Sustainable Development Plan’s Environmental, Social and Economic Pillars.  The impact will be long term, sustainable and be a role model for future green projects.</w:t>
            </w:r>
            <w:r w:rsidRPr="00552707">
              <w:t xml:space="preserve"> </w:t>
            </w:r>
            <w:r>
              <w:t xml:space="preserve">It will be </w:t>
            </w:r>
            <w:r w:rsidRPr="00552707">
              <w:rPr>
                <w:lang w:val="en-US"/>
              </w:rPr>
              <w:t>high impact and paradigm shifting</w:t>
            </w:r>
            <w:r>
              <w:rPr>
                <w:lang w:val="en-US"/>
              </w:rPr>
              <w:t xml:space="preserve"> climate-smart</w:t>
            </w:r>
            <w:r w:rsidRPr="00552707">
              <w:rPr>
                <w:lang w:val="en-US"/>
              </w:rPr>
              <w:t xml:space="preserve"> investment.</w:t>
            </w:r>
          </w:p>
          <w:p w14:paraId="7D9F779E" w14:textId="77777777" w:rsidR="00B15FB9" w:rsidRDefault="00B15FB9" w:rsidP="00B15FB9">
            <w:pPr>
              <w:rPr>
                <w:lang w:val="en-US"/>
              </w:rPr>
            </w:pPr>
          </w:p>
          <w:p w14:paraId="69BCEDEB" w14:textId="77777777" w:rsidR="00B15FB9" w:rsidRPr="009946FB" w:rsidRDefault="00B15FB9" w:rsidP="00B15FB9">
            <w:pPr>
              <w:rPr>
                <w:lang w:val="en-US"/>
              </w:rPr>
            </w:pPr>
            <w:r w:rsidRPr="009946FB">
              <w:rPr>
                <w:lang w:val="en-US"/>
              </w:rPr>
              <w:t xml:space="preserve">Forari Bay new domestic port will be designed as a fully “green port,” powered by 100% renewable energy.  The port will also strengthen and improve safe domestic maritime transport and inter-island trade. </w:t>
            </w:r>
            <w:r>
              <w:rPr>
                <w:lang w:val="en-US"/>
              </w:rPr>
              <w:t xml:space="preserve"> </w:t>
            </w:r>
            <w:r w:rsidRPr="009946FB">
              <w:rPr>
                <w:lang w:val="en-US"/>
              </w:rPr>
              <w:t xml:space="preserve">The development will establish a new commercial hub for horticulture trade and marketing. </w:t>
            </w:r>
            <w:r>
              <w:rPr>
                <w:lang w:val="en-US"/>
              </w:rPr>
              <w:t xml:space="preserve"> </w:t>
            </w:r>
            <w:r w:rsidRPr="009946FB">
              <w:rPr>
                <w:lang w:val="en-US"/>
              </w:rPr>
              <w:t xml:space="preserve">This will significantly increase the number of skilled long-term jobs in all sectors. </w:t>
            </w:r>
            <w:r>
              <w:rPr>
                <w:lang w:val="en-US"/>
              </w:rPr>
              <w:t xml:space="preserve"> </w:t>
            </w:r>
            <w:r w:rsidRPr="009946FB">
              <w:rPr>
                <w:lang w:val="en-US"/>
              </w:rPr>
              <w:t xml:space="preserve">The project will create employment for over 1000 skilled and unskilled workers for construction and operation, fulfilling the government priority for creating new employment domestically. </w:t>
            </w:r>
            <w:r>
              <w:rPr>
                <w:lang w:val="en-US"/>
              </w:rPr>
              <w:t xml:space="preserve"> </w:t>
            </w:r>
            <w:r w:rsidRPr="009946FB">
              <w:rPr>
                <w:lang w:val="en-US"/>
              </w:rPr>
              <w:t>NSDP - Create Jobs and Business Opportunities ECO4: 2-6</w:t>
            </w:r>
          </w:p>
          <w:p w14:paraId="16B7C9C0" w14:textId="77777777" w:rsidR="00387541" w:rsidRPr="00387541" w:rsidRDefault="00387541" w:rsidP="00387541">
            <w:pPr>
              <w:spacing w:before="40" w:after="40"/>
              <w:rPr>
                <w:rFonts w:ascii="Arial" w:eastAsia="Times New Roman" w:hAnsi="Arial" w:cs="Arial"/>
                <w:b/>
              </w:rPr>
            </w:pPr>
          </w:p>
          <w:p w14:paraId="0B45FA39" w14:textId="4C64628E" w:rsidR="003535A3" w:rsidRPr="00F00C87" w:rsidRDefault="00577ADF" w:rsidP="000A7519">
            <w:pPr>
              <w:pStyle w:val="ListParagraph"/>
              <w:numPr>
                <w:ilvl w:val="1"/>
                <w:numId w:val="3"/>
              </w:numPr>
              <w:spacing w:before="40" w:after="40"/>
              <w:ind w:left="1032" w:hanging="675"/>
              <w:contextualSpacing w:val="0"/>
              <w:rPr>
                <w:rFonts w:ascii="Arial" w:eastAsia="Times New Roman" w:hAnsi="Arial" w:cs="Arial"/>
                <w:b/>
              </w:rPr>
            </w:pPr>
            <w:r w:rsidRPr="002E1460">
              <w:rPr>
                <w:rFonts w:ascii="Arial" w:eastAsia="Times New Roman" w:hAnsi="Arial" w:cs="Arial"/>
                <w:b/>
                <w:sz w:val="22"/>
                <w:highlight w:val="yellow"/>
              </w:rPr>
              <w:t>Needs of the Recipie</w:t>
            </w:r>
            <w:r w:rsidRPr="005941F5">
              <w:rPr>
                <w:rFonts w:ascii="Arial" w:eastAsia="Times New Roman" w:hAnsi="Arial" w:cs="Arial"/>
                <w:b/>
                <w:sz w:val="22"/>
              </w:rPr>
              <w:t xml:space="preserve">nt: </w:t>
            </w:r>
            <w:r w:rsidR="005B2928" w:rsidRPr="005941F5">
              <w:rPr>
                <w:rFonts w:ascii="Arial" w:eastAsia="Times New Roman" w:hAnsi="Arial" w:cs="Arial"/>
                <w:i/>
                <w:sz w:val="20"/>
              </w:rPr>
              <w:t>[</w:t>
            </w:r>
            <w:r w:rsidRPr="005941F5">
              <w:rPr>
                <w:rFonts w:ascii="Arial" w:eastAsia="Times New Roman" w:hAnsi="Arial" w:cs="Arial"/>
                <w:i/>
                <w:sz w:val="20"/>
              </w:rPr>
              <w:t>Vulnerability and financing needs of the beneficiary country and population</w:t>
            </w:r>
            <w:r w:rsidR="005B2928" w:rsidRPr="005941F5">
              <w:rPr>
                <w:rFonts w:ascii="Arial" w:eastAsia="Times New Roman" w:hAnsi="Arial" w:cs="Arial"/>
                <w:i/>
                <w:sz w:val="20"/>
              </w:rPr>
              <w:t>]</w:t>
            </w:r>
          </w:p>
          <w:p w14:paraId="510C8A9F" w14:textId="3F0108C5" w:rsidR="00B244D6" w:rsidRDefault="00453199" w:rsidP="00216065">
            <w:pPr>
              <w:spacing w:before="40" w:after="40"/>
              <w:rPr>
                <w:rFonts w:eastAsia="Times New Roman" w:cstheme="minorHAnsi"/>
                <w:bCs/>
              </w:rPr>
            </w:pPr>
            <w:r>
              <w:rPr>
                <w:rFonts w:eastAsia="Times New Roman" w:cstheme="minorHAnsi"/>
                <w:bCs/>
              </w:rPr>
              <w:t xml:space="preserve">Vanuatu is a </w:t>
            </w:r>
            <w:r w:rsidR="00961559">
              <w:rPr>
                <w:rFonts w:eastAsia="Times New Roman" w:cstheme="minorHAnsi"/>
                <w:bCs/>
              </w:rPr>
              <w:t xml:space="preserve">vulnerable </w:t>
            </w:r>
            <w:r>
              <w:rPr>
                <w:rFonts w:eastAsia="Times New Roman" w:cstheme="minorHAnsi"/>
                <w:bCs/>
              </w:rPr>
              <w:t xml:space="preserve">Small Island Developing State </w:t>
            </w:r>
            <w:r w:rsidR="00961559">
              <w:rPr>
                <w:rFonts w:eastAsia="Times New Roman" w:cstheme="minorHAnsi"/>
                <w:bCs/>
              </w:rPr>
              <w:t>with a small population.  It suffers extreme weather and geo-hazards events</w:t>
            </w:r>
            <w:r w:rsidR="00D45AC6">
              <w:rPr>
                <w:rFonts w:eastAsia="Times New Roman" w:cstheme="minorHAnsi"/>
                <w:bCs/>
              </w:rPr>
              <w:t>.  This project will address the following:</w:t>
            </w:r>
            <w:r>
              <w:rPr>
                <w:rFonts w:eastAsia="Times New Roman" w:cstheme="minorHAnsi"/>
                <w:bCs/>
              </w:rPr>
              <w:t xml:space="preserve"> </w:t>
            </w:r>
          </w:p>
          <w:p w14:paraId="7F7BA00F" w14:textId="0A96AA36" w:rsidR="00216065"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Climate Agenda imperatives addressed to underpin Vanuatu’s “Green” credentials on the international stage.</w:t>
            </w:r>
          </w:p>
          <w:p w14:paraId="5FF69E2C" w14:textId="3A3AEFA2" w:rsidR="00DF6485" w:rsidRPr="00B244D6" w:rsidRDefault="00DF6485" w:rsidP="00B244D6">
            <w:pPr>
              <w:pStyle w:val="ListParagraph"/>
              <w:numPr>
                <w:ilvl w:val="0"/>
                <w:numId w:val="28"/>
              </w:numPr>
              <w:spacing w:before="40" w:after="40"/>
              <w:rPr>
                <w:rFonts w:eastAsia="Times New Roman" w:cstheme="minorHAnsi"/>
                <w:bCs/>
              </w:rPr>
            </w:pPr>
            <w:r>
              <w:rPr>
                <w:rFonts w:eastAsia="Times New Roman" w:cstheme="minorHAnsi"/>
                <w:bCs/>
              </w:rPr>
              <w:t xml:space="preserve">Dramatically reduce </w:t>
            </w:r>
            <w:r w:rsidR="00EC115D">
              <w:rPr>
                <w:rFonts w:eastAsia="Times New Roman" w:cstheme="minorHAnsi"/>
                <w:bCs/>
              </w:rPr>
              <w:t>fossil fuel consumption of the land transport sector</w:t>
            </w:r>
          </w:p>
          <w:p w14:paraId="44B86652" w14:textId="77777777" w:rsidR="00216065" w:rsidRPr="00B244D6"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Will drive a measurable increase in GDP.</w:t>
            </w:r>
          </w:p>
          <w:p w14:paraId="713A2FD4" w14:textId="77777777" w:rsidR="00216065" w:rsidRPr="00B244D6"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Diversification of the GDP base, supporting National Resilience.</w:t>
            </w:r>
          </w:p>
          <w:p w14:paraId="6049C243" w14:textId="77777777" w:rsidR="00216065" w:rsidRPr="00B244D6"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Contributes to Investor CSR/ESG credentials.</w:t>
            </w:r>
          </w:p>
          <w:p w14:paraId="08AE7410" w14:textId="77777777" w:rsidR="00216065" w:rsidRPr="00B244D6"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Enhancement of Inter-Island connectivity, including potential ferry service (currently non-existent).</w:t>
            </w:r>
          </w:p>
          <w:p w14:paraId="27A7369F" w14:textId="77777777" w:rsidR="00216065" w:rsidRPr="00B244D6"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Vital support to the Vanuatu fishing-fleet, facilitating expansion and development opportunities.</w:t>
            </w:r>
          </w:p>
          <w:p w14:paraId="54E73D10" w14:textId="77777777" w:rsidR="00216065" w:rsidRPr="00B244D6"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Substantive job creation and long-term local community income generation.</w:t>
            </w:r>
          </w:p>
          <w:p w14:paraId="461E7DB5" w14:textId="77777777" w:rsidR="00216065" w:rsidRPr="00B244D6"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Regionally replicable model.</w:t>
            </w:r>
          </w:p>
          <w:p w14:paraId="4225B090" w14:textId="1AC95C00" w:rsidR="00F00C87" w:rsidRPr="00B244D6" w:rsidRDefault="00216065" w:rsidP="00B244D6">
            <w:pPr>
              <w:pStyle w:val="ListParagraph"/>
              <w:numPr>
                <w:ilvl w:val="0"/>
                <w:numId w:val="28"/>
              </w:numPr>
              <w:spacing w:before="40" w:after="40"/>
              <w:rPr>
                <w:rFonts w:eastAsia="Times New Roman" w:cstheme="minorHAnsi"/>
                <w:bCs/>
              </w:rPr>
            </w:pPr>
            <w:r w:rsidRPr="00B244D6">
              <w:rPr>
                <w:rFonts w:eastAsia="Times New Roman" w:cstheme="minorHAnsi"/>
                <w:bCs/>
              </w:rPr>
              <w:t>“Key-investor” privileged access to Vanuatu Government and for future economic opportunities.</w:t>
            </w:r>
          </w:p>
          <w:p w14:paraId="09572022" w14:textId="06374FA5" w:rsidR="003535A3" w:rsidRPr="007834FB" w:rsidRDefault="00577ADF" w:rsidP="000A7519">
            <w:pPr>
              <w:pStyle w:val="ListParagraph"/>
              <w:numPr>
                <w:ilvl w:val="1"/>
                <w:numId w:val="3"/>
              </w:numPr>
              <w:spacing w:before="40" w:after="40"/>
              <w:ind w:left="1032" w:hanging="675"/>
              <w:contextualSpacing w:val="0"/>
              <w:rPr>
                <w:rFonts w:ascii="Arial" w:eastAsia="Times New Roman" w:hAnsi="Arial" w:cs="Arial"/>
                <w:b/>
                <w:highlight w:val="yellow"/>
              </w:rPr>
            </w:pPr>
            <w:r w:rsidRPr="002E1460">
              <w:rPr>
                <w:rFonts w:ascii="Arial" w:eastAsia="Times New Roman" w:hAnsi="Arial" w:cs="Arial"/>
                <w:b/>
                <w:sz w:val="22"/>
                <w:highlight w:val="yellow"/>
              </w:rPr>
              <w:t>Country Owners</w:t>
            </w:r>
            <w:r w:rsidRPr="005941F5">
              <w:rPr>
                <w:rFonts w:ascii="Arial" w:eastAsia="Times New Roman" w:hAnsi="Arial" w:cs="Arial"/>
                <w:b/>
                <w:sz w:val="22"/>
              </w:rPr>
              <w:t xml:space="preserve">hip: </w:t>
            </w:r>
            <w:r w:rsidR="005B2928" w:rsidRPr="005941F5">
              <w:rPr>
                <w:rFonts w:ascii="Arial" w:eastAsia="Times New Roman" w:hAnsi="Arial" w:cs="Arial"/>
                <w:i/>
                <w:sz w:val="20"/>
              </w:rPr>
              <w:t>[</w:t>
            </w:r>
            <w:r w:rsidRPr="005941F5">
              <w:rPr>
                <w:rFonts w:ascii="Arial" w:eastAsia="Times New Roman" w:hAnsi="Arial" w:cs="Arial"/>
                <w:i/>
                <w:sz w:val="20"/>
              </w:rPr>
              <w:t>Beneficiary country’s ownership of, and capacity to implemen</w:t>
            </w:r>
            <w:r w:rsidR="000579D7" w:rsidRPr="005941F5">
              <w:rPr>
                <w:rFonts w:ascii="Arial" w:eastAsia="Times New Roman" w:hAnsi="Arial" w:cs="Arial"/>
                <w:i/>
                <w:sz w:val="20"/>
              </w:rPr>
              <w:t xml:space="preserve">t, a funded </w:t>
            </w:r>
            <w:r w:rsidR="000579D7" w:rsidRPr="002E1460">
              <w:rPr>
                <w:rFonts w:ascii="Arial" w:eastAsia="Times New Roman" w:hAnsi="Arial" w:cs="Arial"/>
                <w:i/>
                <w:sz w:val="20"/>
                <w:highlight w:val="yellow"/>
              </w:rPr>
              <w:t>project</w:t>
            </w:r>
            <w:r w:rsidR="005B2928" w:rsidRPr="002E1460">
              <w:rPr>
                <w:rFonts w:ascii="Arial" w:eastAsia="Times New Roman" w:hAnsi="Arial" w:cs="Arial"/>
                <w:i/>
                <w:sz w:val="20"/>
                <w:highlight w:val="yellow"/>
              </w:rPr>
              <w:t>]</w:t>
            </w:r>
          </w:p>
          <w:p w14:paraId="12F70F30" w14:textId="70878350" w:rsidR="007834FB" w:rsidRPr="00657906" w:rsidRDefault="007834FB" w:rsidP="007834FB">
            <w:pPr>
              <w:spacing w:before="40" w:after="40"/>
              <w:rPr>
                <w:rFonts w:eastAsia="Times New Roman" w:cstheme="minorHAnsi"/>
                <w:bCs/>
              </w:rPr>
            </w:pPr>
            <w:r w:rsidRPr="00657906">
              <w:rPr>
                <w:rFonts w:eastAsia="Times New Roman" w:cstheme="minorHAnsi"/>
                <w:bCs/>
              </w:rPr>
              <w:t>VANUATU</w:t>
            </w:r>
          </w:p>
          <w:p w14:paraId="48C229E3" w14:textId="77777777" w:rsidR="00577ADF" w:rsidRPr="007834FB" w:rsidRDefault="00577ADF" w:rsidP="000A7519">
            <w:pPr>
              <w:pStyle w:val="ListParagraph"/>
              <w:numPr>
                <w:ilvl w:val="1"/>
                <w:numId w:val="3"/>
              </w:numPr>
              <w:spacing w:before="40" w:after="40"/>
              <w:ind w:left="1032" w:hanging="675"/>
              <w:contextualSpacing w:val="0"/>
              <w:rPr>
                <w:rFonts w:ascii="Arial" w:eastAsia="Times New Roman" w:hAnsi="Arial" w:cs="Arial"/>
                <w:b/>
              </w:rPr>
            </w:pPr>
            <w:r w:rsidRPr="002E1460">
              <w:rPr>
                <w:rFonts w:ascii="Arial" w:eastAsia="Times New Roman" w:hAnsi="Arial" w:cs="Arial"/>
                <w:b/>
                <w:sz w:val="22"/>
                <w:highlight w:val="yellow"/>
              </w:rPr>
              <w:t>Efficiency and Effectiveness</w:t>
            </w:r>
            <w:r w:rsidRPr="005941F5">
              <w:rPr>
                <w:rFonts w:ascii="Arial" w:eastAsia="Times New Roman" w:hAnsi="Arial" w:cs="Arial"/>
                <w:b/>
                <w:sz w:val="22"/>
              </w:rPr>
              <w:t xml:space="preserve">: </w:t>
            </w:r>
            <w:r w:rsidR="005B2928" w:rsidRPr="005941F5">
              <w:rPr>
                <w:rFonts w:ascii="Arial" w:eastAsia="Times New Roman" w:hAnsi="Arial" w:cs="Arial"/>
                <w:i/>
                <w:sz w:val="20"/>
              </w:rPr>
              <w:t>[</w:t>
            </w:r>
            <w:r w:rsidRPr="005941F5">
              <w:rPr>
                <w:rFonts w:ascii="Arial" w:eastAsia="Times New Roman" w:hAnsi="Arial" w:cs="Arial"/>
                <w:i/>
                <w:sz w:val="20"/>
              </w:rPr>
              <w:t>Economic and financial soundn</w:t>
            </w:r>
            <w:r w:rsidR="000579D7" w:rsidRPr="005941F5">
              <w:rPr>
                <w:rFonts w:ascii="Arial" w:eastAsia="Times New Roman" w:hAnsi="Arial" w:cs="Arial"/>
                <w:i/>
                <w:sz w:val="20"/>
              </w:rPr>
              <w:t>ess of the project</w:t>
            </w:r>
            <w:r w:rsidR="005B2928" w:rsidRPr="005941F5">
              <w:rPr>
                <w:rFonts w:ascii="Arial" w:eastAsia="Times New Roman" w:hAnsi="Arial" w:cs="Arial"/>
                <w:i/>
                <w:sz w:val="20"/>
              </w:rPr>
              <w:t>]</w:t>
            </w:r>
          </w:p>
          <w:p w14:paraId="1E9674CC" w14:textId="2FCE857A" w:rsidR="007834FB" w:rsidRPr="007834FB" w:rsidRDefault="00FE27E8" w:rsidP="007834FB">
            <w:pPr>
              <w:spacing w:before="40" w:after="40"/>
              <w:rPr>
                <w:rFonts w:ascii="Arial" w:eastAsia="Times New Roman" w:hAnsi="Arial" w:cs="Arial"/>
                <w:b/>
              </w:rPr>
            </w:pPr>
            <w:r>
              <w:rPr>
                <w:rFonts w:ascii="Arial" w:eastAsia="Times New Roman" w:hAnsi="Arial" w:cs="Arial"/>
                <w:b/>
              </w:rPr>
              <w:t xml:space="preserve">DETAILED FINANCIAL </w:t>
            </w:r>
            <w:r w:rsidR="00564869">
              <w:rPr>
                <w:rFonts w:ascii="Arial" w:eastAsia="Times New Roman" w:hAnsi="Arial" w:cs="Arial"/>
                <w:b/>
              </w:rPr>
              <w:t xml:space="preserve">ECONOMIC DOCS PROVIDED </w:t>
            </w:r>
          </w:p>
        </w:tc>
      </w:tr>
      <w:tr w:rsidR="000C5368" w:rsidRPr="003D7DD5" w14:paraId="0E824BE0" w14:textId="77777777" w:rsidTr="000C5368">
        <w:trPr>
          <w:trHeight w:val="767"/>
        </w:trPr>
        <w:tc>
          <w:tcPr>
            <w:tcW w:w="10106" w:type="dxa"/>
            <w:gridSpan w:val="2"/>
          </w:tcPr>
          <w:p w14:paraId="3B9689E8" w14:textId="42E33888" w:rsidR="003535A3" w:rsidRPr="0016390E" w:rsidRDefault="006406BE" w:rsidP="00462062">
            <w:pPr>
              <w:pStyle w:val="ListParagraph"/>
              <w:numPr>
                <w:ilvl w:val="0"/>
                <w:numId w:val="3"/>
              </w:numPr>
              <w:jc w:val="both"/>
              <w:rPr>
                <w:rFonts w:ascii="Arial" w:eastAsia="Times New Roman" w:hAnsi="Arial" w:cs="Arial"/>
                <w:b/>
              </w:rPr>
            </w:pPr>
            <w:r w:rsidRPr="002E1460">
              <w:rPr>
                <w:rFonts w:ascii="Arial" w:eastAsia="Times New Roman" w:hAnsi="Arial" w:cs="Arial"/>
                <w:b/>
                <w:sz w:val="22"/>
                <w:highlight w:val="yellow"/>
              </w:rPr>
              <w:lastRenderedPageBreak/>
              <w:t>Consultation</w:t>
            </w:r>
            <w:r w:rsidR="003535A3" w:rsidRPr="005941F5">
              <w:rPr>
                <w:rFonts w:ascii="Arial" w:eastAsia="Times New Roman" w:hAnsi="Arial" w:cs="Arial"/>
                <w:b/>
                <w:sz w:val="22"/>
              </w:rPr>
              <w:t xml:space="preserve"> </w:t>
            </w:r>
            <w:r w:rsidR="005B2928" w:rsidRPr="003D7DD5">
              <w:rPr>
                <w:rFonts w:ascii="Arial" w:eastAsia="Times New Roman" w:hAnsi="Arial" w:cs="Arial"/>
                <w:i/>
                <w:sz w:val="20"/>
              </w:rPr>
              <w:t>[</w:t>
            </w:r>
            <w:r w:rsidR="000579D7">
              <w:rPr>
                <w:rFonts w:ascii="Arial" w:eastAsia="Times New Roman" w:hAnsi="Arial" w:cs="Arial"/>
                <w:i/>
                <w:sz w:val="20"/>
              </w:rPr>
              <w:t>S</w:t>
            </w:r>
            <w:r w:rsidR="003535A3" w:rsidRPr="003D7DD5">
              <w:rPr>
                <w:rFonts w:ascii="Arial" w:eastAsia="Times New Roman" w:hAnsi="Arial" w:cs="Arial"/>
                <w:i/>
                <w:sz w:val="20"/>
              </w:rPr>
              <w:t>pecify the plan for multi-stakeholder engagement, and what is been done so far in this regard</w:t>
            </w:r>
            <w:r w:rsidR="00116CF1" w:rsidRPr="003D7DD5">
              <w:rPr>
                <w:rFonts w:ascii="Arial" w:eastAsia="Times New Roman" w:hAnsi="Arial" w:cs="Arial"/>
                <w:i/>
                <w:sz w:val="20"/>
              </w:rPr>
              <w:t xml:space="preserve">, e.g. National, Provincial, Community, Civil Society, Private </w:t>
            </w:r>
            <w:r w:rsidR="00F44853">
              <w:rPr>
                <w:rFonts w:ascii="Arial" w:eastAsia="Times New Roman" w:hAnsi="Arial" w:cs="Arial"/>
                <w:i/>
                <w:sz w:val="20"/>
              </w:rPr>
              <w:t>Sector]</w:t>
            </w:r>
          </w:p>
          <w:p w14:paraId="45EC9041" w14:textId="0FA97CAE" w:rsidR="0016390E" w:rsidRPr="00F17C88" w:rsidRDefault="0035162C" w:rsidP="0016390E">
            <w:pPr>
              <w:jc w:val="both"/>
              <w:rPr>
                <w:rFonts w:eastAsia="Times New Roman" w:cstheme="minorHAnsi"/>
                <w:b/>
                <w:sz w:val="22"/>
              </w:rPr>
            </w:pPr>
            <w:r w:rsidRPr="00F17C88">
              <w:rPr>
                <w:rFonts w:eastAsia="Times New Roman" w:cstheme="minorHAnsi"/>
                <w:b/>
                <w:sz w:val="22"/>
              </w:rPr>
              <w:t>Consultations to date include:</w:t>
            </w:r>
          </w:p>
          <w:p w14:paraId="2ADAB4A1" w14:textId="1D0B1BBE" w:rsidR="0035162C" w:rsidRPr="00F17C88" w:rsidRDefault="0035162C" w:rsidP="0016390E">
            <w:pPr>
              <w:jc w:val="both"/>
              <w:rPr>
                <w:rFonts w:eastAsia="Times New Roman" w:cstheme="minorHAnsi"/>
                <w:b/>
                <w:sz w:val="22"/>
              </w:rPr>
            </w:pPr>
            <w:r w:rsidRPr="00F17C88">
              <w:rPr>
                <w:rFonts w:eastAsia="Times New Roman" w:cstheme="minorHAnsi"/>
                <w:b/>
                <w:sz w:val="22"/>
              </w:rPr>
              <w:t>DG Prime Ministers Dept</w:t>
            </w:r>
          </w:p>
          <w:p w14:paraId="3BF0A76A" w14:textId="1E35CBCC" w:rsidR="0035162C" w:rsidRPr="00F17C88" w:rsidRDefault="0035162C" w:rsidP="0016390E">
            <w:pPr>
              <w:jc w:val="both"/>
              <w:rPr>
                <w:rFonts w:eastAsia="Times New Roman" w:cstheme="minorHAnsi"/>
                <w:b/>
                <w:sz w:val="22"/>
              </w:rPr>
            </w:pPr>
            <w:r w:rsidRPr="00F17C88">
              <w:rPr>
                <w:rFonts w:eastAsia="Times New Roman" w:cstheme="minorHAnsi"/>
                <w:b/>
                <w:sz w:val="22"/>
              </w:rPr>
              <w:t>DG MIPU</w:t>
            </w:r>
          </w:p>
          <w:p w14:paraId="4BB8CEB4" w14:textId="7D5CEDFB" w:rsidR="0035162C" w:rsidRPr="00F17C88" w:rsidRDefault="0035162C" w:rsidP="0016390E">
            <w:pPr>
              <w:jc w:val="both"/>
              <w:rPr>
                <w:rFonts w:eastAsia="Times New Roman" w:cstheme="minorHAnsi"/>
                <w:b/>
                <w:sz w:val="22"/>
              </w:rPr>
            </w:pPr>
            <w:r w:rsidRPr="00F17C88">
              <w:rPr>
                <w:rFonts w:eastAsia="Times New Roman" w:cstheme="minorHAnsi"/>
                <w:b/>
                <w:sz w:val="22"/>
              </w:rPr>
              <w:t>Howard Aru</w:t>
            </w:r>
          </w:p>
          <w:p w14:paraId="5CF237BE" w14:textId="5A04435F" w:rsidR="0035162C" w:rsidRPr="00F17C88" w:rsidRDefault="0035162C" w:rsidP="0016390E">
            <w:pPr>
              <w:jc w:val="both"/>
              <w:rPr>
                <w:rFonts w:eastAsia="Times New Roman" w:cstheme="minorHAnsi"/>
                <w:b/>
                <w:sz w:val="22"/>
              </w:rPr>
            </w:pPr>
            <w:r w:rsidRPr="00F17C88">
              <w:rPr>
                <w:rFonts w:eastAsia="Times New Roman" w:cstheme="minorHAnsi"/>
                <w:b/>
                <w:sz w:val="22"/>
              </w:rPr>
              <w:t>Director Energy</w:t>
            </w:r>
          </w:p>
          <w:p w14:paraId="4CD07BA8" w14:textId="0D18E733" w:rsidR="0035162C" w:rsidRPr="00F17C88" w:rsidRDefault="00D73FC5" w:rsidP="0016390E">
            <w:pPr>
              <w:jc w:val="both"/>
              <w:rPr>
                <w:rFonts w:eastAsia="Times New Roman" w:cstheme="minorHAnsi"/>
                <w:b/>
                <w:sz w:val="22"/>
              </w:rPr>
            </w:pPr>
            <w:r w:rsidRPr="00F17C88">
              <w:rPr>
                <w:rFonts w:eastAsia="Times New Roman" w:cstheme="minorHAnsi"/>
                <w:b/>
                <w:sz w:val="22"/>
              </w:rPr>
              <w:t>AIFFFP</w:t>
            </w:r>
          </w:p>
          <w:p w14:paraId="7C511B3F" w14:textId="19498966" w:rsidR="00D73FC5" w:rsidRPr="00F17C88" w:rsidRDefault="00D73FC5" w:rsidP="0016390E">
            <w:pPr>
              <w:jc w:val="both"/>
              <w:rPr>
                <w:rFonts w:eastAsia="Times New Roman" w:cstheme="minorHAnsi"/>
                <w:b/>
                <w:sz w:val="22"/>
              </w:rPr>
            </w:pPr>
            <w:r w:rsidRPr="00F17C88">
              <w:rPr>
                <w:rFonts w:eastAsia="Times New Roman" w:cstheme="minorHAnsi"/>
                <w:b/>
                <w:sz w:val="22"/>
              </w:rPr>
              <w:t>AIIB</w:t>
            </w:r>
          </w:p>
          <w:p w14:paraId="7B750375" w14:textId="449DBE9E" w:rsidR="00D73FC5" w:rsidRPr="00F17C88" w:rsidRDefault="00D73FC5" w:rsidP="0016390E">
            <w:pPr>
              <w:jc w:val="both"/>
              <w:rPr>
                <w:rFonts w:eastAsia="Times New Roman" w:cstheme="minorHAnsi"/>
                <w:b/>
                <w:sz w:val="22"/>
              </w:rPr>
            </w:pPr>
            <w:r w:rsidRPr="00F17C88">
              <w:rPr>
                <w:rFonts w:eastAsia="Times New Roman" w:cstheme="minorHAnsi"/>
                <w:b/>
                <w:sz w:val="22"/>
              </w:rPr>
              <w:t xml:space="preserve">Private Sector Investment Bank </w:t>
            </w:r>
          </w:p>
          <w:p w14:paraId="7A03D4A6" w14:textId="6EF03C8C" w:rsidR="00D73FC5" w:rsidRPr="00F17C88" w:rsidRDefault="00D73FC5" w:rsidP="0016390E">
            <w:pPr>
              <w:jc w:val="both"/>
              <w:rPr>
                <w:rFonts w:eastAsia="Times New Roman" w:cstheme="minorHAnsi"/>
                <w:b/>
                <w:sz w:val="22"/>
              </w:rPr>
            </w:pPr>
            <w:r w:rsidRPr="00F17C88">
              <w:rPr>
                <w:rFonts w:eastAsia="Times New Roman" w:cstheme="minorHAnsi"/>
                <w:b/>
                <w:sz w:val="22"/>
              </w:rPr>
              <w:t>Dubai Investors</w:t>
            </w:r>
          </w:p>
          <w:p w14:paraId="3D6C18EF" w14:textId="3D44FBEA" w:rsidR="00D73FC5" w:rsidRPr="00F17C88" w:rsidRDefault="00D73FC5" w:rsidP="0016390E">
            <w:pPr>
              <w:jc w:val="both"/>
              <w:rPr>
                <w:rFonts w:eastAsia="Times New Roman" w:cstheme="minorHAnsi"/>
                <w:b/>
                <w:sz w:val="22"/>
              </w:rPr>
            </w:pPr>
            <w:r w:rsidRPr="00F17C88">
              <w:rPr>
                <w:rFonts w:eastAsia="Times New Roman" w:cstheme="minorHAnsi"/>
                <w:b/>
                <w:sz w:val="22"/>
              </w:rPr>
              <w:t>IFC</w:t>
            </w:r>
          </w:p>
          <w:p w14:paraId="67D1B418" w14:textId="5650B040" w:rsidR="00D73FC5" w:rsidRPr="00F17C88" w:rsidRDefault="00F17C88" w:rsidP="0016390E">
            <w:pPr>
              <w:jc w:val="both"/>
              <w:rPr>
                <w:rFonts w:eastAsia="Times New Roman" w:cstheme="minorHAnsi"/>
                <w:b/>
                <w:sz w:val="22"/>
              </w:rPr>
            </w:pPr>
            <w:r w:rsidRPr="00F17C88">
              <w:rPr>
                <w:rFonts w:eastAsia="Times New Roman" w:cstheme="minorHAnsi"/>
                <w:b/>
                <w:sz w:val="22"/>
              </w:rPr>
              <w:t>SPC</w:t>
            </w:r>
          </w:p>
          <w:p w14:paraId="6E1F42D6" w14:textId="77777777" w:rsidR="00F17C88" w:rsidRPr="005941F5" w:rsidRDefault="00F17C88" w:rsidP="0016390E">
            <w:pPr>
              <w:jc w:val="both"/>
              <w:rPr>
                <w:rFonts w:ascii="Arial" w:eastAsia="Times New Roman" w:hAnsi="Arial" w:cs="Arial"/>
                <w:b/>
                <w:sz w:val="22"/>
              </w:rPr>
            </w:pPr>
          </w:p>
          <w:p w14:paraId="553933BA" w14:textId="58349173" w:rsidR="003F16BB" w:rsidRPr="005941F5" w:rsidRDefault="003F16BB" w:rsidP="0016390E">
            <w:pPr>
              <w:jc w:val="both"/>
              <w:rPr>
                <w:rFonts w:ascii="Arial" w:eastAsia="Times New Roman" w:hAnsi="Arial" w:cs="Arial"/>
                <w:b/>
                <w:sz w:val="22"/>
              </w:rPr>
            </w:pPr>
          </w:p>
        </w:tc>
      </w:tr>
      <w:tr w:rsidR="000C5368" w:rsidRPr="003D7DD5" w14:paraId="1954DB0E" w14:textId="77777777" w:rsidTr="00C245C2">
        <w:trPr>
          <w:trHeight w:val="1059"/>
        </w:trPr>
        <w:tc>
          <w:tcPr>
            <w:tcW w:w="10106" w:type="dxa"/>
            <w:gridSpan w:val="2"/>
          </w:tcPr>
          <w:p w14:paraId="475FA148" w14:textId="73426C66" w:rsidR="00186391" w:rsidRPr="003D7DD5" w:rsidRDefault="00186391" w:rsidP="00462062">
            <w:pPr>
              <w:pStyle w:val="ListParagraph"/>
              <w:numPr>
                <w:ilvl w:val="0"/>
                <w:numId w:val="3"/>
              </w:numPr>
              <w:rPr>
                <w:rFonts w:ascii="Arial" w:eastAsia="Times New Roman" w:hAnsi="Arial" w:cs="Arial"/>
                <w:b/>
              </w:rPr>
            </w:pPr>
            <w:r w:rsidRPr="002E1460">
              <w:rPr>
                <w:rFonts w:ascii="Arial" w:eastAsia="Times New Roman" w:hAnsi="Arial" w:cs="Arial"/>
                <w:b/>
                <w:sz w:val="22"/>
                <w:highlight w:val="yellow"/>
              </w:rPr>
              <w:t>Potential overlaps</w:t>
            </w:r>
            <w:r w:rsidR="00F44853" w:rsidRPr="005941F5">
              <w:rPr>
                <w:rFonts w:ascii="Arial" w:eastAsia="Times New Roman" w:hAnsi="Arial" w:cs="Arial"/>
                <w:b/>
                <w:sz w:val="22"/>
              </w:rPr>
              <w:t xml:space="preserve"> </w:t>
            </w:r>
            <w:r w:rsidRPr="005941F5">
              <w:rPr>
                <w:rFonts w:ascii="Arial" w:eastAsia="Times New Roman" w:hAnsi="Arial" w:cs="Arial"/>
                <w:b/>
                <w:sz w:val="22"/>
              </w:rPr>
              <w:t>/</w:t>
            </w:r>
            <w:r w:rsidR="00F44853" w:rsidRPr="005941F5">
              <w:rPr>
                <w:rFonts w:ascii="Arial" w:eastAsia="Times New Roman" w:hAnsi="Arial" w:cs="Arial"/>
                <w:b/>
                <w:sz w:val="22"/>
              </w:rPr>
              <w:t xml:space="preserve"> duplication to be resolved</w:t>
            </w:r>
            <w:r w:rsidR="00F44853">
              <w:rPr>
                <w:rFonts w:ascii="Arial" w:eastAsia="Times New Roman" w:hAnsi="Arial" w:cs="Arial"/>
                <w:b/>
              </w:rPr>
              <w:t xml:space="preserve">: </w:t>
            </w:r>
            <w:r w:rsidR="00F44853" w:rsidRPr="00D02F77">
              <w:rPr>
                <w:rFonts w:ascii="Arial" w:eastAsia="Times New Roman" w:hAnsi="Arial" w:cs="Arial"/>
                <w:i/>
                <w:sz w:val="20"/>
              </w:rPr>
              <w:t>[What related projects are being undertaken in the area?]</w:t>
            </w:r>
          </w:p>
          <w:p w14:paraId="3287A86B" w14:textId="17718C09" w:rsidR="003F16BB" w:rsidRPr="00F17C88" w:rsidRDefault="00F17C88" w:rsidP="00D809D2">
            <w:pPr>
              <w:rPr>
                <w:rFonts w:eastAsia="Times New Roman" w:cstheme="minorHAnsi"/>
                <w:bCs/>
                <w:sz w:val="22"/>
              </w:rPr>
            </w:pPr>
            <w:r w:rsidRPr="00F17C88">
              <w:rPr>
                <w:rFonts w:eastAsia="Times New Roman" w:cstheme="minorHAnsi"/>
                <w:bCs/>
                <w:sz w:val="22"/>
              </w:rPr>
              <w:t>Agriculture</w:t>
            </w:r>
          </w:p>
        </w:tc>
      </w:tr>
      <w:tr w:rsidR="000C5368" w:rsidRPr="003D7DD5" w14:paraId="1FA07DB6" w14:textId="77777777" w:rsidTr="000A7519">
        <w:trPr>
          <w:trHeight w:val="71"/>
        </w:trPr>
        <w:tc>
          <w:tcPr>
            <w:tcW w:w="10106" w:type="dxa"/>
            <w:gridSpan w:val="2"/>
          </w:tcPr>
          <w:p w14:paraId="4A5138BC" w14:textId="4D6EC1D1" w:rsidR="00762B0A" w:rsidRPr="000A7519" w:rsidRDefault="00186391" w:rsidP="00762B0A">
            <w:pPr>
              <w:pStyle w:val="ListParagraph"/>
              <w:numPr>
                <w:ilvl w:val="0"/>
                <w:numId w:val="3"/>
              </w:numPr>
              <w:rPr>
                <w:rFonts w:ascii="Arial" w:eastAsia="Times New Roman" w:hAnsi="Arial" w:cs="Arial"/>
                <w:b/>
              </w:rPr>
            </w:pPr>
            <w:r w:rsidRPr="002E1460">
              <w:rPr>
                <w:rFonts w:ascii="Arial" w:eastAsia="Times New Roman" w:hAnsi="Arial" w:cs="Arial"/>
                <w:b/>
                <w:sz w:val="22"/>
                <w:highlight w:val="yellow"/>
              </w:rPr>
              <w:t>Technical feasibility</w:t>
            </w:r>
            <w:r w:rsidR="000777C0" w:rsidRPr="002E1460">
              <w:rPr>
                <w:rFonts w:ascii="Arial" w:eastAsia="Times New Roman" w:hAnsi="Arial" w:cs="Arial"/>
                <w:b/>
                <w:sz w:val="22"/>
                <w:highlight w:val="yellow"/>
              </w:rPr>
              <w:t>/evaluation</w:t>
            </w:r>
            <w:r w:rsidR="005941F5" w:rsidRPr="005941F5">
              <w:rPr>
                <w:rFonts w:ascii="Arial" w:eastAsia="Times New Roman" w:hAnsi="Arial" w:cs="Arial"/>
                <w:b/>
                <w:sz w:val="22"/>
              </w:rPr>
              <w:t>:</w:t>
            </w:r>
            <w:r w:rsidR="00E47084" w:rsidRPr="005941F5">
              <w:rPr>
                <w:rFonts w:ascii="Arial" w:eastAsia="Times New Roman" w:hAnsi="Arial" w:cs="Arial"/>
                <w:b/>
                <w:sz w:val="22"/>
              </w:rPr>
              <w:t xml:space="preserve"> </w:t>
            </w:r>
            <w:r w:rsidR="00867B51" w:rsidRPr="00867B51">
              <w:rPr>
                <w:rFonts w:ascii="Arial" w:eastAsia="Times New Roman" w:hAnsi="Arial" w:cs="Arial"/>
                <w:i/>
                <w:sz w:val="20"/>
                <w:szCs w:val="20"/>
              </w:rPr>
              <w:t>[</w:t>
            </w:r>
            <w:r w:rsidR="00E8785B">
              <w:rPr>
                <w:rFonts w:ascii="Arial" w:eastAsia="Times New Roman" w:hAnsi="Arial" w:cs="Arial"/>
                <w:i/>
                <w:sz w:val="20"/>
                <w:szCs w:val="20"/>
              </w:rPr>
              <w:t>B</w:t>
            </w:r>
            <w:r w:rsidR="00E47084" w:rsidRPr="00867B51">
              <w:rPr>
                <w:rFonts w:ascii="Arial" w:eastAsia="Times New Roman" w:hAnsi="Arial" w:cs="Arial"/>
                <w:i/>
                <w:sz w:val="20"/>
                <w:szCs w:val="20"/>
              </w:rPr>
              <w:t>rief summary of technical feasibility of project</w:t>
            </w:r>
            <w:r w:rsidR="001D3FAE">
              <w:rPr>
                <w:rFonts w:ascii="Arial" w:eastAsia="Times New Roman" w:hAnsi="Arial" w:cs="Arial"/>
                <w:i/>
                <w:sz w:val="20"/>
                <w:szCs w:val="20"/>
              </w:rPr>
              <w:t>.</w:t>
            </w:r>
            <w:r w:rsidR="001D3FAE" w:rsidRPr="00C245C2">
              <w:rPr>
                <w:rFonts w:ascii="Arial" w:eastAsia="Times New Roman" w:hAnsi="Arial" w:cs="Arial"/>
                <w:i/>
                <w:sz w:val="20"/>
              </w:rPr>
              <w:t xml:space="preserve"> Will the project fund local staff? If so, where? Are there additional staff required (e.g. counterparts, proposed T</w:t>
            </w:r>
            <w:r w:rsidR="00A421A9">
              <w:rPr>
                <w:rFonts w:ascii="Arial" w:eastAsia="Times New Roman" w:hAnsi="Arial" w:cs="Arial"/>
                <w:i/>
                <w:sz w:val="20"/>
              </w:rPr>
              <w:t>/</w:t>
            </w:r>
            <w:r w:rsidR="001D3FAE" w:rsidRPr="00C245C2">
              <w:rPr>
                <w:rFonts w:ascii="Arial" w:eastAsia="Times New Roman" w:hAnsi="Arial" w:cs="Arial"/>
                <w:i/>
                <w:sz w:val="20"/>
              </w:rPr>
              <w:t>A Positions)</w:t>
            </w:r>
            <w:r w:rsidR="001D3FAE">
              <w:rPr>
                <w:rFonts w:ascii="Arial" w:eastAsia="Times New Roman" w:hAnsi="Arial" w:cs="Arial"/>
                <w:i/>
                <w:sz w:val="20"/>
              </w:rPr>
              <w:t xml:space="preserve">? </w:t>
            </w:r>
            <w:r w:rsidR="001D3FAE" w:rsidRPr="00C245C2">
              <w:rPr>
                <w:rFonts w:ascii="Arial" w:eastAsia="Times New Roman" w:hAnsi="Arial" w:cs="Arial"/>
                <w:i/>
                <w:sz w:val="20"/>
                <w:szCs w:val="20"/>
              </w:rPr>
              <w:t>TOR must be included for all T/A positions</w:t>
            </w:r>
            <w:r w:rsidR="001D3FAE">
              <w:rPr>
                <w:rFonts w:ascii="Arial" w:eastAsia="Times New Roman" w:hAnsi="Arial" w:cs="Arial"/>
                <w:i/>
                <w:sz w:val="20"/>
                <w:szCs w:val="20"/>
              </w:rPr>
              <w:t>.</w:t>
            </w:r>
          </w:p>
          <w:p w14:paraId="6AC195E6" w14:textId="683F424A" w:rsidR="003F16BB" w:rsidRPr="00701FD5" w:rsidRDefault="00E3426F" w:rsidP="00762B0A">
            <w:pPr>
              <w:rPr>
                <w:rFonts w:eastAsia="Times New Roman" w:cstheme="minorHAnsi"/>
                <w:bCs/>
                <w:sz w:val="22"/>
              </w:rPr>
            </w:pPr>
            <w:r w:rsidRPr="00701FD5">
              <w:rPr>
                <w:rFonts w:eastAsia="Times New Roman" w:cstheme="minorHAnsi"/>
                <w:bCs/>
                <w:sz w:val="22"/>
              </w:rPr>
              <w:t>*** IMPLEMENTATION PLAN – DETAILED ASSESSMENT – 250 LOCAL STAFF EMPL</w:t>
            </w:r>
            <w:r w:rsidR="00701FD5">
              <w:rPr>
                <w:rFonts w:eastAsia="Times New Roman" w:cstheme="minorHAnsi"/>
                <w:bCs/>
                <w:sz w:val="22"/>
              </w:rPr>
              <w:t>O</w:t>
            </w:r>
            <w:r w:rsidRPr="00701FD5">
              <w:rPr>
                <w:rFonts w:eastAsia="Times New Roman" w:cstheme="minorHAnsi"/>
                <w:bCs/>
                <w:sz w:val="22"/>
              </w:rPr>
              <w:t xml:space="preserve">YED DURING CONSTRUCTION AND 1000 </w:t>
            </w:r>
            <w:r w:rsidR="008B277F" w:rsidRPr="00701FD5">
              <w:rPr>
                <w:rFonts w:eastAsia="Times New Roman" w:cstheme="minorHAnsi"/>
                <w:bCs/>
                <w:sz w:val="22"/>
              </w:rPr>
              <w:t>WHEN OPERATIONAL</w:t>
            </w:r>
          </w:p>
        </w:tc>
      </w:tr>
      <w:tr w:rsidR="000C5368" w:rsidRPr="003D7DD5" w14:paraId="12E25F41" w14:textId="77777777" w:rsidTr="000C5368">
        <w:trPr>
          <w:trHeight w:val="384"/>
        </w:trPr>
        <w:tc>
          <w:tcPr>
            <w:tcW w:w="10106" w:type="dxa"/>
            <w:gridSpan w:val="2"/>
          </w:tcPr>
          <w:p w14:paraId="28FA5BD1" w14:textId="7C92FCCC" w:rsidR="00762B0A" w:rsidRPr="00A27E9C" w:rsidRDefault="000777C0" w:rsidP="00462062">
            <w:pPr>
              <w:pStyle w:val="ListParagraph"/>
              <w:numPr>
                <w:ilvl w:val="0"/>
                <w:numId w:val="3"/>
              </w:numPr>
              <w:jc w:val="both"/>
              <w:rPr>
                <w:rFonts w:ascii="Arial" w:eastAsia="Times New Roman" w:hAnsi="Arial" w:cs="Arial"/>
                <w:b/>
              </w:rPr>
            </w:pPr>
            <w:r w:rsidRPr="002E1460">
              <w:rPr>
                <w:rFonts w:ascii="Arial" w:eastAsia="Times New Roman" w:hAnsi="Arial" w:cs="Arial"/>
                <w:b/>
                <w:sz w:val="22"/>
                <w:highlight w:val="yellow"/>
              </w:rPr>
              <w:t xml:space="preserve">Economic and </w:t>
            </w:r>
            <w:r w:rsidR="000B1C12" w:rsidRPr="002E1460">
              <w:rPr>
                <w:rFonts w:ascii="Arial" w:eastAsia="Times New Roman" w:hAnsi="Arial" w:cs="Arial"/>
                <w:b/>
                <w:sz w:val="22"/>
                <w:highlight w:val="yellow"/>
              </w:rPr>
              <w:t>f</w:t>
            </w:r>
            <w:r w:rsidR="00186391" w:rsidRPr="002E1460">
              <w:rPr>
                <w:rFonts w:ascii="Arial" w:eastAsia="Times New Roman" w:hAnsi="Arial" w:cs="Arial"/>
                <w:b/>
                <w:sz w:val="22"/>
                <w:highlight w:val="yellow"/>
              </w:rPr>
              <w:t xml:space="preserve">inancial </w:t>
            </w:r>
            <w:r w:rsidRPr="002E1460">
              <w:rPr>
                <w:rFonts w:ascii="Arial" w:eastAsia="Times New Roman" w:hAnsi="Arial" w:cs="Arial"/>
                <w:b/>
                <w:sz w:val="22"/>
                <w:highlight w:val="yellow"/>
              </w:rPr>
              <w:t>analysis/</w:t>
            </w:r>
            <w:r w:rsidR="00186391" w:rsidRPr="002E1460">
              <w:rPr>
                <w:rFonts w:ascii="Arial" w:eastAsia="Times New Roman" w:hAnsi="Arial" w:cs="Arial"/>
                <w:b/>
                <w:sz w:val="22"/>
                <w:highlight w:val="yellow"/>
              </w:rPr>
              <w:t>viability</w:t>
            </w:r>
            <w:r w:rsidR="005941F5" w:rsidRPr="005941F5">
              <w:rPr>
                <w:rFonts w:ascii="Arial" w:eastAsia="Times New Roman" w:hAnsi="Arial" w:cs="Arial"/>
                <w:b/>
                <w:sz w:val="22"/>
              </w:rPr>
              <w:t>:</w:t>
            </w:r>
            <w:r w:rsidR="00E47084" w:rsidRPr="005941F5">
              <w:rPr>
                <w:rFonts w:ascii="Arial" w:eastAsia="Times New Roman" w:hAnsi="Arial" w:cs="Arial"/>
                <w:b/>
                <w:sz w:val="22"/>
              </w:rPr>
              <w:t xml:space="preserve"> </w:t>
            </w:r>
            <w:r w:rsidR="00867B51" w:rsidRPr="00867B51">
              <w:rPr>
                <w:rFonts w:ascii="Arial" w:eastAsia="Times New Roman" w:hAnsi="Arial" w:cs="Arial"/>
                <w:i/>
                <w:sz w:val="20"/>
              </w:rPr>
              <w:t>[</w:t>
            </w:r>
            <w:r w:rsidR="00E8785B">
              <w:rPr>
                <w:rFonts w:ascii="Arial" w:eastAsia="Times New Roman" w:hAnsi="Arial" w:cs="Arial"/>
                <w:i/>
                <w:sz w:val="20"/>
              </w:rPr>
              <w:t>B</w:t>
            </w:r>
            <w:r w:rsidR="00E47084" w:rsidRPr="00867B51">
              <w:rPr>
                <w:rFonts w:ascii="Arial" w:eastAsia="Times New Roman" w:hAnsi="Arial" w:cs="Arial"/>
                <w:i/>
                <w:sz w:val="20"/>
              </w:rPr>
              <w:t>rief summary of the economic and financial viability of the project</w:t>
            </w:r>
            <w:r w:rsidR="00867B51" w:rsidRPr="00867B51">
              <w:rPr>
                <w:rFonts w:ascii="Arial" w:eastAsia="Times New Roman" w:hAnsi="Arial" w:cs="Arial"/>
                <w:i/>
                <w:sz w:val="20"/>
              </w:rPr>
              <w:t>]</w:t>
            </w:r>
          </w:p>
          <w:p w14:paraId="099B08CB" w14:textId="27CB0810" w:rsidR="00A27E9C" w:rsidRPr="00701FD5" w:rsidRDefault="000432D1" w:rsidP="00A27E9C">
            <w:pPr>
              <w:jc w:val="both"/>
              <w:rPr>
                <w:rFonts w:eastAsia="Times New Roman" w:cstheme="minorHAnsi"/>
                <w:bCs/>
              </w:rPr>
            </w:pPr>
            <w:r w:rsidRPr="00701FD5">
              <w:rPr>
                <w:rFonts w:eastAsia="Times New Roman" w:cstheme="minorHAnsi"/>
                <w:bCs/>
              </w:rPr>
              <w:t>REFER TO CONCEPT NOTE</w:t>
            </w:r>
          </w:p>
          <w:p w14:paraId="60575EF2" w14:textId="7F91DC7E" w:rsidR="003F16BB" w:rsidRPr="005941F5" w:rsidRDefault="003F16BB" w:rsidP="00762B0A">
            <w:pPr>
              <w:rPr>
                <w:rFonts w:ascii="Arial" w:eastAsia="Times New Roman" w:hAnsi="Arial" w:cs="Arial"/>
                <w:b/>
                <w:sz w:val="22"/>
              </w:rPr>
            </w:pPr>
          </w:p>
        </w:tc>
      </w:tr>
      <w:tr w:rsidR="000C5368" w:rsidRPr="003D7DD5" w14:paraId="359F2BFC" w14:textId="77777777" w:rsidTr="000C5368">
        <w:trPr>
          <w:trHeight w:val="318"/>
        </w:trPr>
        <w:tc>
          <w:tcPr>
            <w:tcW w:w="10106" w:type="dxa"/>
            <w:gridSpan w:val="2"/>
          </w:tcPr>
          <w:p w14:paraId="27A11A66" w14:textId="3FCDBD11" w:rsidR="004F1975" w:rsidRPr="00A27E9C" w:rsidRDefault="004F1975" w:rsidP="00462062">
            <w:pPr>
              <w:pStyle w:val="ListParagraph"/>
              <w:numPr>
                <w:ilvl w:val="0"/>
                <w:numId w:val="3"/>
              </w:numPr>
              <w:jc w:val="both"/>
              <w:rPr>
                <w:rFonts w:ascii="Arial" w:eastAsia="Times New Roman" w:hAnsi="Arial" w:cs="Arial"/>
                <w:b/>
              </w:rPr>
            </w:pPr>
            <w:r w:rsidRPr="002E1460">
              <w:rPr>
                <w:rFonts w:ascii="Arial" w:eastAsia="Times New Roman" w:hAnsi="Arial" w:cs="Arial"/>
                <w:b/>
                <w:sz w:val="22"/>
                <w:highlight w:val="yellow"/>
              </w:rPr>
              <w:t xml:space="preserve">Financial </w:t>
            </w:r>
            <w:r w:rsidR="000B1C12" w:rsidRPr="002E1460">
              <w:rPr>
                <w:rFonts w:ascii="Arial" w:eastAsia="Times New Roman" w:hAnsi="Arial" w:cs="Arial"/>
                <w:b/>
                <w:sz w:val="22"/>
                <w:highlight w:val="yellow"/>
              </w:rPr>
              <w:t>m</w:t>
            </w:r>
            <w:r w:rsidRPr="002E1460">
              <w:rPr>
                <w:rFonts w:ascii="Arial" w:eastAsia="Times New Roman" w:hAnsi="Arial" w:cs="Arial"/>
                <w:b/>
                <w:sz w:val="22"/>
                <w:highlight w:val="yellow"/>
              </w:rPr>
              <w:t xml:space="preserve">anagement and </w:t>
            </w:r>
            <w:r w:rsidR="000B1C12" w:rsidRPr="002E1460">
              <w:rPr>
                <w:rFonts w:ascii="Arial" w:eastAsia="Times New Roman" w:hAnsi="Arial" w:cs="Arial"/>
                <w:b/>
                <w:sz w:val="22"/>
                <w:highlight w:val="yellow"/>
              </w:rPr>
              <w:t>p</w:t>
            </w:r>
            <w:r w:rsidRPr="002E1460">
              <w:rPr>
                <w:rFonts w:ascii="Arial" w:eastAsia="Times New Roman" w:hAnsi="Arial" w:cs="Arial"/>
                <w:b/>
                <w:sz w:val="22"/>
                <w:highlight w:val="yellow"/>
              </w:rPr>
              <w:t>rocurement</w:t>
            </w:r>
            <w:r w:rsidRPr="005941F5">
              <w:rPr>
                <w:rFonts w:ascii="Arial" w:eastAsia="Times New Roman" w:hAnsi="Arial" w:cs="Arial"/>
                <w:b/>
                <w:sz w:val="22"/>
              </w:rPr>
              <w:t>:</w:t>
            </w:r>
            <w:r w:rsidRPr="005941F5">
              <w:rPr>
                <w:rFonts w:ascii="Arial" w:eastAsia="Times New Roman" w:hAnsi="Arial" w:cs="Arial"/>
                <w:sz w:val="22"/>
              </w:rPr>
              <w:t xml:space="preserve"> </w:t>
            </w:r>
            <w:r w:rsidR="005B2928" w:rsidRPr="003D7DD5">
              <w:rPr>
                <w:rFonts w:ascii="Arial" w:eastAsia="Times New Roman" w:hAnsi="Arial" w:cs="Arial"/>
                <w:i/>
                <w:sz w:val="20"/>
                <w:szCs w:val="20"/>
              </w:rPr>
              <w:t>[</w:t>
            </w:r>
            <w:r w:rsidRPr="003D7DD5">
              <w:rPr>
                <w:rFonts w:ascii="Arial" w:eastAsia="Times New Roman" w:hAnsi="Arial" w:cs="Arial"/>
                <w:i/>
                <w:sz w:val="20"/>
                <w:szCs w:val="20"/>
              </w:rPr>
              <w:t>Describe the project</w:t>
            </w:r>
            <w:r w:rsidR="00F44853">
              <w:rPr>
                <w:rFonts w:ascii="Arial" w:eastAsia="Times New Roman" w:hAnsi="Arial" w:cs="Arial"/>
                <w:i/>
                <w:sz w:val="20"/>
                <w:szCs w:val="20"/>
              </w:rPr>
              <w:t>’</w:t>
            </w:r>
            <w:r w:rsidRPr="003D7DD5">
              <w:rPr>
                <w:rFonts w:ascii="Arial" w:eastAsia="Times New Roman" w:hAnsi="Arial" w:cs="Arial"/>
                <w:i/>
                <w:sz w:val="20"/>
                <w:szCs w:val="20"/>
              </w:rPr>
              <w:t>s financial management and procurement, including financial accounting, disbursement methods and auditing</w:t>
            </w:r>
            <w:r w:rsidR="005B2928" w:rsidRPr="003D7DD5">
              <w:rPr>
                <w:rFonts w:ascii="Arial" w:eastAsia="Times New Roman" w:hAnsi="Arial" w:cs="Arial"/>
                <w:sz w:val="20"/>
              </w:rPr>
              <w:t>]</w:t>
            </w:r>
          </w:p>
          <w:p w14:paraId="21B54FE4" w14:textId="1679BF17" w:rsidR="00A27E9C" w:rsidRPr="00701FD5" w:rsidRDefault="00DA6D39" w:rsidP="00A27E9C">
            <w:pPr>
              <w:jc w:val="both"/>
              <w:rPr>
                <w:rFonts w:eastAsia="Times New Roman" w:cstheme="minorHAnsi"/>
                <w:bCs/>
              </w:rPr>
            </w:pPr>
            <w:r w:rsidRPr="00701FD5">
              <w:rPr>
                <w:rFonts w:eastAsia="Times New Roman" w:cstheme="minorHAnsi"/>
                <w:bCs/>
              </w:rPr>
              <w:t>Financial management and procurement metho</w:t>
            </w:r>
            <w:r w:rsidR="00A139E2" w:rsidRPr="00701FD5">
              <w:rPr>
                <w:rFonts w:eastAsia="Times New Roman" w:cstheme="minorHAnsi"/>
                <w:bCs/>
              </w:rPr>
              <w:t>dologies will be provide as required.</w:t>
            </w:r>
          </w:p>
          <w:p w14:paraId="7E62F6B3" w14:textId="657EC3A7" w:rsidR="003F16BB" w:rsidRPr="005941F5" w:rsidRDefault="003F16BB" w:rsidP="004F1975">
            <w:pPr>
              <w:rPr>
                <w:rFonts w:ascii="Arial" w:eastAsia="Times New Roman" w:hAnsi="Arial" w:cs="Arial"/>
                <w:b/>
                <w:sz w:val="22"/>
              </w:rPr>
            </w:pPr>
          </w:p>
        </w:tc>
      </w:tr>
      <w:tr w:rsidR="000C5368" w:rsidRPr="003D7DD5" w14:paraId="5B5E5558" w14:textId="77777777" w:rsidTr="000C5368">
        <w:trPr>
          <w:trHeight w:val="384"/>
        </w:trPr>
        <w:tc>
          <w:tcPr>
            <w:tcW w:w="10106" w:type="dxa"/>
            <w:gridSpan w:val="2"/>
          </w:tcPr>
          <w:p w14:paraId="3194F984" w14:textId="1EEDF797" w:rsidR="00186391" w:rsidRPr="003D7DD5" w:rsidRDefault="001A1440" w:rsidP="00462062">
            <w:pPr>
              <w:pStyle w:val="ListParagraph"/>
              <w:numPr>
                <w:ilvl w:val="0"/>
                <w:numId w:val="3"/>
              </w:numPr>
              <w:rPr>
                <w:rFonts w:ascii="Arial" w:eastAsia="Times New Roman" w:hAnsi="Arial" w:cs="Arial"/>
                <w:b/>
              </w:rPr>
            </w:pPr>
            <w:r w:rsidRPr="002E1460">
              <w:rPr>
                <w:rFonts w:ascii="Arial" w:eastAsia="Times New Roman" w:hAnsi="Arial" w:cs="Arial"/>
                <w:b/>
                <w:sz w:val="22"/>
                <w:highlight w:val="yellow"/>
              </w:rPr>
              <w:t xml:space="preserve">Environmental </w:t>
            </w:r>
            <w:r w:rsidR="00BD5BF4" w:rsidRPr="002E1460">
              <w:rPr>
                <w:rFonts w:ascii="Arial" w:eastAsia="Times New Roman" w:hAnsi="Arial" w:cs="Arial"/>
                <w:b/>
                <w:sz w:val="22"/>
                <w:highlight w:val="yellow"/>
              </w:rPr>
              <w:t xml:space="preserve">and social </w:t>
            </w:r>
            <w:r w:rsidR="00A27E9C" w:rsidRPr="002E1460">
              <w:rPr>
                <w:rFonts w:ascii="Arial" w:eastAsia="Times New Roman" w:hAnsi="Arial" w:cs="Arial"/>
                <w:b/>
                <w:sz w:val="22"/>
                <w:highlight w:val="yellow"/>
              </w:rPr>
              <w:t>considerations</w:t>
            </w:r>
            <w:r w:rsidR="005941F5" w:rsidRPr="005941F5">
              <w:rPr>
                <w:rFonts w:ascii="Arial" w:eastAsia="Times New Roman" w:hAnsi="Arial" w:cs="Arial"/>
                <w:b/>
                <w:sz w:val="22"/>
              </w:rPr>
              <w:t>:</w:t>
            </w:r>
            <w:r w:rsidR="00186391" w:rsidRPr="005941F5">
              <w:rPr>
                <w:rFonts w:ascii="Arial" w:eastAsia="Times New Roman" w:hAnsi="Arial" w:cs="Arial"/>
                <w:b/>
                <w:sz w:val="22"/>
              </w:rPr>
              <w:t xml:space="preserve"> </w:t>
            </w:r>
            <w:r w:rsidR="005B2928" w:rsidRPr="003D7DD5">
              <w:rPr>
                <w:rFonts w:ascii="Arial" w:eastAsia="Times New Roman" w:hAnsi="Arial" w:cs="Arial"/>
                <w:i/>
                <w:sz w:val="20"/>
                <w:szCs w:val="20"/>
              </w:rPr>
              <w:t>[</w:t>
            </w:r>
            <w:r w:rsidR="00186391" w:rsidRPr="003D7DD5">
              <w:rPr>
                <w:rFonts w:ascii="Arial" w:eastAsia="Times New Roman" w:hAnsi="Arial" w:cs="Arial"/>
                <w:i/>
                <w:sz w:val="20"/>
                <w:szCs w:val="20"/>
              </w:rPr>
              <w:t xml:space="preserve">e.g. </w:t>
            </w:r>
            <w:r w:rsidR="00E23619" w:rsidRPr="003D7DD5">
              <w:rPr>
                <w:rFonts w:ascii="Arial" w:eastAsia="Times New Roman" w:hAnsi="Arial" w:cs="Arial"/>
                <w:i/>
                <w:sz w:val="20"/>
                <w:szCs w:val="20"/>
              </w:rPr>
              <w:t>environmental</w:t>
            </w:r>
            <w:r w:rsidR="00186391" w:rsidRPr="003D7DD5">
              <w:rPr>
                <w:rFonts w:ascii="Arial" w:eastAsia="Times New Roman" w:hAnsi="Arial" w:cs="Arial"/>
                <w:i/>
                <w:sz w:val="20"/>
                <w:szCs w:val="20"/>
              </w:rPr>
              <w:t xml:space="preserve"> </w:t>
            </w:r>
            <w:r w:rsidR="00BD5BF4">
              <w:rPr>
                <w:rFonts w:ascii="Arial" w:eastAsia="Times New Roman" w:hAnsi="Arial" w:cs="Arial"/>
                <w:i/>
                <w:sz w:val="20"/>
                <w:szCs w:val="20"/>
              </w:rPr>
              <w:t xml:space="preserve">and social impact </w:t>
            </w:r>
            <w:r w:rsidR="00042051">
              <w:rPr>
                <w:rFonts w:ascii="Arial" w:eastAsia="Times New Roman" w:hAnsi="Arial" w:cs="Arial"/>
                <w:i/>
                <w:sz w:val="20"/>
                <w:szCs w:val="20"/>
              </w:rPr>
              <w:t xml:space="preserve">safeguards </w:t>
            </w:r>
            <w:r w:rsidR="00BD5BF4">
              <w:rPr>
                <w:rFonts w:ascii="Arial" w:eastAsia="Times New Roman" w:hAnsi="Arial" w:cs="Arial"/>
                <w:i/>
                <w:sz w:val="20"/>
                <w:szCs w:val="20"/>
              </w:rPr>
              <w:t>/</w:t>
            </w:r>
            <w:r w:rsidR="003A7B18">
              <w:rPr>
                <w:rFonts w:ascii="Arial" w:eastAsia="Times New Roman" w:hAnsi="Arial" w:cs="Arial"/>
                <w:i/>
                <w:sz w:val="20"/>
                <w:szCs w:val="20"/>
              </w:rPr>
              <w:t xml:space="preserve"> </w:t>
            </w:r>
            <w:r w:rsidR="00186391" w:rsidRPr="003D7DD5">
              <w:rPr>
                <w:rFonts w:ascii="Arial" w:eastAsia="Times New Roman" w:hAnsi="Arial" w:cs="Arial"/>
                <w:i/>
                <w:sz w:val="20"/>
                <w:szCs w:val="20"/>
              </w:rPr>
              <w:t>assessment</w:t>
            </w:r>
            <w:r w:rsidR="00E23619" w:rsidRPr="003D7DD5">
              <w:rPr>
                <w:rFonts w:ascii="Arial" w:eastAsia="Times New Roman" w:hAnsi="Arial" w:cs="Arial"/>
                <w:i/>
                <w:sz w:val="20"/>
                <w:szCs w:val="20"/>
              </w:rPr>
              <w:t>s</w:t>
            </w:r>
            <w:r w:rsidR="005C2F59">
              <w:rPr>
                <w:rFonts w:ascii="Arial" w:eastAsia="Times New Roman" w:hAnsi="Arial" w:cs="Arial"/>
                <w:i/>
                <w:sz w:val="20"/>
                <w:szCs w:val="20"/>
              </w:rPr>
              <w:t>, vulnerability framework</w:t>
            </w:r>
            <w:r w:rsidR="005B2928" w:rsidRPr="003D7DD5">
              <w:rPr>
                <w:rFonts w:ascii="Arial" w:eastAsia="Times New Roman" w:hAnsi="Arial" w:cs="Arial"/>
                <w:i/>
                <w:sz w:val="20"/>
                <w:szCs w:val="20"/>
              </w:rPr>
              <w:t>]</w:t>
            </w:r>
          </w:p>
          <w:p w14:paraId="441F7E60" w14:textId="3671B2C5" w:rsidR="00A27E9C" w:rsidRPr="001F56B1" w:rsidRDefault="003F2EC1" w:rsidP="00762B0A">
            <w:pPr>
              <w:rPr>
                <w:rFonts w:eastAsia="Times New Roman" w:cstheme="minorHAnsi"/>
                <w:bCs/>
                <w:sz w:val="22"/>
              </w:rPr>
            </w:pPr>
            <w:r w:rsidRPr="001F56B1">
              <w:rPr>
                <w:rFonts w:eastAsia="Times New Roman" w:cstheme="minorHAnsi"/>
                <w:bCs/>
                <w:sz w:val="22"/>
              </w:rPr>
              <w:t xml:space="preserve">Our intention is to develop the project </w:t>
            </w:r>
            <w:r w:rsidR="00412844" w:rsidRPr="001F56B1">
              <w:rPr>
                <w:rFonts w:eastAsia="Times New Roman" w:cstheme="minorHAnsi"/>
                <w:bCs/>
                <w:sz w:val="22"/>
              </w:rPr>
              <w:t xml:space="preserve">with </w:t>
            </w:r>
            <w:r w:rsidR="00701FD5" w:rsidRPr="001F56B1">
              <w:rPr>
                <w:rFonts w:eastAsia="Times New Roman" w:cstheme="minorHAnsi"/>
                <w:bCs/>
                <w:sz w:val="22"/>
              </w:rPr>
              <w:t>environmental</w:t>
            </w:r>
            <w:r w:rsidR="00412844" w:rsidRPr="001F56B1">
              <w:rPr>
                <w:rFonts w:eastAsia="Times New Roman" w:cstheme="minorHAnsi"/>
                <w:bCs/>
                <w:sz w:val="22"/>
              </w:rPr>
              <w:t xml:space="preserve"> and social safeguards assessments and vulnerability frameworks.  We have partnered with KBE </w:t>
            </w:r>
            <w:r w:rsidR="008D5D19" w:rsidRPr="001F56B1">
              <w:rPr>
                <w:rFonts w:eastAsia="Times New Roman" w:cstheme="minorHAnsi"/>
                <w:bCs/>
                <w:sz w:val="22"/>
              </w:rPr>
              <w:t xml:space="preserve">(MS Christy </w:t>
            </w:r>
            <w:proofErr w:type="spellStart"/>
            <w:r w:rsidR="008D5D19" w:rsidRPr="001F56B1">
              <w:rPr>
                <w:rFonts w:eastAsia="Times New Roman" w:cstheme="minorHAnsi"/>
                <w:bCs/>
                <w:sz w:val="22"/>
              </w:rPr>
              <w:t>Haural</w:t>
            </w:r>
            <w:proofErr w:type="spellEnd"/>
            <w:r w:rsidR="008D5D19" w:rsidRPr="001F56B1">
              <w:rPr>
                <w:rFonts w:eastAsia="Times New Roman" w:cstheme="minorHAnsi"/>
                <w:bCs/>
                <w:sz w:val="22"/>
              </w:rPr>
              <w:t xml:space="preserve"> )</w:t>
            </w:r>
            <w:r w:rsidR="00564001" w:rsidRPr="001F56B1">
              <w:rPr>
                <w:rFonts w:eastAsia="Times New Roman" w:cstheme="minorHAnsi"/>
                <w:bCs/>
                <w:sz w:val="22"/>
              </w:rPr>
              <w:t xml:space="preserve">to conduct assessments </w:t>
            </w:r>
          </w:p>
          <w:p w14:paraId="058506B1" w14:textId="309875C9" w:rsidR="003F16BB" w:rsidRPr="005941F5" w:rsidRDefault="003F16BB" w:rsidP="00762B0A">
            <w:pPr>
              <w:rPr>
                <w:rFonts w:ascii="Arial" w:eastAsia="Times New Roman" w:hAnsi="Arial" w:cs="Arial"/>
                <w:b/>
                <w:sz w:val="22"/>
              </w:rPr>
            </w:pPr>
          </w:p>
        </w:tc>
      </w:tr>
      <w:tr w:rsidR="000C5368" w:rsidRPr="003D7DD5" w14:paraId="3680AD74" w14:textId="77777777" w:rsidTr="000C5368">
        <w:tc>
          <w:tcPr>
            <w:tcW w:w="10106" w:type="dxa"/>
            <w:gridSpan w:val="2"/>
          </w:tcPr>
          <w:p w14:paraId="2CCD222D" w14:textId="2A402E34" w:rsidR="001D3FAE" w:rsidRPr="00AE5531" w:rsidRDefault="00601E70" w:rsidP="00ED224E">
            <w:pPr>
              <w:pStyle w:val="ListParagraph"/>
              <w:numPr>
                <w:ilvl w:val="0"/>
                <w:numId w:val="3"/>
              </w:numPr>
              <w:jc w:val="both"/>
              <w:rPr>
                <w:rFonts w:ascii="Arial" w:eastAsia="Times New Roman" w:hAnsi="Arial" w:cs="Arial"/>
                <w:b/>
              </w:rPr>
            </w:pPr>
            <w:r w:rsidRPr="002E1460">
              <w:rPr>
                <w:rFonts w:ascii="Arial" w:eastAsia="Times New Roman" w:hAnsi="Arial" w:cs="Arial"/>
                <w:b/>
                <w:sz w:val="22"/>
                <w:highlight w:val="yellow"/>
              </w:rPr>
              <w:t>Gender and social inclusion considerations</w:t>
            </w:r>
            <w:r w:rsidR="005941F5" w:rsidRPr="003371D6">
              <w:rPr>
                <w:rFonts w:ascii="Arial" w:eastAsia="Times New Roman" w:hAnsi="Arial" w:cs="Arial"/>
                <w:b/>
                <w:sz w:val="22"/>
              </w:rPr>
              <w:t>:</w:t>
            </w:r>
            <w:r w:rsidRPr="003371D6">
              <w:rPr>
                <w:rFonts w:ascii="Arial" w:eastAsia="Times New Roman" w:hAnsi="Arial" w:cs="Arial"/>
                <w:b/>
                <w:sz w:val="22"/>
              </w:rPr>
              <w:t xml:space="preserve"> </w:t>
            </w:r>
            <w:r w:rsidR="005B2928" w:rsidRPr="003371D6">
              <w:rPr>
                <w:rFonts w:ascii="Arial" w:eastAsia="Times New Roman" w:hAnsi="Arial" w:cs="Arial"/>
                <w:i/>
                <w:sz w:val="20"/>
              </w:rPr>
              <w:t>[</w:t>
            </w:r>
            <w:r w:rsidR="00042051" w:rsidRPr="003371D6">
              <w:rPr>
                <w:rFonts w:ascii="Arial" w:eastAsia="Times New Roman" w:hAnsi="Arial" w:cs="Arial"/>
                <w:i/>
                <w:sz w:val="20"/>
              </w:rPr>
              <w:t>e.g. g</w:t>
            </w:r>
            <w:r w:rsidRPr="003371D6">
              <w:rPr>
                <w:rFonts w:ascii="Arial" w:eastAsia="Times New Roman" w:hAnsi="Arial" w:cs="Arial"/>
                <w:i/>
                <w:sz w:val="20"/>
              </w:rPr>
              <w:t>ender, disability, indigenous concerns,</w:t>
            </w:r>
            <w:r w:rsidR="00EE086D" w:rsidRPr="003371D6">
              <w:rPr>
                <w:rFonts w:ascii="Arial" w:eastAsia="Times New Roman" w:hAnsi="Arial" w:cs="Arial"/>
                <w:i/>
                <w:sz w:val="20"/>
                <w:szCs w:val="20"/>
              </w:rPr>
              <w:t xml:space="preserve"> </w:t>
            </w:r>
            <w:r w:rsidRPr="003371D6">
              <w:rPr>
                <w:rFonts w:ascii="Arial" w:eastAsia="Times New Roman" w:hAnsi="Arial" w:cs="Arial"/>
                <w:i/>
                <w:sz w:val="20"/>
              </w:rPr>
              <w:t>assessment of any benefits from project to women</w:t>
            </w:r>
            <w:r w:rsidR="00C245C2" w:rsidRPr="003371D6">
              <w:rPr>
                <w:rFonts w:ascii="Arial" w:eastAsia="Times New Roman" w:hAnsi="Arial" w:cs="Arial"/>
                <w:i/>
                <w:sz w:val="20"/>
              </w:rPr>
              <w:t>, youth, children</w:t>
            </w:r>
            <w:r w:rsidRPr="003371D6">
              <w:rPr>
                <w:rFonts w:ascii="Arial" w:eastAsia="Times New Roman" w:hAnsi="Arial" w:cs="Arial"/>
                <w:i/>
                <w:sz w:val="20"/>
              </w:rPr>
              <w:t xml:space="preserve"> and vulnerable groups</w:t>
            </w:r>
            <w:r w:rsidR="006E14FF">
              <w:rPr>
                <w:rFonts w:ascii="Arial" w:eastAsia="Times New Roman" w:hAnsi="Arial" w:cs="Arial"/>
                <w:i/>
                <w:sz w:val="20"/>
              </w:rPr>
              <w:t>]</w:t>
            </w:r>
          </w:p>
          <w:p w14:paraId="19E831B7" w14:textId="77777777" w:rsidR="001F56B1" w:rsidRPr="001F56B1" w:rsidRDefault="001F56B1" w:rsidP="001F56B1">
            <w:pPr>
              <w:rPr>
                <w:rFonts w:eastAsia="Times New Roman" w:cstheme="minorHAnsi"/>
                <w:bCs/>
                <w:sz w:val="22"/>
              </w:rPr>
            </w:pPr>
            <w:r w:rsidRPr="001F56B1">
              <w:rPr>
                <w:rFonts w:eastAsia="Times New Roman" w:cstheme="minorHAnsi"/>
                <w:bCs/>
                <w:sz w:val="22"/>
              </w:rPr>
              <w:t xml:space="preserve">Our intention is to develop the project with environmental and social safeguards assessments and vulnerability frameworks.  We have partnered with KBE (MS Christy </w:t>
            </w:r>
            <w:proofErr w:type="spellStart"/>
            <w:r w:rsidRPr="001F56B1">
              <w:rPr>
                <w:rFonts w:eastAsia="Times New Roman" w:cstheme="minorHAnsi"/>
                <w:bCs/>
                <w:sz w:val="22"/>
              </w:rPr>
              <w:t>Haural</w:t>
            </w:r>
            <w:proofErr w:type="spellEnd"/>
            <w:r w:rsidRPr="001F56B1">
              <w:rPr>
                <w:rFonts w:eastAsia="Times New Roman" w:cstheme="minorHAnsi"/>
                <w:bCs/>
                <w:sz w:val="22"/>
              </w:rPr>
              <w:t xml:space="preserve"> )to conduct assessments </w:t>
            </w:r>
          </w:p>
          <w:p w14:paraId="0B02CE7E" w14:textId="5CABB7D6" w:rsidR="00AE5531" w:rsidRPr="00AE5531" w:rsidRDefault="00AE5531" w:rsidP="00AE5531">
            <w:pPr>
              <w:jc w:val="both"/>
              <w:rPr>
                <w:rFonts w:ascii="Arial" w:eastAsia="Times New Roman" w:hAnsi="Arial" w:cs="Arial"/>
                <w:b/>
              </w:rPr>
            </w:pPr>
          </w:p>
          <w:p w14:paraId="77B35995" w14:textId="77777777" w:rsidR="003F16BB" w:rsidRPr="005941F5" w:rsidRDefault="003F16BB" w:rsidP="00952F75">
            <w:pPr>
              <w:rPr>
                <w:rFonts w:ascii="Arial" w:eastAsia="Times New Roman" w:hAnsi="Arial" w:cs="Arial"/>
                <w:b/>
                <w:sz w:val="22"/>
              </w:rPr>
            </w:pPr>
          </w:p>
        </w:tc>
      </w:tr>
      <w:tr w:rsidR="000C5368" w:rsidRPr="003D7DD5" w14:paraId="45F5E140" w14:textId="77777777" w:rsidTr="000C5368">
        <w:trPr>
          <w:trHeight w:val="384"/>
        </w:trPr>
        <w:tc>
          <w:tcPr>
            <w:tcW w:w="10106" w:type="dxa"/>
            <w:gridSpan w:val="2"/>
          </w:tcPr>
          <w:p w14:paraId="76C65834" w14:textId="77A46DAB" w:rsidR="00A27E9C" w:rsidRPr="00F72617" w:rsidRDefault="00186391" w:rsidP="00A27E9C">
            <w:pPr>
              <w:pStyle w:val="ListParagraph"/>
              <w:numPr>
                <w:ilvl w:val="0"/>
                <w:numId w:val="3"/>
              </w:numPr>
              <w:jc w:val="both"/>
              <w:rPr>
                <w:rFonts w:ascii="Arial" w:eastAsia="Times New Roman" w:hAnsi="Arial" w:cs="Arial"/>
                <w:b/>
              </w:rPr>
            </w:pPr>
            <w:r w:rsidRPr="005941F5">
              <w:rPr>
                <w:rFonts w:ascii="Arial" w:eastAsia="Times New Roman" w:hAnsi="Arial" w:cs="Arial"/>
                <w:b/>
                <w:sz w:val="22"/>
              </w:rPr>
              <w:t>Monitoring</w:t>
            </w:r>
            <w:r w:rsidR="00CB45A0">
              <w:rPr>
                <w:rFonts w:ascii="Arial" w:eastAsia="Times New Roman" w:hAnsi="Arial" w:cs="Arial"/>
                <w:b/>
                <w:sz w:val="22"/>
              </w:rPr>
              <w:t>, reporting</w:t>
            </w:r>
            <w:r w:rsidRPr="005941F5">
              <w:rPr>
                <w:rFonts w:ascii="Arial" w:eastAsia="Times New Roman" w:hAnsi="Arial" w:cs="Arial"/>
                <w:b/>
                <w:sz w:val="22"/>
              </w:rPr>
              <w:t xml:space="preserve"> and </w:t>
            </w:r>
            <w:r w:rsidR="0089706D" w:rsidRPr="005941F5">
              <w:rPr>
                <w:rFonts w:ascii="Arial" w:eastAsia="Times New Roman" w:hAnsi="Arial" w:cs="Arial"/>
                <w:b/>
                <w:sz w:val="22"/>
              </w:rPr>
              <w:t>e</w:t>
            </w:r>
            <w:r w:rsidRPr="005941F5">
              <w:rPr>
                <w:rFonts w:ascii="Arial" w:eastAsia="Times New Roman" w:hAnsi="Arial" w:cs="Arial"/>
                <w:b/>
                <w:sz w:val="22"/>
              </w:rPr>
              <w:t>valuation</w:t>
            </w:r>
            <w:r w:rsidR="005941F5" w:rsidRPr="005941F5">
              <w:rPr>
                <w:rFonts w:ascii="Arial" w:eastAsia="Times New Roman" w:hAnsi="Arial" w:cs="Arial"/>
                <w:b/>
                <w:sz w:val="22"/>
              </w:rPr>
              <w:t>:</w:t>
            </w:r>
            <w:r w:rsidR="0089706D" w:rsidRPr="00F44853">
              <w:rPr>
                <w:rFonts w:ascii="Arial" w:eastAsia="Times New Roman" w:hAnsi="Arial" w:cs="Arial"/>
                <w:b/>
              </w:rPr>
              <w:t xml:space="preserve"> </w:t>
            </w:r>
            <w:r w:rsidR="005B2928" w:rsidRPr="00F44853">
              <w:rPr>
                <w:rFonts w:ascii="Arial" w:eastAsia="Times New Roman" w:hAnsi="Arial" w:cs="Arial"/>
                <w:i/>
                <w:sz w:val="20"/>
              </w:rPr>
              <w:t>[</w:t>
            </w:r>
            <w:r w:rsidR="00CE4556">
              <w:rPr>
                <w:rFonts w:ascii="Arial" w:eastAsia="Times New Roman" w:hAnsi="Arial" w:cs="Arial"/>
                <w:i/>
                <w:sz w:val="20"/>
              </w:rPr>
              <w:t>H</w:t>
            </w:r>
            <w:r w:rsidR="0089706D" w:rsidRPr="00F44853">
              <w:rPr>
                <w:rFonts w:ascii="Arial" w:eastAsia="Times New Roman" w:hAnsi="Arial" w:cs="Arial"/>
                <w:i/>
                <w:sz w:val="20"/>
              </w:rPr>
              <w:t>ow will the project be monitored and evaluated?</w:t>
            </w:r>
            <w:r w:rsidR="00F44853" w:rsidRPr="00F44853">
              <w:rPr>
                <w:rFonts w:ascii="Arial" w:eastAsia="Times New Roman" w:hAnsi="Arial" w:cs="Arial"/>
                <w:i/>
                <w:sz w:val="20"/>
              </w:rPr>
              <w:t xml:space="preserve"> </w:t>
            </w:r>
            <w:r w:rsidR="00F44853" w:rsidRPr="00F44853">
              <w:rPr>
                <w:rFonts w:ascii="Arial" w:eastAsia="Times New Roman" w:hAnsi="Arial" w:cs="Arial"/>
                <w:i/>
                <w:sz w:val="20"/>
                <w:szCs w:val="20"/>
              </w:rPr>
              <w:t xml:space="preserve">Provide project </w:t>
            </w:r>
            <w:r w:rsidR="00E436BE" w:rsidRPr="00F44853">
              <w:rPr>
                <w:rFonts w:ascii="Arial" w:eastAsia="Times New Roman" w:hAnsi="Arial" w:cs="Arial"/>
                <w:i/>
                <w:sz w:val="20"/>
                <w:szCs w:val="20"/>
              </w:rPr>
              <w:t>specific institutional and implementation arrangements for monitoring</w:t>
            </w:r>
            <w:r w:rsidR="00B0060A">
              <w:rPr>
                <w:rFonts w:ascii="Arial" w:eastAsia="Times New Roman" w:hAnsi="Arial" w:cs="Arial"/>
                <w:i/>
                <w:sz w:val="20"/>
                <w:szCs w:val="20"/>
              </w:rPr>
              <w:t>,</w:t>
            </w:r>
            <w:r w:rsidR="00E436BE" w:rsidRPr="00F44853">
              <w:rPr>
                <w:rFonts w:ascii="Arial" w:eastAsia="Times New Roman" w:hAnsi="Arial" w:cs="Arial"/>
                <w:i/>
                <w:sz w:val="20"/>
                <w:szCs w:val="20"/>
              </w:rPr>
              <w:t xml:space="preserve"> reporting and evaluation. Provide methodologies for monitoring and reporting of </w:t>
            </w:r>
            <w:r w:rsidR="00F44853">
              <w:rPr>
                <w:rFonts w:ascii="Arial" w:eastAsia="Times New Roman" w:hAnsi="Arial" w:cs="Arial"/>
                <w:i/>
                <w:sz w:val="20"/>
                <w:szCs w:val="20"/>
              </w:rPr>
              <w:t>the key outcomes of the project</w:t>
            </w:r>
            <w:r w:rsidR="00E436BE" w:rsidRPr="00F44853">
              <w:rPr>
                <w:rFonts w:ascii="Arial" w:eastAsia="Times New Roman" w:hAnsi="Arial" w:cs="Arial"/>
                <w:i/>
                <w:sz w:val="20"/>
                <w:szCs w:val="20"/>
              </w:rPr>
              <w:t>]</w:t>
            </w:r>
          </w:p>
          <w:tbl>
            <w:tblPr>
              <w:tblStyle w:val="GridTable6Colourful"/>
              <w:tblW w:w="0" w:type="auto"/>
              <w:tblLook w:val="04A0" w:firstRow="1" w:lastRow="0" w:firstColumn="1" w:lastColumn="0" w:noHBand="0" w:noVBand="1"/>
            </w:tblPr>
            <w:tblGrid>
              <w:gridCol w:w="2742"/>
              <w:gridCol w:w="1744"/>
              <w:gridCol w:w="1878"/>
              <w:gridCol w:w="1589"/>
              <w:gridCol w:w="1927"/>
            </w:tblGrid>
            <w:tr w:rsidR="00195A69" w:rsidRPr="00342809" w14:paraId="50730A6A" w14:textId="77777777" w:rsidTr="00E30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7" w:type="dxa"/>
                  <w:gridSpan w:val="5"/>
                </w:tcPr>
                <w:p w14:paraId="03FB081E" w14:textId="77777777" w:rsidR="00195A69" w:rsidRPr="00342809" w:rsidRDefault="00195A69" w:rsidP="00195A69">
                  <w:pPr>
                    <w:spacing w:before="100" w:beforeAutospacing="1" w:after="100" w:afterAutospacing="1"/>
                    <w:rPr>
                      <w:rFonts w:cstheme="minorHAnsi"/>
                      <w:sz w:val="20"/>
                      <w:szCs w:val="20"/>
                    </w:rPr>
                  </w:pPr>
                  <w:r w:rsidRPr="00342809">
                    <w:rPr>
                      <w:rFonts w:cstheme="minorHAnsi"/>
                      <w:sz w:val="20"/>
                      <w:szCs w:val="20"/>
                    </w:rPr>
                    <w:t>Goal: A totally green port, infrastructure system and transport.</w:t>
                  </w:r>
                </w:p>
              </w:tc>
            </w:tr>
            <w:tr w:rsidR="00195A69" w:rsidRPr="00342809" w14:paraId="49292DE7"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7" w:type="dxa"/>
                  <w:gridSpan w:val="5"/>
                </w:tcPr>
                <w:p w14:paraId="68636217" w14:textId="77777777" w:rsidR="00195A69" w:rsidRPr="00342809" w:rsidRDefault="00195A69" w:rsidP="00195A69">
                  <w:pPr>
                    <w:rPr>
                      <w:rFonts w:cstheme="minorHAnsi"/>
                      <w:b w:val="0"/>
                      <w:bCs w:val="0"/>
                      <w:sz w:val="20"/>
                      <w:szCs w:val="20"/>
                    </w:rPr>
                  </w:pPr>
                  <w:r w:rsidRPr="00342809">
                    <w:rPr>
                      <w:rFonts w:cstheme="minorHAnsi"/>
                      <w:sz w:val="20"/>
                      <w:szCs w:val="20"/>
                    </w:rPr>
                    <w:t xml:space="preserve">NSP Policy Support: </w:t>
                  </w:r>
                </w:p>
                <w:p w14:paraId="47B7078A" w14:textId="77777777" w:rsidR="00195A69" w:rsidRPr="00342809" w:rsidRDefault="00195A69" w:rsidP="00195A69">
                  <w:pPr>
                    <w:rPr>
                      <w:rFonts w:cstheme="minorHAnsi"/>
                      <w:sz w:val="20"/>
                      <w:szCs w:val="20"/>
                      <w:lang w:val="en-US"/>
                    </w:rPr>
                  </w:pPr>
                  <w:r w:rsidRPr="00342809">
                    <w:rPr>
                      <w:rFonts w:cstheme="minorHAnsi"/>
                      <w:sz w:val="20"/>
                      <w:szCs w:val="20"/>
                      <w:lang w:val="en-US"/>
                    </w:rPr>
                    <w:t>Environmental Pillars</w:t>
                  </w:r>
                </w:p>
                <w:p w14:paraId="53A90449" w14:textId="77777777" w:rsidR="00195A69" w:rsidRPr="00342809" w:rsidRDefault="00195A69" w:rsidP="00195A69">
                  <w:pPr>
                    <w:pStyle w:val="ListParagraph"/>
                    <w:numPr>
                      <w:ilvl w:val="0"/>
                      <w:numId w:val="24"/>
                    </w:numPr>
                    <w:rPr>
                      <w:rFonts w:cstheme="minorHAnsi"/>
                      <w:sz w:val="20"/>
                      <w:szCs w:val="20"/>
                      <w:lang w:val="en-US"/>
                    </w:rPr>
                  </w:pPr>
                  <w:r w:rsidRPr="00342809">
                    <w:rPr>
                      <w:rFonts w:cstheme="minorHAnsi"/>
                      <w:sz w:val="20"/>
                      <w:szCs w:val="20"/>
                      <w:lang w:val="en-US"/>
                    </w:rPr>
                    <w:t>Blue-Green Economic Growth ENV2: 1-4</w:t>
                  </w:r>
                </w:p>
                <w:p w14:paraId="1616457B" w14:textId="77777777" w:rsidR="00195A69" w:rsidRPr="00342809" w:rsidRDefault="00195A69" w:rsidP="00195A69">
                  <w:pPr>
                    <w:pStyle w:val="ListParagraph"/>
                    <w:numPr>
                      <w:ilvl w:val="0"/>
                      <w:numId w:val="24"/>
                    </w:numPr>
                    <w:rPr>
                      <w:rFonts w:cstheme="minorHAnsi"/>
                      <w:sz w:val="20"/>
                      <w:szCs w:val="20"/>
                      <w:lang w:val="en-US"/>
                    </w:rPr>
                  </w:pPr>
                  <w:r w:rsidRPr="00342809">
                    <w:rPr>
                      <w:rFonts w:cstheme="minorHAnsi"/>
                      <w:sz w:val="20"/>
                      <w:szCs w:val="20"/>
                      <w:lang w:val="en-US"/>
                    </w:rPr>
                    <w:t>Climate and Disaster Resilience ENV3: 4</w:t>
                  </w:r>
                </w:p>
                <w:p w14:paraId="6F7434CE" w14:textId="77777777" w:rsidR="00195A69" w:rsidRPr="00342809" w:rsidRDefault="00195A69" w:rsidP="00195A69">
                  <w:pPr>
                    <w:rPr>
                      <w:rFonts w:cstheme="minorHAnsi"/>
                      <w:sz w:val="20"/>
                      <w:szCs w:val="20"/>
                      <w:lang w:val="en-US"/>
                    </w:rPr>
                  </w:pPr>
                  <w:r w:rsidRPr="00342809">
                    <w:rPr>
                      <w:rFonts w:cstheme="minorHAnsi"/>
                      <w:sz w:val="20"/>
                      <w:szCs w:val="20"/>
                      <w:lang w:val="en-US"/>
                    </w:rPr>
                    <w:t>Economic Pillars</w:t>
                  </w:r>
                </w:p>
                <w:p w14:paraId="581ABAB8" w14:textId="77777777" w:rsidR="00195A69" w:rsidRPr="00342809" w:rsidRDefault="00195A69" w:rsidP="00195A69">
                  <w:pPr>
                    <w:pStyle w:val="ListParagraph"/>
                    <w:numPr>
                      <w:ilvl w:val="0"/>
                      <w:numId w:val="25"/>
                    </w:numPr>
                    <w:rPr>
                      <w:rFonts w:cstheme="minorHAnsi"/>
                      <w:sz w:val="20"/>
                      <w:szCs w:val="20"/>
                      <w:lang w:val="en-US"/>
                    </w:rPr>
                  </w:pPr>
                  <w:r w:rsidRPr="00342809">
                    <w:rPr>
                      <w:rFonts w:cstheme="minorHAnsi"/>
                      <w:sz w:val="20"/>
                      <w:szCs w:val="20"/>
                      <w:lang w:val="en-US"/>
                    </w:rPr>
                    <w:t>Stable and Equitable Growth ECO1: 5</w:t>
                  </w:r>
                </w:p>
                <w:p w14:paraId="147A16AA" w14:textId="77777777" w:rsidR="00195A69" w:rsidRPr="00342809" w:rsidRDefault="00195A69" w:rsidP="00195A69">
                  <w:pPr>
                    <w:pStyle w:val="ListParagraph"/>
                    <w:numPr>
                      <w:ilvl w:val="0"/>
                      <w:numId w:val="25"/>
                    </w:numPr>
                    <w:rPr>
                      <w:rFonts w:cstheme="minorHAnsi"/>
                      <w:sz w:val="20"/>
                      <w:szCs w:val="20"/>
                      <w:lang w:val="en-US"/>
                    </w:rPr>
                  </w:pPr>
                  <w:r w:rsidRPr="00342809">
                    <w:rPr>
                      <w:rFonts w:cstheme="minorHAnsi"/>
                      <w:sz w:val="20"/>
                      <w:szCs w:val="20"/>
                      <w:lang w:val="en-US"/>
                    </w:rPr>
                    <w:t>Improve Infrastructure ECO2:1,2,3,6,8</w:t>
                  </w:r>
                </w:p>
                <w:p w14:paraId="2AC427DD" w14:textId="77777777" w:rsidR="00195A69" w:rsidRPr="00342809" w:rsidRDefault="00195A69" w:rsidP="00195A69">
                  <w:pPr>
                    <w:pStyle w:val="ListParagraph"/>
                    <w:numPr>
                      <w:ilvl w:val="0"/>
                      <w:numId w:val="25"/>
                    </w:numPr>
                    <w:rPr>
                      <w:rFonts w:cstheme="minorHAnsi"/>
                      <w:sz w:val="20"/>
                      <w:szCs w:val="20"/>
                      <w:lang w:val="en-US"/>
                    </w:rPr>
                  </w:pPr>
                  <w:r w:rsidRPr="00342809">
                    <w:rPr>
                      <w:rFonts w:cstheme="minorHAnsi"/>
                      <w:sz w:val="20"/>
                      <w:szCs w:val="20"/>
                      <w:lang w:val="en-US"/>
                    </w:rPr>
                    <w:t>Strengthen Rural Communities ECO3: 1-4</w:t>
                  </w:r>
                </w:p>
                <w:p w14:paraId="423A144A" w14:textId="77777777" w:rsidR="00195A69" w:rsidRPr="00342809" w:rsidRDefault="00195A69" w:rsidP="00195A69">
                  <w:pPr>
                    <w:pStyle w:val="ListParagraph"/>
                    <w:numPr>
                      <w:ilvl w:val="0"/>
                      <w:numId w:val="25"/>
                    </w:numPr>
                    <w:rPr>
                      <w:rFonts w:cstheme="minorHAnsi"/>
                      <w:sz w:val="20"/>
                      <w:szCs w:val="20"/>
                      <w:lang w:val="en-US"/>
                    </w:rPr>
                  </w:pPr>
                  <w:r w:rsidRPr="00342809">
                    <w:rPr>
                      <w:rFonts w:cstheme="minorHAnsi"/>
                      <w:sz w:val="20"/>
                      <w:szCs w:val="20"/>
                      <w:lang w:val="en-US"/>
                    </w:rPr>
                    <w:t>Create Jobs and Business Opportunities ECO4: 2-6</w:t>
                  </w:r>
                </w:p>
              </w:tc>
            </w:tr>
            <w:tr w:rsidR="00195A69" w:rsidRPr="00342809" w14:paraId="698648C2" w14:textId="77777777" w:rsidTr="00E30C1B">
              <w:tc>
                <w:tcPr>
                  <w:cnfStyle w:val="001000000000" w:firstRow="0" w:lastRow="0" w:firstColumn="1" w:lastColumn="0" w:oddVBand="0" w:evenVBand="0" w:oddHBand="0" w:evenHBand="0" w:firstRowFirstColumn="0" w:firstRowLastColumn="0" w:lastRowFirstColumn="0" w:lastRowLastColumn="0"/>
                  <w:tcW w:w="8500" w:type="dxa"/>
                  <w:gridSpan w:val="3"/>
                </w:tcPr>
                <w:p w14:paraId="4BD2DAA6" w14:textId="77777777" w:rsidR="00195A69" w:rsidRPr="00342809" w:rsidRDefault="00195A69" w:rsidP="00195A69">
                  <w:pPr>
                    <w:spacing w:before="100" w:beforeAutospacing="1" w:after="100" w:afterAutospacing="1"/>
                    <w:rPr>
                      <w:rFonts w:cstheme="minorHAnsi"/>
                      <w:sz w:val="20"/>
                      <w:szCs w:val="20"/>
                    </w:rPr>
                  </w:pPr>
                  <w:r w:rsidRPr="00342809">
                    <w:rPr>
                      <w:rFonts w:cstheme="minorHAnsi"/>
                      <w:sz w:val="20"/>
                      <w:szCs w:val="20"/>
                    </w:rPr>
                    <w:t xml:space="preserve">Monitoring </w:t>
                  </w:r>
                </w:p>
              </w:tc>
              <w:tc>
                <w:tcPr>
                  <w:tcW w:w="4867" w:type="dxa"/>
                  <w:gridSpan w:val="2"/>
                </w:tcPr>
                <w:p w14:paraId="731AE31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 xml:space="preserve">Evaluation </w:t>
                  </w:r>
                </w:p>
              </w:tc>
            </w:tr>
            <w:tr w:rsidR="00195A69" w:rsidRPr="00342809" w14:paraId="55C8E88B"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FA23A3A" w14:textId="77777777" w:rsidR="00195A69" w:rsidRPr="00342809" w:rsidRDefault="00195A69" w:rsidP="00195A69">
                  <w:pPr>
                    <w:spacing w:before="100" w:beforeAutospacing="1" w:after="100" w:afterAutospacing="1"/>
                    <w:rPr>
                      <w:rFonts w:cstheme="minorHAnsi"/>
                      <w:sz w:val="20"/>
                      <w:szCs w:val="20"/>
                    </w:rPr>
                  </w:pPr>
                  <w:r w:rsidRPr="00342809">
                    <w:rPr>
                      <w:rFonts w:cstheme="minorHAnsi"/>
                      <w:sz w:val="20"/>
                      <w:szCs w:val="20"/>
                    </w:rPr>
                    <w:t>Indicator</w:t>
                  </w:r>
                </w:p>
              </w:tc>
              <w:tc>
                <w:tcPr>
                  <w:tcW w:w="2126" w:type="dxa"/>
                </w:tcPr>
                <w:p w14:paraId="6DA0B7A8"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Current Status</w:t>
                  </w:r>
                </w:p>
              </w:tc>
              <w:tc>
                <w:tcPr>
                  <w:tcW w:w="2551" w:type="dxa"/>
                </w:tcPr>
                <w:p w14:paraId="49B29A26"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Target</w:t>
                  </w:r>
                </w:p>
              </w:tc>
              <w:tc>
                <w:tcPr>
                  <w:tcW w:w="2193" w:type="dxa"/>
                </w:tcPr>
                <w:p w14:paraId="63D06FDB"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Progress and Gaps</w:t>
                  </w:r>
                </w:p>
              </w:tc>
              <w:tc>
                <w:tcPr>
                  <w:tcW w:w="2674" w:type="dxa"/>
                </w:tcPr>
                <w:p w14:paraId="4E600C69"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Success and Challenges</w:t>
                  </w:r>
                </w:p>
              </w:tc>
            </w:tr>
            <w:tr w:rsidR="00195A69" w:rsidRPr="00342809" w14:paraId="44C4D665"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178DF284" w14:textId="77777777" w:rsidR="00195A69" w:rsidRPr="00342809" w:rsidRDefault="00195A69" w:rsidP="00195A69">
                  <w:pPr>
                    <w:rPr>
                      <w:rFonts w:cstheme="minorHAnsi"/>
                      <w:sz w:val="20"/>
                      <w:szCs w:val="20"/>
                    </w:rPr>
                  </w:pPr>
                  <w:r w:rsidRPr="00342809">
                    <w:rPr>
                      <w:rFonts w:cstheme="minorHAnsi"/>
                      <w:sz w:val="20"/>
                      <w:szCs w:val="20"/>
                      <w:lang w:val="en-US"/>
                    </w:rPr>
                    <w:lastRenderedPageBreak/>
                    <w:t xml:space="preserve">Partner with Star8 Australia and its agent Pacific Green Solutions in Vanuatu </w:t>
                  </w:r>
                </w:p>
              </w:tc>
              <w:tc>
                <w:tcPr>
                  <w:tcW w:w="2126" w:type="dxa"/>
                </w:tcPr>
                <w:p w14:paraId="3B9D798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Drafting agreement</w:t>
                  </w:r>
                </w:p>
              </w:tc>
              <w:tc>
                <w:tcPr>
                  <w:tcW w:w="2551" w:type="dxa"/>
                </w:tcPr>
                <w:p w14:paraId="234B5BFA"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Agreement signed by 30 Sept 21</w:t>
                  </w:r>
                </w:p>
              </w:tc>
              <w:tc>
                <w:tcPr>
                  <w:tcW w:w="2193" w:type="dxa"/>
                </w:tcPr>
                <w:p w14:paraId="1D1440F1"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2D0C1D17"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1C8A7C9A"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E61AEC4" w14:textId="77777777" w:rsidR="00195A69" w:rsidRPr="00342809" w:rsidRDefault="00195A69" w:rsidP="00195A69">
                  <w:pPr>
                    <w:rPr>
                      <w:rFonts w:cstheme="minorHAnsi"/>
                      <w:sz w:val="20"/>
                      <w:szCs w:val="20"/>
                      <w:lang w:val="en-US"/>
                    </w:rPr>
                  </w:pPr>
                  <w:r w:rsidRPr="00342809">
                    <w:rPr>
                      <w:rFonts w:cstheme="minorHAnsi"/>
                      <w:sz w:val="20"/>
                      <w:szCs w:val="20"/>
                      <w:lang w:val="en-US"/>
                    </w:rPr>
                    <w:t xml:space="preserve">Proof of concept demonstrations of solar electric vehicle transport service and renewable energy technology </w:t>
                  </w:r>
                </w:p>
              </w:tc>
              <w:tc>
                <w:tcPr>
                  <w:tcW w:w="2126" w:type="dxa"/>
                </w:tcPr>
                <w:p w14:paraId="147A7963"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Prelim discussions and quotes</w:t>
                  </w:r>
                </w:p>
              </w:tc>
              <w:tc>
                <w:tcPr>
                  <w:tcW w:w="2551" w:type="dxa"/>
                </w:tcPr>
                <w:p w14:paraId="398F78D2"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 xml:space="preserve">Within 9 months of a signed agreement </w:t>
                  </w:r>
                </w:p>
              </w:tc>
              <w:tc>
                <w:tcPr>
                  <w:tcW w:w="2193" w:type="dxa"/>
                </w:tcPr>
                <w:p w14:paraId="501AF06C"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34863ACC"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440515FA"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07DAE748" w14:textId="77777777" w:rsidR="00195A69" w:rsidRPr="00342809" w:rsidRDefault="00195A69" w:rsidP="00195A69">
                  <w:pPr>
                    <w:rPr>
                      <w:rFonts w:cstheme="minorHAnsi"/>
                      <w:sz w:val="20"/>
                      <w:szCs w:val="20"/>
                      <w:lang w:val="en-US"/>
                    </w:rPr>
                  </w:pPr>
                  <w:r w:rsidRPr="00342809">
                    <w:rPr>
                      <w:rFonts w:cstheme="minorHAnsi"/>
                      <w:sz w:val="20"/>
                      <w:szCs w:val="20"/>
                      <w:lang w:val="en-US"/>
                    </w:rPr>
                    <w:t xml:space="preserve">Design and construct renewable energy manufacturing facility and vehicle assembly plant </w:t>
                  </w:r>
                </w:p>
              </w:tc>
              <w:tc>
                <w:tcPr>
                  <w:tcW w:w="2126" w:type="dxa"/>
                </w:tcPr>
                <w:p w14:paraId="73E765A2"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 xml:space="preserve">Prelim design </w:t>
                  </w:r>
                </w:p>
              </w:tc>
              <w:tc>
                <w:tcPr>
                  <w:tcW w:w="2551" w:type="dxa"/>
                </w:tcPr>
                <w:p w14:paraId="0F32E5B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9 months of funding approvals</w:t>
                  </w:r>
                </w:p>
              </w:tc>
              <w:tc>
                <w:tcPr>
                  <w:tcW w:w="2193" w:type="dxa"/>
                </w:tcPr>
                <w:p w14:paraId="2EA2C298"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35100E65"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0DC2DEA3"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228F722" w14:textId="77777777" w:rsidR="00195A69" w:rsidRPr="00342809" w:rsidRDefault="00195A69" w:rsidP="00195A69">
                  <w:pPr>
                    <w:rPr>
                      <w:rFonts w:cstheme="minorHAnsi"/>
                      <w:sz w:val="20"/>
                      <w:szCs w:val="20"/>
                      <w:lang w:val="en-US"/>
                    </w:rPr>
                  </w:pPr>
                  <w:r w:rsidRPr="00342809">
                    <w:rPr>
                      <w:rFonts w:cstheme="minorHAnsi"/>
                      <w:sz w:val="20"/>
                      <w:szCs w:val="20"/>
                      <w:lang w:val="en-US"/>
                    </w:rPr>
                    <w:t>Provide decentralized renewable power to all port and inland infrastructure users</w:t>
                  </w:r>
                </w:p>
              </w:tc>
              <w:tc>
                <w:tcPr>
                  <w:tcW w:w="2126" w:type="dxa"/>
                </w:tcPr>
                <w:p w14:paraId="489D88A0"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Prelim Design</w:t>
                  </w:r>
                </w:p>
              </w:tc>
              <w:tc>
                <w:tcPr>
                  <w:tcW w:w="2551" w:type="dxa"/>
                </w:tcPr>
                <w:p w14:paraId="5E8F4195"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18 months of funding approvals</w:t>
                  </w:r>
                </w:p>
              </w:tc>
              <w:tc>
                <w:tcPr>
                  <w:tcW w:w="2193" w:type="dxa"/>
                </w:tcPr>
                <w:p w14:paraId="38D3DAB4"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327A029C"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72EB2BEF"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07E3BD07" w14:textId="77777777" w:rsidR="00195A69" w:rsidRPr="00342809" w:rsidRDefault="00195A69" w:rsidP="00195A69">
                  <w:pPr>
                    <w:rPr>
                      <w:rFonts w:cstheme="minorHAnsi"/>
                      <w:sz w:val="20"/>
                      <w:szCs w:val="20"/>
                      <w:lang w:val="en-US"/>
                    </w:rPr>
                  </w:pPr>
                  <w:r w:rsidRPr="00342809">
                    <w:rPr>
                      <w:rFonts w:cstheme="minorHAnsi"/>
                      <w:sz w:val="20"/>
                      <w:szCs w:val="20"/>
                      <w:lang w:val="en-US"/>
                    </w:rPr>
                    <w:t xml:space="preserve">Operate and maintain green bus service Forari Bay to Port Vila </w:t>
                  </w:r>
                </w:p>
              </w:tc>
              <w:tc>
                <w:tcPr>
                  <w:tcW w:w="2126" w:type="dxa"/>
                </w:tcPr>
                <w:p w14:paraId="46D776A8"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52EFDEF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18 months of funding approvals</w:t>
                  </w:r>
                </w:p>
              </w:tc>
              <w:tc>
                <w:tcPr>
                  <w:tcW w:w="2193" w:type="dxa"/>
                </w:tcPr>
                <w:p w14:paraId="5748FAE6"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25CE359A"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30266402"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3016B9B" w14:textId="77777777" w:rsidR="00195A69" w:rsidRPr="00342809" w:rsidRDefault="00195A69" w:rsidP="00195A69">
                  <w:pPr>
                    <w:rPr>
                      <w:rFonts w:cstheme="minorHAnsi"/>
                      <w:sz w:val="20"/>
                      <w:szCs w:val="20"/>
                      <w:lang w:val="en-US"/>
                    </w:rPr>
                  </w:pPr>
                  <w:r w:rsidRPr="00342809">
                    <w:rPr>
                      <w:rFonts w:cstheme="minorHAnsi"/>
                      <w:sz w:val="20"/>
                      <w:szCs w:val="20"/>
                      <w:lang w:val="en-US"/>
                    </w:rPr>
                    <w:t>Introduce drone service to Port Vila and outer islands</w:t>
                  </w:r>
                </w:p>
              </w:tc>
              <w:tc>
                <w:tcPr>
                  <w:tcW w:w="2126" w:type="dxa"/>
                </w:tcPr>
                <w:p w14:paraId="2889F5D9"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Overseas trials</w:t>
                  </w:r>
                </w:p>
              </w:tc>
              <w:tc>
                <w:tcPr>
                  <w:tcW w:w="2551" w:type="dxa"/>
                </w:tcPr>
                <w:p w14:paraId="4FA945D2"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24 Months of funding approvals</w:t>
                  </w:r>
                </w:p>
              </w:tc>
              <w:tc>
                <w:tcPr>
                  <w:tcW w:w="2193" w:type="dxa"/>
                </w:tcPr>
                <w:p w14:paraId="2BE867C6"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0DE1F2A5"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7AD07B83"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4BD75FD1" w14:textId="77777777" w:rsidR="00195A69" w:rsidRPr="00342809" w:rsidRDefault="00195A69" w:rsidP="00195A69">
                  <w:pPr>
                    <w:rPr>
                      <w:rFonts w:cstheme="minorHAnsi"/>
                      <w:sz w:val="20"/>
                      <w:szCs w:val="20"/>
                      <w:lang w:val="en-US"/>
                    </w:rPr>
                  </w:pPr>
                  <w:r w:rsidRPr="00342809">
                    <w:rPr>
                      <w:rFonts w:cstheme="minorHAnsi"/>
                      <w:sz w:val="20"/>
                      <w:szCs w:val="20"/>
                      <w:lang w:val="en-US"/>
                    </w:rPr>
                    <w:t xml:space="preserve">Introduce e-ferry service to local islands </w:t>
                  </w:r>
                </w:p>
              </w:tc>
              <w:tc>
                <w:tcPr>
                  <w:tcW w:w="2126" w:type="dxa"/>
                </w:tcPr>
                <w:p w14:paraId="2083AC85"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of operations</w:t>
                  </w:r>
                </w:p>
              </w:tc>
              <w:tc>
                <w:tcPr>
                  <w:tcW w:w="2551" w:type="dxa"/>
                </w:tcPr>
                <w:p w14:paraId="767E2AC0"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24 months of funding approvals</w:t>
                  </w:r>
                </w:p>
              </w:tc>
              <w:tc>
                <w:tcPr>
                  <w:tcW w:w="2193" w:type="dxa"/>
                </w:tcPr>
                <w:p w14:paraId="613B100B"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31E35F6C"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1D7F29D0"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B1F4328" w14:textId="77777777" w:rsidR="00195A69" w:rsidRPr="00342809" w:rsidRDefault="00195A69" w:rsidP="00195A69">
                  <w:pPr>
                    <w:rPr>
                      <w:rFonts w:cstheme="minorHAnsi"/>
                      <w:b w:val="0"/>
                      <w:bCs w:val="0"/>
                      <w:sz w:val="20"/>
                      <w:szCs w:val="20"/>
                      <w:lang w:val="en-US"/>
                    </w:rPr>
                  </w:pPr>
                  <w:r w:rsidRPr="00342809">
                    <w:rPr>
                      <w:rFonts w:cstheme="minorHAnsi"/>
                      <w:sz w:val="20"/>
                      <w:szCs w:val="20"/>
                      <w:lang w:val="en-US"/>
                    </w:rPr>
                    <w:t xml:space="preserve">Develop regional export market having created demand and built-up stock levels </w:t>
                  </w:r>
                </w:p>
                <w:p w14:paraId="69602507" w14:textId="77777777" w:rsidR="00195A69" w:rsidRPr="00342809" w:rsidRDefault="00195A69" w:rsidP="00195A69">
                  <w:pPr>
                    <w:rPr>
                      <w:rFonts w:cstheme="minorHAnsi"/>
                      <w:b w:val="0"/>
                      <w:bCs w:val="0"/>
                      <w:sz w:val="20"/>
                      <w:szCs w:val="20"/>
                      <w:lang w:val="en-US"/>
                    </w:rPr>
                  </w:pPr>
                </w:p>
                <w:p w14:paraId="28797308" w14:textId="77777777" w:rsidR="00195A69" w:rsidRPr="00342809" w:rsidRDefault="00195A69" w:rsidP="00195A69">
                  <w:pPr>
                    <w:rPr>
                      <w:rFonts w:cstheme="minorHAnsi"/>
                      <w:b w:val="0"/>
                      <w:bCs w:val="0"/>
                      <w:sz w:val="20"/>
                      <w:szCs w:val="20"/>
                      <w:lang w:val="en-US"/>
                    </w:rPr>
                  </w:pPr>
                </w:p>
                <w:p w14:paraId="563ECC8D" w14:textId="77777777" w:rsidR="00195A69" w:rsidRPr="00342809" w:rsidRDefault="00195A69" w:rsidP="00195A69">
                  <w:pPr>
                    <w:rPr>
                      <w:rFonts w:cstheme="minorHAnsi"/>
                      <w:sz w:val="20"/>
                      <w:szCs w:val="20"/>
                      <w:lang w:val="en-US"/>
                    </w:rPr>
                  </w:pPr>
                </w:p>
              </w:tc>
              <w:tc>
                <w:tcPr>
                  <w:tcW w:w="2126" w:type="dxa"/>
                </w:tcPr>
                <w:p w14:paraId="423A2479"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4B961B56"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36 months of funding approvals</w:t>
                  </w:r>
                </w:p>
              </w:tc>
              <w:tc>
                <w:tcPr>
                  <w:tcW w:w="2193" w:type="dxa"/>
                </w:tcPr>
                <w:p w14:paraId="58A382DD"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13E04336"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210EA475" w14:textId="77777777" w:rsidTr="00E30C1B">
              <w:tc>
                <w:tcPr>
                  <w:cnfStyle w:val="001000000000" w:firstRow="0" w:lastRow="0" w:firstColumn="1" w:lastColumn="0" w:oddVBand="0" w:evenVBand="0" w:oddHBand="0" w:evenHBand="0" w:firstRowFirstColumn="0" w:firstRowLastColumn="0" w:lastRowFirstColumn="0" w:lastRowLastColumn="0"/>
                  <w:tcW w:w="13367" w:type="dxa"/>
                  <w:gridSpan w:val="5"/>
                </w:tcPr>
                <w:p w14:paraId="3273D712" w14:textId="77777777" w:rsidR="00195A69" w:rsidRPr="00342809" w:rsidRDefault="00195A69" w:rsidP="00195A69">
                  <w:pPr>
                    <w:spacing w:before="100" w:beforeAutospacing="1" w:after="100" w:afterAutospacing="1"/>
                    <w:rPr>
                      <w:rFonts w:cstheme="minorHAnsi"/>
                      <w:sz w:val="20"/>
                      <w:szCs w:val="20"/>
                    </w:rPr>
                  </w:pPr>
                  <w:r w:rsidRPr="00342809">
                    <w:rPr>
                      <w:rFonts w:cstheme="minorHAnsi"/>
                      <w:sz w:val="20"/>
                      <w:szCs w:val="20"/>
                    </w:rPr>
                    <w:t>Goal 2 - Improve the safety of vessels and passengers within Vanuatu waters.</w:t>
                  </w:r>
                </w:p>
              </w:tc>
            </w:tr>
            <w:tr w:rsidR="00195A69" w:rsidRPr="00342809" w14:paraId="144C7563"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7" w:type="dxa"/>
                  <w:gridSpan w:val="5"/>
                </w:tcPr>
                <w:p w14:paraId="49C7EAF4" w14:textId="77777777" w:rsidR="00195A69" w:rsidRPr="00342809" w:rsidRDefault="00195A69" w:rsidP="00195A69">
                  <w:pPr>
                    <w:rPr>
                      <w:rFonts w:cstheme="minorHAnsi"/>
                      <w:b w:val="0"/>
                      <w:bCs w:val="0"/>
                      <w:sz w:val="20"/>
                      <w:szCs w:val="20"/>
                    </w:rPr>
                  </w:pPr>
                  <w:r w:rsidRPr="00342809">
                    <w:rPr>
                      <w:rFonts w:cstheme="minorHAnsi"/>
                      <w:b w:val="0"/>
                      <w:bCs w:val="0"/>
                      <w:sz w:val="20"/>
                      <w:szCs w:val="20"/>
                    </w:rPr>
                    <w:t xml:space="preserve">NSP Policy Support: </w:t>
                  </w:r>
                </w:p>
                <w:p w14:paraId="158D734D"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Environmental Pillars</w:t>
                  </w:r>
                </w:p>
                <w:p w14:paraId="6E8D1096" w14:textId="77777777" w:rsidR="00195A69" w:rsidRPr="00342809" w:rsidRDefault="00195A69" w:rsidP="00195A69">
                  <w:pPr>
                    <w:pStyle w:val="ListParagraph"/>
                    <w:numPr>
                      <w:ilvl w:val="0"/>
                      <w:numId w:val="24"/>
                    </w:numPr>
                    <w:rPr>
                      <w:rFonts w:cstheme="minorHAnsi"/>
                      <w:b w:val="0"/>
                      <w:bCs w:val="0"/>
                      <w:sz w:val="20"/>
                      <w:szCs w:val="20"/>
                      <w:lang w:val="en-US"/>
                    </w:rPr>
                  </w:pPr>
                  <w:r w:rsidRPr="00342809">
                    <w:rPr>
                      <w:rFonts w:cstheme="minorHAnsi"/>
                      <w:b w:val="0"/>
                      <w:bCs w:val="0"/>
                      <w:sz w:val="20"/>
                      <w:szCs w:val="20"/>
                      <w:lang w:val="en-US"/>
                    </w:rPr>
                    <w:t>Blue-Green Economic Growth ENV2: 1-4</w:t>
                  </w:r>
                </w:p>
                <w:p w14:paraId="34C22C80" w14:textId="77777777" w:rsidR="00195A69" w:rsidRPr="00342809" w:rsidRDefault="00195A69" w:rsidP="00195A69">
                  <w:pPr>
                    <w:pStyle w:val="ListParagraph"/>
                    <w:numPr>
                      <w:ilvl w:val="0"/>
                      <w:numId w:val="24"/>
                    </w:numPr>
                    <w:rPr>
                      <w:rFonts w:cstheme="minorHAnsi"/>
                      <w:b w:val="0"/>
                      <w:bCs w:val="0"/>
                      <w:sz w:val="20"/>
                      <w:szCs w:val="20"/>
                      <w:lang w:val="en-US"/>
                    </w:rPr>
                  </w:pPr>
                  <w:r w:rsidRPr="00342809">
                    <w:rPr>
                      <w:rFonts w:cstheme="minorHAnsi"/>
                      <w:b w:val="0"/>
                      <w:bCs w:val="0"/>
                      <w:sz w:val="20"/>
                      <w:szCs w:val="20"/>
                      <w:lang w:val="en-US"/>
                    </w:rPr>
                    <w:t>Climate and Disaster Resilience ENV3: 4</w:t>
                  </w:r>
                </w:p>
                <w:p w14:paraId="1831F475"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Economic Pillars</w:t>
                  </w:r>
                </w:p>
                <w:p w14:paraId="4F7BEAB2" w14:textId="77777777" w:rsidR="00195A69" w:rsidRPr="00342809" w:rsidRDefault="00195A69" w:rsidP="00195A69">
                  <w:pPr>
                    <w:pStyle w:val="ListParagraph"/>
                    <w:numPr>
                      <w:ilvl w:val="0"/>
                      <w:numId w:val="25"/>
                    </w:numPr>
                    <w:rPr>
                      <w:rFonts w:cstheme="minorHAnsi"/>
                      <w:b w:val="0"/>
                      <w:bCs w:val="0"/>
                      <w:sz w:val="20"/>
                      <w:szCs w:val="20"/>
                      <w:lang w:val="en-US"/>
                    </w:rPr>
                  </w:pPr>
                  <w:r w:rsidRPr="00342809">
                    <w:rPr>
                      <w:rFonts w:cstheme="minorHAnsi"/>
                      <w:b w:val="0"/>
                      <w:bCs w:val="0"/>
                      <w:sz w:val="20"/>
                      <w:szCs w:val="20"/>
                      <w:lang w:val="en-US"/>
                    </w:rPr>
                    <w:t>Stable and Equitable Growth ECO1: 5</w:t>
                  </w:r>
                </w:p>
                <w:p w14:paraId="5FE77F5C" w14:textId="77777777" w:rsidR="00195A69" w:rsidRPr="00342809" w:rsidRDefault="00195A69" w:rsidP="00195A69">
                  <w:pPr>
                    <w:pStyle w:val="ListParagraph"/>
                    <w:numPr>
                      <w:ilvl w:val="0"/>
                      <w:numId w:val="25"/>
                    </w:numPr>
                    <w:rPr>
                      <w:rFonts w:cstheme="minorHAnsi"/>
                      <w:b w:val="0"/>
                      <w:bCs w:val="0"/>
                      <w:sz w:val="20"/>
                      <w:szCs w:val="20"/>
                      <w:lang w:val="en-US"/>
                    </w:rPr>
                  </w:pPr>
                  <w:r w:rsidRPr="00342809">
                    <w:rPr>
                      <w:rFonts w:cstheme="minorHAnsi"/>
                      <w:b w:val="0"/>
                      <w:bCs w:val="0"/>
                      <w:sz w:val="20"/>
                      <w:szCs w:val="20"/>
                      <w:lang w:val="en-US"/>
                    </w:rPr>
                    <w:t>Improve Infrastructure ECO2:1,2,3,6,8</w:t>
                  </w:r>
                </w:p>
                <w:p w14:paraId="4F0DDE50" w14:textId="77777777" w:rsidR="00195A69" w:rsidRPr="00342809" w:rsidRDefault="00195A69" w:rsidP="00195A69">
                  <w:pPr>
                    <w:pStyle w:val="ListParagraph"/>
                    <w:numPr>
                      <w:ilvl w:val="0"/>
                      <w:numId w:val="25"/>
                    </w:numPr>
                    <w:rPr>
                      <w:rFonts w:cstheme="minorHAnsi"/>
                      <w:b w:val="0"/>
                      <w:bCs w:val="0"/>
                      <w:sz w:val="20"/>
                      <w:szCs w:val="20"/>
                      <w:lang w:val="en-US"/>
                    </w:rPr>
                  </w:pPr>
                  <w:r w:rsidRPr="00342809">
                    <w:rPr>
                      <w:rFonts w:cstheme="minorHAnsi"/>
                      <w:b w:val="0"/>
                      <w:bCs w:val="0"/>
                      <w:sz w:val="20"/>
                      <w:szCs w:val="20"/>
                      <w:lang w:val="en-US"/>
                    </w:rPr>
                    <w:t>Strengthen Rural Communities ECO3: 1-4</w:t>
                  </w:r>
                </w:p>
                <w:p w14:paraId="6216807F" w14:textId="77777777" w:rsidR="00195A69" w:rsidRPr="00342809" w:rsidRDefault="00195A69" w:rsidP="00195A69">
                  <w:pPr>
                    <w:pStyle w:val="ListParagraph"/>
                    <w:numPr>
                      <w:ilvl w:val="0"/>
                      <w:numId w:val="25"/>
                    </w:numPr>
                    <w:rPr>
                      <w:rFonts w:cstheme="minorHAnsi"/>
                      <w:sz w:val="20"/>
                      <w:szCs w:val="20"/>
                      <w:lang w:val="en-US"/>
                    </w:rPr>
                  </w:pPr>
                  <w:r w:rsidRPr="00342809">
                    <w:rPr>
                      <w:rFonts w:cstheme="minorHAnsi"/>
                      <w:b w:val="0"/>
                      <w:bCs w:val="0"/>
                      <w:sz w:val="20"/>
                      <w:szCs w:val="20"/>
                      <w:lang w:val="en-US"/>
                    </w:rPr>
                    <w:t>Create Jobs and Business Opportunities ECO4: 2-6</w:t>
                  </w:r>
                </w:p>
              </w:tc>
            </w:tr>
            <w:tr w:rsidR="00195A69" w:rsidRPr="00342809" w14:paraId="5BC421AA"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544003FF"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Conduct environmental and social impacts studies to develop a functioning ship repair and maintenance facility in Forari Bay </w:t>
                  </w:r>
                </w:p>
              </w:tc>
              <w:tc>
                <w:tcPr>
                  <w:tcW w:w="2126" w:type="dxa"/>
                </w:tcPr>
                <w:p w14:paraId="36E62DD8"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37799A00"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2 months of funding approvals</w:t>
                  </w:r>
                </w:p>
              </w:tc>
              <w:tc>
                <w:tcPr>
                  <w:tcW w:w="2193" w:type="dxa"/>
                </w:tcPr>
                <w:p w14:paraId="4F15C65E"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1167F239"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02FED767"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E4C5000"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Undertake the Design and Construct planning </w:t>
                  </w:r>
                </w:p>
              </w:tc>
              <w:tc>
                <w:tcPr>
                  <w:tcW w:w="2126" w:type="dxa"/>
                </w:tcPr>
                <w:p w14:paraId="20A5D04A"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14347AE1"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1 month of funding approvals</w:t>
                  </w:r>
                </w:p>
              </w:tc>
              <w:tc>
                <w:tcPr>
                  <w:tcW w:w="2193" w:type="dxa"/>
                </w:tcPr>
                <w:p w14:paraId="3C5AD4F8"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03A8EFA9"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3304BA22"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059A35F5"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Construct a functioning slipway, ship repair and maintenance facility for up to 50 vessels per year, maximum 40 m in length w</w:t>
                  </w:r>
                </w:p>
              </w:tc>
              <w:tc>
                <w:tcPr>
                  <w:tcW w:w="2126" w:type="dxa"/>
                </w:tcPr>
                <w:p w14:paraId="08149994"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1954754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12 months of funding approvals</w:t>
                  </w:r>
                </w:p>
              </w:tc>
              <w:tc>
                <w:tcPr>
                  <w:tcW w:w="2193" w:type="dxa"/>
                </w:tcPr>
                <w:p w14:paraId="58233FE4"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5B56FBBF"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64C144A9"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7658BD5"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Operate the ship repair and maintenance facility</w:t>
                  </w:r>
                </w:p>
              </w:tc>
              <w:tc>
                <w:tcPr>
                  <w:tcW w:w="2126" w:type="dxa"/>
                </w:tcPr>
                <w:p w14:paraId="6DB25047"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6CBEB531"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16 months of funding approvals</w:t>
                  </w:r>
                </w:p>
              </w:tc>
              <w:tc>
                <w:tcPr>
                  <w:tcW w:w="2193" w:type="dxa"/>
                </w:tcPr>
                <w:p w14:paraId="6B3A0D50"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2D1DA149"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2B019C0C" w14:textId="77777777" w:rsidTr="00E30C1B">
              <w:tc>
                <w:tcPr>
                  <w:cnfStyle w:val="001000000000" w:firstRow="0" w:lastRow="0" w:firstColumn="1" w:lastColumn="0" w:oddVBand="0" w:evenVBand="0" w:oddHBand="0" w:evenHBand="0" w:firstRowFirstColumn="0" w:firstRowLastColumn="0" w:lastRowFirstColumn="0" w:lastRowLastColumn="0"/>
                  <w:tcW w:w="13367" w:type="dxa"/>
                  <w:gridSpan w:val="5"/>
                </w:tcPr>
                <w:p w14:paraId="6573EABF" w14:textId="77777777" w:rsidR="00195A69" w:rsidRPr="00342809" w:rsidRDefault="00195A69" w:rsidP="00195A69">
                  <w:pPr>
                    <w:rPr>
                      <w:rFonts w:cstheme="minorHAnsi"/>
                      <w:sz w:val="20"/>
                      <w:szCs w:val="20"/>
                      <w:lang w:val="en-US"/>
                    </w:rPr>
                  </w:pPr>
                  <w:r w:rsidRPr="00342809">
                    <w:rPr>
                      <w:rFonts w:cstheme="minorHAnsi"/>
                      <w:sz w:val="20"/>
                      <w:szCs w:val="20"/>
                      <w:lang w:val="en-US"/>
                    </w:rPr>
                    <w:t xml:space="preserve">Goal 3 - Food and niche Vanuatu horticulture products processed and exported </w:t>
                  </w:r>
                </w:p>
              </w:tc>
            </w:tr>
            <w:tr w:rsidR="00195A69" w:rsidRPr="00342809" w14:paraId="25B17FC6"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7" w:type="dxa"/>
                  <w:gridSpan w:val="5"/>
                </w:tcPr>
                <w:p w14:paraId="77CC3918"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NSP Policy Support</w:t>
                  </w:r>
                </w:p>
                <w:p w14:paraId="70B74B85" w14:textId="77777777" w:rsidR="00195A69" w:rsidRPr="00342809" w:rsidRDefault="00195A69" w:rsidP="00195A69">
                  <w:pPr>
                    <w:rPr>
                      <w:rFonts w:cstheme="minorHAnsi"/>
                      <w:sz w:val="20"/>
                      <w:szCs w:val="20"/>
                      <w:lang w:val="en-US"/>
                    </w:rPr>
                  </w:pPr>
                  <w:r w:rsidRPr="00342809">
                    <w:rPr>
                      <w:rFonts w:cstheme="minorHAnsi"/>
                      <w:b w:val="0"/>
                      <w:bCs w:val="0"/>
                      <w:sz w:val="20"/>
                      <w:szCs w:val="20"/>
                      <w:lang w:val="en-US"/>
                    </w:rPr>
                    <w:t>Social Pillar</w:t>
                  </w:r>
                </w:p>
                <w:p w14:paraId="42D92C9F" w14:textId="77777777" w:rsidR="00195A69" w:rsidRPr="00342809" w:rsidRDefault="00195A69" w:rsidP="00195A69">
                  <w:pPr>
                    <w:pStyle w:val="ListParagraph"/>
                    <w:numPr>
                      <w:ilvl w:val="0"/>
                      <w:numId w:val="23"/>
                    </w:numPr>
                    <w:rPr>
                      <w:rFonts w:cstheme="minorHAnsi"/>
                      <w:b w:val="0"/>
                      <w:bCs w:val="0"/>
                      <w:sz w:val="20"/>
                      <w:szCs w:val="20"/>
                      <w:lang w:val="en-US"/>
                    </w:rPr>
                  </w:pPr>
                  <w:r w:rsidRPr="00342809">
                    <w:rPr>
                      <w:rFonts w:cstheme="minorHAnsi"/>
                      <w:b w:val="0"/>
                      <w:bCs w:val="0"/>
                      <w:sz w:val="20"/>
                      <w:szCs w:val="20"/>
                      <w:lang w:val="en-US"/>
                    </w:rPr>
                    <w:t>Vibrant Cultural Identity SOC1: 3</w:t>
                  </w:r>
                </w:p>
                <w:p w14:paraId="20919A9E"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lastRenderedPageBreak/>
                    <w:t>Environmental Pillars</w:t>
                  </w:r>
                </w:p>
                <w:p w14:paraId="0CE5647C"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Food and Nutrition Security ENV1: 1-5</w:t>
                  </w:r>
                </w:p>
                <w:p w14:paraId="574CAEA7"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Blue-Green Economic Growth ENV2: 1-4</w:t>
                  </w:r>
                </w:p>
                <w:p w14:paraId="33D5330E"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Climate and Disaster Resilience ENV3: 4</w:t>
                  </w:r>
                </w:p>
                <w:p w14:paraId="151479A1"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Natural Resource Management ENV4: 2,4,6</w:t>
                  </w:r>
                </w:p>
                <w:p w14:paraId="4D8ACB49"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Economic Pillars</w:t>
                  </w:r>
                </w:p>
                <w:p w14:paraId="60A59964"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Stable and Equitable Growth ECO1: 5</w:t>
                  </w:r>
                </w:p>
                <w:p w14:paraId="4BFA846B"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Improve Infrastructure ECO2:1,2,3,6,8</w:t>
                  </w:r>
                </w:p>
                <w:p w14:paraId="64B6D6B5"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Strengthen Rural Communities ECO3: 1-4</w:t>
                  </w:r>
                </w:p>
                <w:p w14:paraId="5557D5CA"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Create Jobs and Business Opportunities ECO4: 2-6</w:t>
                  </w:r>
                </w:p>
              </w:tc>
            </w:tr>
            <w:tr w:rsidR="00195A69" w:rsidRPr="00342809" w14:paraId="39775CE3"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257F9D28"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lastRenderedPageBreak/>
                    <w:t xml:space="preserve">Conduct environmental and social impacts studies </w:t>
                  </w:r>
                </w:p>
              </w:tc>
              <w:tc>
                <w:tcPr>
                  <w:tcW w:w="2126" w:type="dxa"/>
                </w:tcPr>
                <w:p w14:paraId="2BBCD349"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06026380"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2 months of funding approval</w:t>
                  </w:r>
                </w:p>
              </w:tc>
              <w:tc>
                <w:tcPr>
                  <w:tcW w:w="2193" w:type="dxa"/>
                </w:tcPr>
                <w:p w14:paraId="24AFE005"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0A31F457"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06BB961D"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3333B8B"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Survey and develop of 30 x 3-hectare allotments and processing facilities</w:t>
                  </w:r>
                </w:p>
              </w:tc>
              <w:tc>
                <w:tcPr>
                  <w:tcW w:w="2126" w:type="dxa"/>
                </w:tcPr>
                <w:p w14:paraId="4F801D7C"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00F7FDA9"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6  months of funding approval</w:t>
                  </w:r>
                </w:p>
              </w:tc>
              <w:tc>
                <w:tcPr>
                  <w:tcW w:w="2193" w:type="dxa"/>
                </w:tcPr>
                <w:p w14:paraId="44CAE72E"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37139EB0"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56E57EC1"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657A97A5"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Working with the Department of Agriculture establish a Regenerative Agriculture Project for 10 families </w:t>
                  </w:r>
                </w:p>
              </w:tc>
              <w:tc>
                <w:tcPr>
                  <w:tcW w:w="2126" w:type="dxa"/>
                </w:tcPr>
                <w:p w14:paraId="2B188F3A"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683B6854"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12 months of funding approval</w:t>
                  </w:r>
                </w:p>
              </w:tc>
              <w:tc>
                <w:tcPr>
                  <w:tcW w:w="2193" w:type="dxa"/>
                </w:tcPr>
                <w:p w14:paraId="4A1E4A90"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071F4D4F"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476A1E87"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D3C8EA6"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Design and construct climate resilient prototype housing and accommodation on 10 lots </w:t>
                  </w:r>
                </w:p>
              </w:tc>
              <w:tc>
                <w:tcPr>
                  <w:tcW w:w="2126" w:type="dxa"/>
                </w:tcPr>
                <w:p w14:paraId="57395CA8"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4EA47784"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12 months of funding approval</w:t>
                  </w:r>
                </w:p>
              </w:tc>
              <w:tc>
                <w:tcPr>
                  <w:tcW w:w="2193" w:type="dxa"/>
                </w:tcPr>
                <w:p w14:paraId="1689DEAB"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4230062F"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25AF590A"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4D21F8A2"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Provide equipment to approved and licenced operators trained and mentored in regenerative agricultural practices without the need for a personal capital requirement for outright purchase of land and building </w:t>
                  </w:r>
                </w:p>
              </w:tc>
              <w:tc>
                <w:tcPr>
                  <w:tcW w:w="2126" w:type="dxa"/>
                </w:tcPr>
                <w:p w14:paraId="2B4C45A8"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2818F99A"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9  months of funding approval</w:t>
                  </w:r>
                </w:p>
              </w:tc>
              <w:tc>
                <w:tcPr>
                  <w:tcW w:w="2193" w:type="dxa"/>
                </w:tcPr>
                <w:p w14:paraId="612C4BEE"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7B69D222"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283980B6"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2F7A3AE"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Construct a processing factory and packing shed fully equipped with amenities and equipment for freezing, canning, and treatment of produce ready for export</w:t>
                  </w:r>
                </w:p>
              </w:tc>
              <w:tc>
                <w:tcPr>
                  <w:tcW w:w="2126" w:type="dxa"/>
                </w:tcPr>
                <w:p w14:paraId="014F3C42"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57C74E9F"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12 months of funding approval</w:t>
                  </w:r>
                </w:p>
              </w:tc>
              <w:tc>
                <w:tcPr>
                  <w:tcW w:w="2193" w:type="dxa"/>
                </w:tcPr>
                <w:p w14:paraId="14200EC5"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2CE354D0"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0A311164"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410B9518"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Grow produce on a stable &amp; sustainable basis for processing at FB facility for Export </w:t>
                  </w:r>
                </w:p>
              </w:tc>
              <w:tc>
                <w:tcPr>
                  <w:tcW w:w="2126" w:type="dxa"/>
                </w:tcPr>
                <w:p w14:paraId="74637E6D"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27F60B18"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24  months of funding approval</w:t>
                  </w:r>
                </w:p>
              </w:tc>
              <w:tc>
                <w:tcPr>
                  <w:tcW w:w="2193" w:type="dxa"/>
                </w:tcPr>
                <w:p w14:paraId="251455FC"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18337C37"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227055B1"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74E0C7"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The project will redevelop a second vital airstrip for Efate, with refurbishment of the abandoned French airfield, located on plateau Southwest boundary of the site with direct access to Main Road </w:t>
                  </w:r>
                </w:p>
              </w:tc>
              <w:tc>
                <w:tcPr>
                  <w:tcW w:w="2126" w:type="dxa"/>
                </w:tcPr>
                <w:p w14:paraId="79DFF5A6"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1FDFECD3"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24  months of funding approval</w:t>
                  </w:r>
                </w:p>
              </w:tc>
              <w:tc>
                <w:tcPr>
                  <w:tcW w:w="2193" w:type="dxa"/>
                </w:tcPr>
                <w:p w14:paraId="6C8D1685"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7BA5CB2C"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0659CBD4"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4A9420C5" w14:textId="77777777" w:rsidR="00195A69" w:rsidRPr="00342809" w:rsidRDefault="00195A69" w:rsidP="00195A69">
                  <w:pPr>
                    <w:rPr>
                      <w:rFonts w:cstheme="minorHAnsi"/>
                      <w:b w:val="0"/>
                      <w:bCs w:val="0"/>
                      <w:sz w:val="20"/>
                      <w:szCs w:val="20"/>
                      <w:lang w:val="en-US"/>
                    </w:rPr>
                  </w:pPr>
                </w:p>
              </w:tc>
              <w:tc>
                <w:tcPr>
                  <w:tcW w:w="2126" w:type="dxa"/>
                </w:tcPr>
                <w:p w14:paraId="2FBA0B9F"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51" w:type="dxa"/>
                </w:tcPr>
                <w:p w14:paraId="0F5C9560"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93" w:type="dxa"/>
                </w:tcPr>
                <w:p w14:paraId="6DDB49B5"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10A789AF"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52063C78"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7" w:type="dxa"/>
                  <w:gridSpan w:val="5"/>
                </w:tcPr>
                <w:p w14:paraId="3DED41E8" w14:textId="77777777" w:rsidR="00195A69" w:rsidRPr="00342809" w:rsidRDefault="00195A69" w:rsidP="00195A69">
                  <w:pPr>
                    <w:rPr>
                      <w:rFonts w:cstheme="minorHAnsi"/>
                      <w:sz w:val="20"/>
                      <w:szCs w:val="20"/>
                      <w:lang w:val="en-US"/>
                    </w:rPr>
                  </w:pPr>
                  <w:r w:rsidRPr="00342809">
                    <w:rPr>
                      <w:rFonts w:cstheme="minorHAnsi"/>
                      <w:sz w:val="20"/>
                      <w:szCs w:val="20"/>
                      <w:lang w:val="en-US"/>
                    </w:rPr>
                    <w:t xml:space="preserve">Goal 4 - A vibrant climate resilient trading green port </w:t>
                  </w:r>
                </w:p>
              </w:tc>
            </w:tr>
            <w:tr w:rsidR="00195A69" w:rsidRPr="00342809" w14:paraId="3CB3C678" w14:textId="77777777" w:rsidTr="00E30C1B">
              <w:tc>
                <w:tcPr>
                  <w:cnfStyle w:val="001000000000" w:firstRow="0" w:lastRow="0" w:firstColumn="1" w:lastColumn="0" w:oddVBand="0" w:evenVBand="0" w:oddHBand="0" w:evenHBand="0" w:firstRowFirstColumn="0" w:firstRowLastColumn="0" w:lastRowFirstColumn="0" w:lastRowLastColumn="0"/>
                  <w:tcW w:w="13367" w:type="dxa"/>
                  <w:gridSpan w:val="5"/>
                </w:tcPr>
                <w:p w14:paraId="544AA39B"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Social Pillar</w:t>
                  </w:r>
                </w:p>
                <w:p w14:paraId="4E734D3F" w14:textId="77777777" w:rsidR="00195A69" w:rsidRPr="00342809" w:rsidRDefault="00195A69" w:rsidP="00195A69">
                  <w:pPr>
                    <w:pStyle w:val="ListParagraph"/>
                    <w:numPr>
                      <w:ilvl w:val="0"/>
                      <w:numId w:val="23"/>
                    </w:numPr>
                    <w:rPr>
                      <w:rFonts w:cstheme="minorHAnsi"/>
                      <w:b w:val="0"/>
                      <w:bCs w:val="0"/>
                      <w:sz w:val="20"/>
                      <w:szCs w:val="20"/>
                      <w:lang w:val="en-US"/>
                    </w:rPr>
                  </w:pPr>
                  <w:r w:rsidRPr="00342809">
                    <w:rPr>
                      <w:rFonts w:cstheme="minorHAnsi"/>
                      <w:b w:val="0"/>
                      <w:bCs w:val="0"/>
                      <w:sz w:val="20"/>
                      <w:szCs w:val="20"/>
                      <w:lang w:val="en-US"/>
                    </w:rPr>
                    <w:t>Vibrant Cultural Identity SOC1: 3</w:t>
                  </w:r>
                </w:p>
                <w:p w14:paraId="38673EDB"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Environmental Pillars</w:t>
                  </w:r>
                </w:p>
                <w:p w14:paraId="6BE330A5"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Food and Nutrition Security ENV1: 1-5</w:t>
                  </w:r>
                </w:p>
                <w:p w14:paraId="05CE2906"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Blue-Green Economic Growth ENV2: 1-4</w:t>
                  </w:r>
                </w:p>
                <w:p w14:paraId="5108810D"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Climate and Disaster Resilience ENV3: 4</w:t>
                  </w:r>
                </w:p>
                <w:p w14:paraId="4E4BC090"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Natural Resource Management ENV4: 2,4,6</w:t>
                  </w:r>
                </w:p>
                <w:p w14:paraId="4B274348"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Economic Pillars</w:t>
                  </w:r>
                </w:p>
                <w:p w14:paraId="3C4CFB5F"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Stable and Equitable Growth ECO1: 5</w:t>
                  </w:r>
                </w:p>
                <w:p w14:paraId="705439A9"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Improve Infrastructure ECO2:1,2,3,6,8</w:t>
                  </w:r>
                </w:p>
                <w:p w14:paraId="6A34F38A"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Strengthen Rural Communities ECO3: 1-4</w:t>
                  </w:r>
                </w:p>
                <w:p w14:paraId="0C6FEBBF"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Create Jobs and Business Opportunities ECO4: 2-6</w:t>
                  </w:r>
                </w:p>
              </w:tc>
            </w:tr>
            <w:tr w:rsidR="00195A69" w:rsidRPr="00342809" w14:paraId="54FE6161"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7D1B964"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lastRenderedPageBreak/>
                    <w:t xml:space="preserve">Design Construct harbour wall and wharf </w:t>
                  </w:r>
                </w:p>
              </w:tc>
              <w:tc>
                <w:tcPr>
                  <w:tcW w:w="2126" w:type="dxa"/>
                </w:tcPr>
                <w:p w14:paraId="23C21C54"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68C584AD"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24  months of funding approval</w:t>
                  </w:r>
                </w:p>
              </w:tc>
              <w:tc>
                <w:tcPr>
                  <w:tcW w:w="2193" w:type="dxa"/>
                </w:tcPr>
                <w:p w14:paraId="7C7FC998"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4D65C9DF"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7EEBE2D0"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3DEA9942"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Introduce best practice cargo handling and professional stevedoring services </w:t>
                  </w:r>
                </w:p>
              </w:tc>
              <w:tc>
                <w:tcPr>
                  <w:tcW w:w="2126" w:type="dxa"/>
                </w:tcPr>
                <w:p w14:paraId="6C065CB4"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4B1F5C87"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2  months of funding approval</w:t>
                  </w:r>
                </w:p>
              </w:tc>
              <w:tc>
                <w:tcPr>
                  <w:tcW w:w="2193" w:type="dxa"/>
                </w:tcPr>
                <w:p w14:paraId="0D2D79B1"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24A23C31"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02B029C0"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A693C8D"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Construct storage and lay down areas </w:t>
                  </w:r>
                </w:p>
              </w:tc>
              <w:tc>
                <w:tcPr>
                  <w:tcW w:w="2126" w:type="dxa"/>
                </w:tcPr>
                <w:p w14:paraId="7244B1C8"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50652736"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3  months of funding approval</w:t>
                  </w:r>
                </w:p>
              </w:tc>
              <w:tc>
                <w:tcPr>
                  <w:tcW w:w="2193" w:type="dxa"/>
                </w:tcPr>
                <w:p w14:paraId="539E2FA3"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76966511"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15FA9F69"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3B3E65DE"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Operate and maintain the Port </w:t>
                  </w:r>
                </w:p>
              </w:tc>
              <w:tc>
                <w:tcPr>
                  <w:tcW w:w="2126" w:type="dxa"/>
                </w:tcPr>
                <w:p w14:paraId="63D6DB8D"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44B1A24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26  months of funding approval</w:t>
                  </w:r>
                </w:p>
              </w:tc>
              <w:tc>
                <w:tcPr>
                  <w:tcW w:w="2193" w:type="dxa"/>
                </w:tcPr>
                <w:p w14:paraId="6DAACFB6"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4CEF5E1F"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6BCB3C0B"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AC231F2"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Procure 4 modern efficient landing craft style vessels capable of landing stores and vehicles on a beach </w:t>
                  </w:r>
                </w:p>
              </w:tc>
              <w:tc>
                <w:tcPr>
                  <w:tcW w:w="2126" w:type="dxa"/>
                </w:tcPr>
                <w:p w14:paraId="1702F09A"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66D4F5B2"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18  months of funding approval</w:t>
                  </w:r>
                </w:p>
              </w:tc>
              <w:tc>
                <w:tcPr>
                  <w:tcW w:w="2193" w:type="dxa"/>
                </w:tcPr>
                <w:p w14:paraId="12E29EE2"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1AF60930"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603435AD"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6ECB6861"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Construct passenger terminal </w:t>
                  </w:r>
                </w:p>
              </w:tc>
              <w:tc>
                <w:tcPr>
                  <w:tcW w:w="2126" w:type="dxa"/>
                </w:tcPr>
                <w:p w14:paraId="0C705125"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4BE5AE50"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8  months of funding approval</w:t>
                  </w:r>
                </w:p>
              </w:tc>
              <w:tc>
                <w:tcPr>
                  <w:tcW w:w="2193" w:type="dxa"/>
                </w:tcPr>
                <w:p w14:paraId="455D23E8"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213743E4"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3D295DB6"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DFC225C"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Construct and lease back building and factories to meet the needs of the customers’</w:t>
                  </w:r>
                </w:p>
              </w:tc>
              <w:tc>
                <w:tcPr>
                  <w:tcW w:w="2126" w:type="dxa"/>
                </w:tcPr>
                <w:p w14:paraId="5CBF0E91"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289EC724"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3 years of funding approval</w:t>
                  </w:r>
                </w:p>
              </w:tc>
              <w:tc>
                <w:tcPr>
                  <w:tcW w:w="2193" w:type="dxa"/>
                </w:tcPr>
                <w:p w14:paraId="6E4A6A38"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37D9E4C0"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53DE3098"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76FCDF4A"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Design and construct a Market place for all goods </w:t>
                  </w:r>
                </w:p>
              </w:tc>
              <w:tc>
                <w:tcPr>
                  <w:tcW w:w="2126" w:type="dxa"/>
                </w:tcPr>
                <w:p w14:paraId="5E0F015B"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00B3FA6C"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12  months of funding approval</w:t>
                  </w:r>
                </w:p>
              </w:tc>
              <w:tc>
                <w:tcPr>
                  <w:tcW w:w="2193" w:type="dxa"/>
                </w:tcPr>
                <w:p w14:paraId="139AA61A"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2EE2F50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57DAFD98"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DFB17C4"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 xml:space="preserve">Operate and maintain the Passenger terminal and Market facility </w:t>
                  </w:r>
                </w:p>
              </w:tc>
              <w:tc>
                <w:tcPr>
                  <w:tcW w:w="2126" w:type="dxa"/>
                </w:tcPr>
                <w:p w14:paraId="74CB8295"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3E5D79CD"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18  months of funding approval</w:t>
                  </w:r>
                </w:p>
              </w:tc>
              <w:tc>
                <w:tcPr>
                  <w:tcW w:w="2193" w:type="dxa"/>
                </w:tcPr>
                <w:p w14:paraId="23168810"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326E9871"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2FD2632E"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073F8232"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Design and build a Cultural Centre</w:t>
                  </w:r>
                </w:p>
              </w:tc>
              <w:tc>
                <w:tcPr>
                  <w:tcW w:w="2126" w:type="dxa"/>
                </w:tcPr>
                <w:p w14:paraId="2A7260B4"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00F4972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18 months of funding approval</w:t>
                  </w:r>
                </w:p>
              </w:tc>
              <w:tc>
                <w:tcPr>
                  <w:tcW w:w="2193" w:type="dxa"/>
                </w:tcPr>
                <w:p w14:paraId="4256C09A"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1527B834"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3B3C31D7"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533AFB5" w14:textId="77777777" w:rsidR="00195A69" w:rsidRPr="00342809" w:rsidRDefault="00195A69" w:rsidP="00195A69">
                  <w:pPr>
                    <w:rPr>
                      <w:rFonts w:cstheme="minorHAnsi"/>
                      <w:b w:val="0"/>
                      <w:bCs w:val="0"/>
                      <w:sz w:val="20"/>
                      <w:szCs w:val="20"/>
                      <w:lang w:val="en-US"/>
                    </w:rPr>
                  </w:pPr>
                </w:p>
              </w:tc>
              <w:tc>
                <w:tcPr>
                  <w:tcW w:w="2126" w:type="dxa"/>
                </w:tcPr>
                <w:p w14:paraId="1AE87DFC"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51" w:type="dxa"/>
                </w:tcPr>
                <w:p w14:paraId="6435EE1B"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93" w:type="dxa"/>
                </w:tcPr>
                <w:p w14:paraId="03FC7F8B"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08B5A308"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28EDE4F9" w14:textId="77777777" w:rsidTr="00E30C1B">
              <w:tc>
                <w:tcPr>
                  <w:cnfStyle w:val="001000000000" w:firstRow="0" w:lastRow="0" w:firstColumn="1" w:lastColumn="0" w:oddVBand="0" w:evenVBand="0" w:oddHBand="0" w:evenHBand="0" w:firstRowFirstColumn="0" w:firstRowLastColumn="0" w:lastRowFirstColumn="0" w:lastRowLastColumn="0"/>
                  <w:tcW w:w="13367" w:type="dxa"/>
                  <w:gridSpan w:val="5"/>
                </w:tcPr>
                <w:p w14:paraId="0F50C6F9" w14:textId="77777777" w:rsidR="00195A69" w:rsidRPr="00342809" w:rsidRDefault="00195A69" w:rsidP="00195A69">
                  <w:pPr>
                    <w:spacing w:before="100" w:beforeAutospacing="1" w:after="100" w:afterAutospacing="1"/>
                    <w:rPr>
                      <w:rFonts w:cstheme="minorHAnsi"/>
                      <w:sz w:val="20"/>
                      <w:szCs w:val="20"/>
                    </w:rPr>
                  </w:pPr>
                  <w:r w:rsidRPr="00342809">
                    <w:rPr>
                      <w:rFonts w:cstheme="minorHAnsi"/>
                      <w:sz w:val="20"/>
                      <w:szCs w:val="20"/>
                    </w:rPr>
                    <w:t xml:space="preserve">Goal 5 - A sustainable fishery </w:t>
                  </w:r>
                </w:p>
              </w:tc>
            </w:tr>
            <w:tr w:rsidR="00195A69" w:rsidRPr="00342809" w14:paraId="7C5C5C48"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7" w:type="dxa"/>
                  <w:gridSpan w:val="5"/>
                </w:tcPr>
                <w:p w14:paraId="4975E5DF"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Social Pillar</w:t>
                  </w:r>
                </w:p>
                <w:p w14:paraId="4B006571" w14:textId="77777777" w:rsidR="00195A69" w:rsidRPr="00342809" w:rsidRDefault="00195A69" w:rsidP="00195A69">
                  <w:pPr>
                    <w:pStyle w:val="ListParagraph"/>
                    <w:numPr>
                      <w:ilvl w:val="0"/>
                      <w:numId w:val="23"/>
                    </w:numPr>
                    <w:rPr>
                      <w:rFonts w:cstheme="minorHAnsi"/>
                      <w:b w:val="0"/>
                      <w:bCs w:val="0"/>
                      <w:sz w:val="20"/>
                      <w:szCs w:val="20"/>
                      <w:lang w:val="en-US"/>
                    </w:rPr>
                  </w:pPr>
                  <w:r w:rsidRPr="00342809">
                    <w:rPr>
                      <w:rFonts w:cstheme="minorHAnsi"/>
                      <w:b w:val="0"/>
                      <w:bCs w:val="0"/>
                      <w:sz w:val="20"/>
                      <w:szCs w:val="20"/>
                      <w:lang w:val="en-US"/>
                    </w:rPr>
                    <w:t>Vibrant Cultural Identity SOC1: 3</w:t>
                  </w:r>
                </w:p>
                <w:p w14:paraId="69407A30"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Environmental Pillars</w:t>
                  </w:r>
                </w:p>
                <w:p w14:paraId="699C70FB"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Food and Nutrition Security ENV1: 1-5</w:t>
                  </w:r>
                </w:p>
                <w:p w14:paraId="31A73C74"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Blue-Green Economic Growth ENV2: 1-4</w:t>
                  </w:r>
                </w:p>
                <w:p w14:paraId="77C6FDDC"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Climate and Disaster Resilience ENV3: 4</w:t>
                  </w:r>
                </w:p>
                <w:p w14:paraId="2805EB51" w14:textId="77777777" w:rsidR="00195A69" w:rsidRPr="00342809" w:rsidRDefault="00195A69" w:rsidP="00195A69">
                  <w:pPr>
                    <w:pStyle w:val="ListParagraph"/>
                    <w:numPr>
                      <w:ilvl w:val="0"/>
                      <w:numId w:val="22"/>
                    </w:numPr>
                    <w:rPr>
                      <w:rFonts w:cstheme="minorHAnsi"/>
                      <w:b w:val="0"/>
                      <w:bCs w:val="0"/>
                      <w:sz w:val="20"/>
                      <w:szCs w:val="20"/>
                      <w:lang w:val="en-US"/>
                    </w:rPr>
                  </w:pPr>
                  <w:r w:rsidRPr="00342809">
                    <w:rPr>
                      <w:rFonts w:cstheme="minorHAnsi"/>
                      <w:b w:val="0"/>
                      <w:bCs w:val="0"/>
                      <w:sz w:val="20"/>
                      <w:szCs w:val="20"/>
                      <w:lang w:val="en-US"/>
                    </w:rPr>
                    <w:t>Natural Resource Management ENV4: 2,4,6</w:t>
                  </w:r>
                </w:p>
                <w:p w14:paraId="062148CA" w14:textId="77777777" w:rsidR="00195A69" w:rsidRPr="00342809" w:rsidRDefault="00195A69" w:rsidP="00195A69">
                  <w:pPr>
                    <w:rPr>
                      <w:rFonts w:cstheme="minorHAnsi"/>
                      <w:b w:val="0"/>
                      <w:bCs w:val="0"/>
                      <w:sz w:val="20"/>
                      <w:szCs w:val="20"/>
                      <w:lang w:val="en-US"/>
                    </w:rPr>
                  </w:pPr>
                  <w:r w:rsidRPr="00342809">
                    <w:rPr>
                      <w:rFonts w:cstheme="minorHAnsi"/>
                      <w:b w:val="0"/>
                      <w:bCs w:val="0"/>
                      <w:sz w:val="20"/>
                      <w:szCs w:val="20"/>
                      <w:lang w:val="en-US"/>
                    </w:rPr>
                    <w:t>Economic Pillars</w:t>
                  </w:r>
                </w:p>
                <w:p w14:paraId="45F21000"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Stable and Equitable Growth ECO1: 5</w:t>
                  </w:r>
                </w:p>
                <w:p w14:paraId="725CA6B0"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Improve Infrastructure ECO2:1,2,3,6,8</w:t>
                  </w:r>
                </w:p>
                <w:p w14:paraId="6773B435"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Strengthen Rural Communities ECO3: 1-4</w:t>
                  </w:r>
                </w:p>
                <w:p w14:paraId="5CD54246" w14:textId="77777777" w:rsidR="00195A69" w:rsidRPr="00342809" w:rsidRDefault="00195A69" w:rsidP="00195A69">
                  <w:pPr>
                    <w:pStyle w:val="ListParagraph"/>
                    <w:numPr>
                      <w:ilvl w:val="0"/>
                      <w:numId w:val="26"/>
                    </w:numPr>
                    <w:rPr>
                      <w:rFonts w:cstheme="minorHAnsi"/>
                      <w:b w:val="0"/>
                      <w:bCs w:val="0"/>
                      <w:sz w:val="20"/>
                      <w:szCs w:val="20"/>
                      <w:lang w:val="en-US"/>
                    </w:rPr>
                  </w:pPr>
                  <w:r w:rsidRPr="00342809">
                    <w:rPr>
                      <w:rFonts w:cstheme="minorHAnsi"/>
                      <w:b w:val="0"/>
                      <w:bCs w:val="0"/>
                      <w:sz w:val="20"/>
                      <w:szCs w:val="20"/>
                      <w:lang w:val="en-US"/>
                    </w:rPr>
                    <w:t>Create Jobs and Business Opportunities ECO4: 2-6</w:t>
                  </w:r>
                </w:p>
              </w:tc>
            </w:tr>
            <w:tr w:rsidR="00195A69" w:rsidRPr="00342809" w14:paraId="2CD5FE8A"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7E4D22B9" w14:textId="77777777" w:rsidR="00195A69" w:rsidRPr="00342809" w:rsidRDefault="00195A69" w:rsidP="00195A69">
                  <w:pPr>
                    <w:spacing w:before="100" w:beforeAutospacing="1" w:after="100" w:afterAutospacing="1"/>
                    <w:rPr>
                      <w:rFonts w:cstheme="minorHAnsi"/>
                      <w:sz w:val="20"/>
                      <w:szCs w:val="20"/>
                      <w:lang w:val="en-US"/>
                    </w:rPr>
                  </w:pPr>
                  <w:r w:rsidRPr="00342809">
                    <w:rPr>
                      <w:rFonts w:cstheme="minorHAnsi"/>
                      <w:b w:val="0"/>
                      <w:bCs w:val="0"/>
                      <w:sz w:val="20"/>
                      <w:szCs w:val="20"/>
                      <w:lang w:val="en-US"/>
                    </w:rPr>
                    <w:t>Consult widely in the Fishing sector</w:t>
                  </w:r>
                </w:p>
              </w:tc>
              <w:tc>
                <w:tcPr>
                  <w:tcW w:w="2126" w:type="dxa"/>
                </w:tcPr>
                <w:p w14:paraId="703A1B0D"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002CA7B4"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3  months of funding approval</w:t>
                  </w:r>
                </w:p>
              </w:tc>
              <w:tc>
                <w:tcPr>
                  <w:tcW w:w="2193" w:type="dxa"/>
                </w:tcPr>
                <w:p w14:paraId="4C2A601C"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10B5E319"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4478329C"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892C069" w14:textId="77777777" w:rsidR="00195A69" w:rsidRPr="00342809" w:rsidRDefault="00195A69" w:rsidP="00195A69">
                  <w:pPr>
                    <w:spacing w:before="100" w:beforeAutospacing="1" w:after="100" w:afterAutospacing="1"/>
                    <w:rPr>
                      <w:rFonts w:cstheme="minorHAnsi"/>
                      <w:b w:val="0"/>
                      <w:bCs w:val="0"/>
                      <w:sz w:val="20"/>
                      <w:szCs w:val="20"/>
                      <w:lang w:val="en-US"/>
                    </w:rPr>
                  </w:pPr>
                  <w:r w:rsidRPr="00342809">
                    <w:rPr>
                      <w:rFonts w:cstheme="minorHAnsi"/>
                      <w:b w:val="0"/>
                      <w:bCs w:val="0"/>
                      <w:sz w:val="20"/>
                      <w:szCs w:val="20"/>
                      <w:lang w:val="en-US"/>
                    </w:rPr>
                    <w:t xml:space="preserve">Design the Forari Bay Fish Processing Plant </w:t>
                  </w:r>
                </w:p>
              </w:tc>
              <w:tc>
                <w:tcPr>
                  <w:tcW w:w="2126" w:type="dxa"/>
                </w:tcPr>
                <w:p w14:paraId="20EC528A"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25273C2B"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3 months of funding approval</w:t>
                  </w:r>
                </w:p>
              </w:tc>
              <w:tc>
                <w:tcPr>
                  <w:tcW w:w="2193" w:type="dxa"/>
                </w:tcPr>
                <w:p w14:paraId="6D3C14C3"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34F56032"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4FC04539"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523A5959" w14:textId="77777777" w:rsidR="00195A69" w:rsidRPr="00342809" w:rsidRDefault="00195A69" w:rsidP="00195A69">
                  <w:pPr>
                    <w:spacing w:before="100" w:beforeAutospacing="1" w:after="100" w:afterAutospacing="1"/>
                    <w:rPr>
                      <w:rFonts w:cstheme="minorHAnsi"/>
                      <w:b w:val="0"/>
                      <w:bCs w:val="0"/>
                      <w:sz w:val="20"/>
                      <w:szCs w:val="20"/>
                      <w:lang w:val="en-US"/>
                    </w:rPr>
                  </w:pPr>
                  <w:r w:rsidRPr="00342809">
                    <w:rPr>
                      <w:rFonts w:cstheme="minorHAnsi"/>
                      <w:b w:val="0"/>
                      <w:bCs w:val="0"/>
                      <w:sz w:val="20"/>
                      <w:szCs w:val="20"/>
                      <w:lang w:val="en-US"/>
                    </w:rPr>
                    <w:t xml:space="preserve">Establish a fleet of 4 modern tuna fishing vessels operated by an experienced management company with sophisticated catching procedures that dramatically reduces bi catch </w:t>
                  </w:r>
                </w:p>
              </w:tc>
              <w:tc>
                <w:tcPr>
                  <w:tcW w:w="2126" w:type="dxa"/>
                </w:tcPr>
                <w:p w14:paraId="23827A89"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5FA38D05"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18  months of funding approval</w:t>
                  </w:r>
                </w:p>
              </w:tc>
              <w:tc>
                <w:tcPr>
                  <w:tcW w:w="2193" w:type="dxa"/>
                </w:tcPr>
                <w:p w14:paraId="2065DBF3"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7EB3B8AA"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61A551A8"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2C721A" w14:textId="77777777" w:rsidR="00195A69" w:rsidRPr="00342809" w:rsidRDefault="00195A69" w:rsidP="00195A69">
                  <w:pPr>
                    <w:spacing w:before="100" w:beforeAutospacing="1" w:after="100" w:afterAutospacing="1"/>
                    <w:rPr>
                      <w:rFonts w:cstheme="minorHAnsi"/>
                      <w:b w:val="0"/>
                      <w:bCs w:val="0"/>
                      <w:sz w:val="20"/>
                      <w:szCs w:val="20"/>
                      <w:lang w:val="en-US"/>
                    </w:rPr>
                  </w:pPr>
                  <w:r w:rsidRPr="00342809">
                    <w:rPr>
                      <w:rFonts w:cstheme="minorHAnsi"/>
                      <w:b w:val="0"/>
                      <w:bCs w:val="0"/>
                      <w:sz w:val="20"/>
                      <w:szCs w:val="20"/>
                      <w:lang w:val="en-US"/>
                    </w:rPr>
                    <w:t xml:space="preserve">Construct a processing facility that is professionally designed and managed </w:t>
                  </w:r>
                </w:p>
              </w:tc>
              <w:tc>
                <w:tcPr>
                  <w:tcW w:w="2126" w:type="dxa"/>
                </w:tcPr>
                <w:p w14:paraId="2A22137B"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78522CD2"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2809">
                    <w:rPr>
                      <w:rFonts w:cstheme="minorHAnsi"/>
                      <w:sz w:val="20"/>
                      <w:szCs w:val="20"/>
                    </w:rPr>
                    <w:t>Within 12 months of funding approval</w:t>
                  </w:r>
                </w:p>
              </w:tc>
              <w:tc>
                <w:tcPr>
                  <w:tcW w:w="2193" w:type="dxa"/>
                </w:tcPr>
                <w:p w14:paraId="038E7E03"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0C84E72D"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A69" w:rsidRPr="00342809" w14:paraId="4AEFB1D6" w14:textId="77777777" w:rsidTr="00E30C1B">
              <w:tc>
                <w:tcPr>
                  <w:cnfStyle w:val="001000000000" w:firstRow="0" w:lastRow="0" w:firstColumn="1" w:lastColumn="0" w:oddVBand="0" w:evenVBand="0" w:oddHBand="0" w:evenHBand="0" w:firstRowFirstColumn="0" w:firstRowLastColumn="0" w:lastRowFirstColumn="0" w:lastRowLastColumn="0"/>
                  <w:tcW w:w="3823" w:type="dxa"/>
                </w:tcPr>
                <w:p w14:paraId="1E3A8F99" w14:textId="77777777" w:rsidR="00195A69" w:rsidRPr="00342809" w:rsidRDefault="00195A69" w:rsidP="00195A69">
                  <w:pPr>
                    <w:spacing w:before="100" w:beforeAutospacing="1" w:after="100" w:afterAutospacing="1"/>
                    <w:rPr>
                      <w:rFonts w:cstheme="minorHAnsi"/>
                      <w:b w:val="0"/>
                      <w:bCs w:val="0"/>
                      <w:sz w:val="20"/>
                      <w:szCs w:val="20"/>
                      <w:lang w:val="en-US"/>
                    </w:rPr>
                  </w:pPr>
                  <w:r w:rsidRPr="00342809">
                    <w:rPr>
                      <w:rFonts w:cstheme="minorHAnsi"/>
                      <w:b w:val="0"/>
                      <w:bCs w:val="0"/>
                      <w:sz w:val="20"/>
                      <w:szCs w:val="20"/>
                      <w:lang w:val="en-US"/>
                    </w:rPr>
                    <w:t xml:space="preserve">Appoint Management Company to operate and maintain the facility </w:t>
                  </w:r>
                </w:p>
              </w:tc>
              <w:tc>
                <w:tcPr>
                  <w:tcW w:w="2126" w:type="dxa"/>
                </w:tcPr>
                <w:p w14:paraId="47A393D5"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Concept development</w:t>
                  </w:r>
                </w:p>
              </w:tc>
              <w:tc>
                <w:tcPr>
                  <w:tcW w:w="2551" w:type="dxa"/>
                </w:tcPr>
                <w:p w14:paraId="696B3582"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2809">
                    <w:rPr>
                      <w:rFonts w:cstheme="minorHAnsi"/>
                      <w:sz w:val="20"/>
                      <w:szCs w:val="20"/>
                    </w:rPr>
                    <w:t>Within 6 months of funding approval</w:t>
                  </w:r>
                </w:p>
              </w:tc>
              <w:tc>
                <w:tcPr>
                  <w:tcW w:w="2193" w:type="dxa"/>
                </w:tcPr>
                <w:p w14:paraId="50F0A1FA"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74" w:type="dxa"/>
                </w:tcPr>
                <w:p w14:paraId="3A82E749" w14:textId="77777777" w:rsidR="00195A69" w:rsidRPr="00342809" w:rsidRDefault="00195A69" w:rsidP="00195A6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A69" w:rsidRPr="00342809" w14:paraId="324B0330" w14:textId="77777777" w:rsidTr="00E30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886422B" w14:textId="77777777" w:rsidR="00195A69" w:rsidRPr="00342809" w:rsidRDefault="00195A69" w:rsidP="00195A69">
                  <w:pPr>
                    <w:rPr>
                      <w:rFonts w:cstheme="minorHAnsi"/>
                      <w:b w:val="0"/>
                      <w:bCs w:val="0"/>
                      <w:sz w:val="20"/>
                      <w:szCs w:val="20"/>
                      <w:lang w:val="en-US"/>
                    </w:rPr>
                  </w:pPr>
                </w:p>
              </w:tc>
              <w:tc>
                <w:tcPr>
                  <w:tcW w:w="2126" w:type="dxa"/>
                </w:tcPr>
                <w:p w14:paraId="01A56D40"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51" w:type="dxa"/>
                </w:tcPr>
                <w:p w14:paraId="425CECDE"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93" w:type="dxa"/>
                </w:tcPr>
                <w:p w14:paraId="01F7D878"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74" w:type="dxa"/>
                </w:tcPr>
                <w:p w14:paraId="1C382E0A" w14:textId="77777777" w:rsidR="00195A69" w:rsidRPr="00342809" w:rsidRDefault="00195A69" w:rsidP="00195A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7A103CBB" w14:textId="77777777" w:rsidR="00F72617" w:rsidRPr="00F72617" w:rsidRDefault="00F72617" w:rsidP="00F72617">
            <w:pPr>
              <w:jc w:val="both"/>
              <w:rPr>
                <w:rFonts w:ascii="Arial" w:eastAsia="Times New Roman" w:hAnsi="Arial" w:cs="Arial"/>
                <w:b/>
              </w:rPr>
            </w:pPr>
          </w:p>
          <w:p w14:paraId="59F92463" w14:textId="482CAB94" w:rsidR="001D3FAE" w:rsidRPr="001D3FAE" w:rsidRDefault="001D3FAE" w:rsidP="001D3FAE">
            <w:pPr>
              <w:jc w:val="both"/>
              <w:rPr>
                <w:rFonts w:ascii="Arial" w:eastAsia="Times New Roman" w:hAnsi="Arial" w:cs="Arial"/>
                <w:b/>
              </w:rPr>
            </w:pPr>
          </w:p>
        </w:tc>
      </w:tr>
      <w:tr w:rsidR="000C5368" w:rsidRPr="003D7DD5" w14:paraId="22BC18FE" w14:textId="77777777" w:rsidTr="000C5368">
        <w:trPr>
          <w:trHeight w:val="458"/>
        </w:trPr>
        <w:tc>
          <w:tcPr>
            <w:tcW w:w="10106" w:type="dxa"/>
            <w:gridSpan w:val="2"/>
          </w:tcPr>
          <w:p w14:paraId="41BF1212" w14:textId="4AC86BF0" w:rsidR="003F16BB" w:rsidRPr="005105D0" w:rsidRDefault="00930100" w:rsidP="001D3FAE">
            <w:pPr>
              <w:pStyle w:val="ListParagraph"/>
              <w:numPr>
                <w:ilvl w:val="0"/>
                <w:numId w:val="3"/>
              </w:numPr>
              <w:jc w:val="both"/>
              <w:rPr>
                <w:rFonts w:ascii="Arial" w:eastAsia="Times New Roman" w:hAnsi="Arial" w:cs="Arial"/>
                <w:b/>
                <w:sz w:val="22"/>
              </w:rPr>
            </w:pPr>
            <w:r w:rsidRPr="002E1460">
              <w:rPr>
                <w:rFonts w:ascii="Arial" w:eastAsia="Times New Roman" w:hAnsi="Arial" w:cs="Arial"/>
                <w:b/>
                <w:sz w:val="22"/>
                <w:highlight w:val="yellow"/>
              </w:rPr>
              <w:lastRenderedPageBreak/>
              <w:t xml:space="preserve">Sustainability </w:t>
            </w:r>
            <w:r w:rsidR="000B1C12" w:rsidRPr="002E1460">
              <w:rPr>
                <w:rFonts w:ascii="Arial" w:eastAsia="Times New Roman" w:hAnsi="Arial" w:cs="Arial"/>
                <w:b/>
                <w:sz w:val="22"/>
                <w:highlight w:val="yellow"/>
              </w:rPr>
              <w:t>m</w:t>
            </w:r>
            <w:r w:rsidRPr="002E1460">
              <w:rPr>
                <w:rFonts w:ascii="Arial" w:eastAsia="Times New Roman" w:hAnsi="Arial" w:cs="Arial"/>
                <w:b/>
                <w:sz w:val="22"/>
                <w:highlight w:val="yellow"/>
              </w:rPr>
              <w:t>easures</w:t>
            </w:r>
            <w:r w:rsidR="005941F5" w:rsidRPr="00C245C2">
              <w:rPr>
                <w:rFonts w:ascii="Arial" w:eastAsia="Times New Roman" w:hAnsi="Arial" w:cs="Arial"/>
                <w:b/>
                <w:sz w:val="22"/>
              </w:rPr>
              <w:t>:</w:t>
            </w:r>
            <w:r w:rsidRPr="00C245C2">
              <w:rPr>
                <w:rFonts w:ascii="Arial" w:hAnsi="Arial" w:cs="Arial"/>
                <w:sz w:val="20"/>
                <w:szCs w:val="20"/>
              </w:rPr>
              <w:t xml:space="preserve"> </w:t>
            </w:r>
            <w:r w:rsidR="005B2928" w:rsidRPr="00C245C2">
              <w:rPr>
                <w:rFonts w:ascii="Arial" w:hAnsi="Arial" w:cs="Arial"/>
                <w:i/>
                <w:sz w:val="20"/>
                <w:szCs w:val="20"/>
              </w:rPr>
              <w:t>[</w:t>
            </w:r>
            <w:r w:rsidR="00CE4556" w:rsidRPr="00C245C2">
              <w:rPr>
                <w:rFonts w:ascii="Arial" w:hAnsi="Arial" w:cs="Arial"/>
                <w:i/>
                <w:sz w:val="20"/>
                <w:szCs w:val="20"/>
              </w:rPr>
              <w:t>E</w:t>
            </w:r>
            <w:r w:rsidRPr="00C245C2">
              <w:rPr>
                <w:rFonts w:ascii="Arial" w:hAnsi="Arial" w:cs="Arial"/>
                <w:i/>
                <w:sz w:val="20"/>
                <w:szCs w:val="20"/>
              </w:rPr>
              <w:t xml:space="preserve">xit strategy/ how </w:t>
            </w:r>
            <w:r w:rsidR="00B0060A" w:rsidRPr="00C245C2">
              <w:rPr>
                <w:rFonts w:ascii="Arial" w:hAnsi="Arial" w:cs="Arial"/>
                <w:i/>
                <w:sz w:val="20"/>
                <w:szCs w:val="20"/>
              </w:rPr>
              <w:t xml:space="preserve">will </w:t>
            </w:r>
            <w:r w:rsidRPr="00C245C2">
              <w:rPr>
                <w:rFonts w:ascii="Arial" w:hAnsi="Arial" w:cs="Arial"/>
                <w:i/>
                <w:sz w:val="20"/>
                <w:szCs w:val="20"/>
              </w:rPr>
              <w:t>the project be sustained after project funding</w:t>
            </w:r>
            <w:r w:rsidR="00867B51" w:rsidRPr="00C245C2">
              <w:rPr>
                <w:rFonts w:ascii="Arial" w:hAnsi="Arial" w:cs="Arial"/>
                <w:i/>
                <w:sz w:val="20"/>
                <w:szCs w:val="20"/>
              </w:rPr>
              <w:t>?</w:t>
            </w:r>
            <w:r w:rsidR="00C245C2" w:rsidRPr="00C245C2">
              <w:rPr>
                <w:rFonts w:ascii="Arial" w:hAnsi="Arial" w:cs="Arial"/>
                <w:i/>
                <w:sz w:val="20"/>
                <w:szCs w:val="20"/>
              </w:rPr>
              <w:t xml:space="preserve"> </w:t>
            </w:r>
            <w:r w:rsidR="00C245C2" w:rsidRPr="00C245C2">
              <w:rPr>
                <w:rFonts w:ascii="Arial" w:eastAsia="Times New Roman" w:hAnsi="Arial" w:cs="Arial"/>
                <w:i/>
                <w:sz w:val="21"/>
              </w:rPr>
              <w:t xml:space="preserve">What is the </w:t>
            </w:r>
            <w:r w:rsidR="00C245C2" w:rsidRPr="00C245C2">
              <w:rPr>
                <w:rFonts w:ascii="Arial" w:eastAsia="Times New Roman" w:hAnsi="Arial" w:cs="Arial"/>
                <w:i/>
                <w:sz w:val="20"/>
              </w:rPr>
              <w:t>Vanuatu Government funding source? What is the future maintenance requirement? What are the future recurrent cost implications for the Government?</w:t>
            </w:r>
          </w:p>
          <w:p w14:paraId="05E1AD68" w14:textId="45CC282E" w:rsidR="005105D0" w:rsidRDefault="005105D0" w:rsidP="005105D0">
            <w:pPr>
              <w:jc w:val="both"/>
              <w:rPr>
                <w:rFonts w:ascii="Arial" w:eastAsia="Times New Roman" w:hAnsi="Arial" w:cs="Arial"/>
                <w:b/>
                <w:sz w:val="22"/>
              </w:rPr>
            </w:pPr>
            <w:r>
              <w:rPr>
                <w:noProof/>
                <w:lang w:val="en-US"/>
              </w:rPr>
              <w:drawing>
                <wp:inline distT="0" distB="0" distL="0" distR="0" wp14:anchorId="5D6D72DF" wp14:editId="4ADCCD45">
                  <wp:extent cx="5731510" cy="405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055075"/>
                          </a:xfrm>
                          <a:prstGeom prst="rect">
                            <a:avLst/>
                          </a:prstGeom>
                        </pic:spPr>
                      </pic:pic>
                    </a:graphicData>
                  </a:graphic>
                </wp:inline>
              </w:drawing>
            </w:r>
          </w:p>
          <w:p w14:paraId="442E547D" w14:textId="097B1D73" w:rsidR="005105D0" w:rsidRDefault="005105D0" w:rsidP="005105D0">
            <w:pPr>
              <w:jc w:val="both"/>
              <w:rPr>
                <w:rFonts w:ascii="Arial" w:eastAsia="Times New Roman" w:hAnsi="Arial" w:cs="Arial"/>
                <w:b/>
                <w:sz w:val="22"/>
              </w:rPr>
            </w:pPr>
          </w:p>
          <w:p w14:paraId="53256E36" w14:textId="77777777" w:rsidR="005105D0" w:rsidRPr="005105D0" w:rsidRDefault="005105D0" w:rsidP="005105D0">
            <w:pPr>
              <w:jc w:val="both"/>
              <w:rPr>
                <w:rFonts w:ascii="Arial" w:eastAsia="Times New Roman" w:hAnsi="Arial" w:cs="Arial"/>
                <w:b/>
                <w:sz w:val="22"/>
              </w:rPr>
            </w:pPr>
          </w:p>
          <w:p w14:paraId="6289AC17" w14:textId="77777777" w:rsidR="008854DC" w:rsidRDefault="008854DC" w:rsidP="008854DC">
            <w:r w:rsidRPr="005C36E4">
              <w:rPr>
                <w:b/>
                <w:bCs/>
              </w:rPr>
              <w:t>Forari Bay Trustees</w:t>
            </w:r>
            <w:r>
              <w:t xml:space="preserve"> will administer the affairs of the Project at completion, all shares are held by the Five Custom Owner Families.  Independent Executive Directors will manage the affairs of the company on behalf of all Custom Owners.  Annual Nett Profit will be distributed to Family Members and any Joint Venture partners joining the project thru the construction phase.  Land Rents will be paid direct to the custom Owner Families </w:t>
            </w:r>
          </w:p>
          <w:p w14:paraId="0CC5FE5E" w14:textId="79A172D3" w:rsidR="001D3FAE" w:rsidRPr="001D3FAE" w:rsidRDefault="001D3FAE" w:rsidP="00735106">
            <w:pPr>
              <w:jc w:val="both"/>
              <w:rPr>
                <w:rFonts w:ascii="Arial" w:eastAsia="Times New Roman" w:hAnsi="Arial" w:cs="Arial"/>
                <w:b/>
                <w:sz w:val="22"/>
              </w:rPr>
            </w:pPr>
          </w:p>
        </w:tc>
      </w:tr>
      <w:tr w:rsidR="000C5368" w:rsidRPr="003D7DD5" w14:paraId="0026FB1F" w14:textId="77777777" w:rsidTr="000C5368">
        <w:trPr>
          <w:trHeight w:val="986"/>
        </w:trPr>
        <w:tc>
          <w:tcPr>
            <w:tcW w:w="10106" w:type="dxa"/>
            <w:gridSpan w:val="2"/>
          </w:tcPr>
          <w:p w14:paraId="22F390AD" w14:textId="2CDC9CA3" w:rsidR="00337917" w:rsidRPr="00867B51" w:rsidRDefault="003535A3" w:rsidP="00462062">
            <w:pPr>
              <w:pStyle w:val="ListParagraph"/>
              <w:numPr>
                <w:ilvl w:val="0"/>
                <w:numId w:val="3"/>
              </w:numPr>
              <w:rPr>
                <w:rFonts w:ascii="Arial" w:eastAsia="Calibri" w:hAnsi="Arial" w:cs="Arial"/>
                <w:b/>
              </w:rPr>
            </w:pPr>
            <w:r w:rsidRPr="005941F5">
              <w:rPr>
                <w:rFonts w:ascii="Arial" w:eastAsia="Calibri" w:hAnsi="Arial" w:cs="Arial"/>
                <w:b/>
                <w:sz w:val="22"/>
              </w:rPr>
              <w:t xml:space="preserve">Supporting </w:t>
            </w:r>
            <w:r w:rsidR="00C2524F" w:rsidRPr="005941F5">
              <w:rPr>
                <w:rFonts w:ascii="Arial" w:eastAsia="Calibri" w:hAnsi="Arial" w:cs="Arial"/>
                <w:b/>
                <w:sz w:val="22"/>
              </w:rPr>
              <w:t>d</w:t>
            </w:r>
            <w:r w:rsidRPr="005941F5">
              <w:rPr>
                <w:rFonts w:ascii="Arial" w:eastAsia="Calibri" w:hAnsi="Arial" w:cs="Arial"/>
                <w:b/>
                <w:sz w:val="22"/>
              </w:rPr>
              <w:t>ocuments</w:t>
            </w:r>
            <w:r w:rsidR="0086318C" w:rsidRPr="005941F5">
              <w:rPr>
                <w:rFonts w:ascii="Arial" w:eastAsia="Calibri" w:hAnsi="Arial" w:cs="Arial"/>
                <w:b/>
                <w:sz w:val="22"/>
              </w:rPr>
              <w:t xml:space="preserve"> </w:t>
            </w:r>
            <w:r w:rsidR="00867B51" w:rsidRPr="00867B51">
              <w:rPr>
                <w:rFonts w:ascii="Arial" w:eastAsia="Calibri" w:hAnsi="Arial" w:cs="Arial"/>
                <w:i/>
                <w:sz w:val="20"/>
              </w:rPr>
              <w:t>[</w:t>
            </w:r>
            <w:r w:rsidR="0086318C" w:rsidRPr="00867B51">
              <w:rPr>
                <w:rFonts w:ascii="Arial" w:eastAsia="Calibri" w:hAnsi="Arial" w:cs="Arial"/>
                <w:i/>
                <w:sz w:val="20"/>
              </w:rPr>
              <w:t>where applicable</w:t>
            </w:r>
            <w:r w:rsidR="00867B51" w:rsidRPr="00867B51">
              <w:rPr>
                <w:rFonts w:ascii="Arial" w:eastAsia="Calibri" w:hAnsi="Arial" w:cs="Arial"/>
                <w:i/>
                <w:sz w:val="20"/>
              </w:rPr>
              <w:t>]</w:t>
            </w:r>
          </w:p>
          <w:p w14:paraId="208B46FD" w14:textId="66B0BC86" w:rsidR="00EF4406" w:rsidRPr="00A27E9C" w:rsidRDefault="001F56B1" w:rsidP="0086318C">
            <w:pPr>
              <w:rPr>
                <w:rFonts w:ascii="Arial" w:eastAsia="Calibri" w:hAnsi="Arial" w:cs="Arial"/>
                <w:sz w:val="22"/>
              </w:rPr>
            </w:pPr>
            <w:sdt>
              <w:sdtPr>
                <w:rPr>
                  <w:rFonts w:ascii="Arial" w:hAnsi="Arial" w:cs="Arial"/>
                  <w:color w:val="0432FF"/>
                  <w:sz w:val="22"/>
                </w:rPr>
                <w:id w:val="1773746300"/>
                <w14:checkbox>
                  <w14:checked w14:val="1"/>
                  <w14:checkedState w14:val="2612" w14:font="MS Gothic"/>
                  <w14:uncheckedState w14:val="2610" w14:font="MS Gothic"/>
                </w14:checkbox>
              </w:sdtPr>
              <w:sdtEndPr/>
              <w:sdtContent>
                <w:r w:rsidR="00E8086D">
                  <w:rPr>
                    <w:rFonts w:ascii="MS Gothic" w:eastAsia="MS Gothic" w:hAnsi="MS Gothic" w:cs="Arial" w:hint="eastAsia"/>
                    <w:color w:val="0432FF"/>
                    <w:sz w:val="22"/>
                  </w:rPr>
                  <w:t>☒</w:t>
                </w:r>
              </w:sdtContent>
            </w:sdt>
            <w:r w:rsidR="00337917" w:rsidRPr="00C02A9F">
              <w:rPr>
                <w:rFonts w:ascii="Arial" w:eastAsia="Calibri" w:hAnsi="Arial" w:cs="Arial"/>
                <w:b/>
                <w:color w:val="0000CC"/>
                <w:sz w:val="22"/>
              </w:rPr>
              <w:tab/>
            </w:r>
            <w:r w:rsidR="0028553E">
              <w:rPr>
                <w:rFonts w:ascii="Arial" w:eastAsia="Calibri" w:hAnsi="Arial" w:cs="Arial"/>
                <w:sz w:val="22"/>
              </w:rPr>
              <w:t>Budget template</w:t>
            </w:r>
            <w:r w:rsidR="00F20F42">
              <w:rPr>
                <w:rFonts w:ascii="Arial" w:eastAsia="Calibri" w:hAnsi="Arial" w:cs="Arial"/>
                <w:sz w:val="22"/>
              </w:rPr>
              <w:t xml:space="preserve"> </w:t>
            </w:r>
            <w:r w:rsidR="00F20F42" w:rsidRPr="001D3FAE">
              <w:rPr>
                <w:rFonts w:ascii="Arial" w:eastAsia="Calibri" w:hAnsi="Arial" w:cs="Arial"/>
                <w:i/>
                <w:color w:val="FF0000"/>
                <w:sz w:val="20"/>
              </w:rPr>
              <w:t>[mandatory]</w:t>
            </w:r>
            <w:r w:rsidR="00F20F42">
              <w:rPr>
                <w:rFonts w:ascii="Arial" w:eastAsia="Calibri" w:hAnsi="Arial" w:cs="Arial"/>
                <w:i/>
                <w:sz w:val="20"/>
              </w:rPr>
              <w:tab/>
            </w:r>
            <w:sdt>
              <w:sdtPr>
                <w:rPr>
                  <w:rFonts w:ascii="Arial" w:hAnsi="Arial" w:cs="Arial"/>
                  <w:color w:val="0432FF"/>
                  <w:sz w:val="22"/>
                </w:rPr>
                <w:id w:val="1027830777"/>
                <w14:checkbox>
                  <w14:checked w14:val="0"/>
                  <w14:checkedState w14:val="2612" w14:font="MS Gothic"/>
                  <w14:uncheckedState w14:val="2610" w14:font="MS Gothic"/>
                </w14:checkbox>
              </w:sdtPr>
              <w:sdtEndPr/>
              <w:sdtContent>
                <w:r w:rsidR="000951E8" w:rsidRPr="00C02A9F">
                  <w:rPr>
                    <w:rFonts w:ascii="MS Gothic" w:eastAsia="MS Gothic" w:hAnsi="MS Gothic" w:cs="Arial" w:hint="eastAsia"/>
                    <w:color w:val="0432FF"/>
                    <w:sz w:val="22"/>
                  </w:rPr>
                  <w:t>☐</w:t>
                </w:r>
              </w:sdtContent>
            </w:sdt>
            <w:r w:rsidR="000951E8" w:rsidRPr="00C02A9F">
              <w:rPr>
                <w:rFonts w:ascii="Arial" w:eastAsia="Calibri" w:hAnsi="Arial" w:cs="Arial"/>
                <w:b/>
                <w:color w:val="0000CC"/>
                <w:sz w:val="22"/>
              </w:rPr>
              <w:tab/>
            </w:r>
            <w:r w:rsidR="00B844AD">
              <w:rPr>
                <w:rFonts w:ascii="Arial" w:eastAsia="Calibri" w:hAnsi="Arial" w:cs="Arial"/>
                <w:sz w:val="22"/>
              </w:rPr>
              <w:t xml:space="preserve">Risk assessment </w:t>
            </w:r>
            <w:r w:rsidR="00B844AD" w:rsidRPr="001D3FAE">
              <w:rPr>
                <w:rFonts w:ascii="Arial" w:eastAsia="Calibri" w:hAnsi="Arial" w:cs="Arial"/>
                <w:i/>
                <w:color w:val="FF0000"/>
                <w:sz w:val="20"/>
              </w:rPr>
              <w:t>[mandatory]</w:t>
            </w:r>
            <w:r w:rsidR="00B844AD" w:rsidRPr="001D3FAE">
              <w:rPr>
                <w:rFonts w:ascii="Arial" w:hAnsi="Arial" w:cs="Arial"/>
                <w:color w:val="FF0000"/>
                <w:sz w:val="20"/>
              </w:rPr>
              <w:t xml:space="preserve"> </w:t>
            </w:r>
            <w:sdt>
              <w:sdtPr>
                <w:rPr>
                  <w:rFonts w:ascii="Arial" w:hAnsi="Arial" w:cs="Arial"/>
                  <w:color w:val="0432FF"/>
                  <w:sz w:val="22"/>
                </w:rPr>
                <w:id w:val="1305890776"/>
                <w14:checkbox>
                  <w14:checked w14:val="0"/>
                  <w14:checkedState w14:val="2612" w14:font="MS Gothic"/>
                  <w14:uncheckedState w14:val="2610" w14:font="MS Gothic"/>
                </w14:checkbox>
              </w:sdtPr>
              <w:sdtEndPr/>
              <w:sdtContent>
                <w:r w:rsidR="00B844AD" w:rsidRPr="00C02A9F">
                  <w:rPr>
                    <w:rFonts w:ascii="MS Gothic" w:eastAsia="MS Gothic" w:hAnsi="MS Gothic" w:cs="Arial" w:hint="eastAsia"/>
                    <w:color w:val="0432FF"/>
                    <w:sz w:val="22"/>
                  </w:rPr>
                  <w:t>☐</w:t>
                </w:r>
              </w:sdtContent>
            </w:sdt>
            <w:r w:rsidR="00B844AD" w:rsidRPr="00C02A9F">
              <w:rPr>
                <w:rFonts w:ascii="Arial" w:eastAsia="Calibri" w:hAnsi="Arial" w:cs="Arial"/>
                <w:b/>
                <w:color w:val="0000CC"/>
                <w:sz w:val="22"/>
              </w:rPr>
              <w:tab/>
            </w:r>
            <w:r w:rsidR="00B844AD" w:rsidRPr="0028553E">
              <w:rPr>
                <w:rFonts w:ascii="Arial" w:eastAsia="Calibri" w:hAnsi="Arial" w:cs="Arial"/>
                <w:sz w:val="22"/>
              </w:rPr>
              <w:t>Logical framework</w:t>
            </w:r>
          </w:p>
          <w:p w14:paraId="75955D15" w14:textId="3A571515" w:rsidR="0086318C" w:rsidRPr="0028553E" w:rsidRDefault="001F56B1" w:rsidP="0086318C">
            <w:pPr>
              <w:rPr>
                <w:rFonts w:ascii="Arial" w:eastAsia="Calibri" w:hAnsi="Arial" w:cs="Arial"/>
                <w:b/>
                <w:color w:val="0000CC"/>
                <w:sz w:val="22"/>
                <w:lang w:val="en-US"/>
              </w:rPr>
            </w:pPr>
            <w:sdt>
              <w:sdtPr>
                <w:rPr>
                  <w:rFonts w:ascii="Arial" w:hAnsi="Arial" w:cs="Arial"/>
                  <w:color w:val="0432FF"/>
                  <w:sz w:val="22"/>
                </w:rPr>
                <w:id w:val="-674881007"/>
                <w14:checkbox>
                  <w14:checked w14:val="1"/>
                  <w14:checkedState w14:val="2612" w14:font="MS Gothic"/>
                  <w14:uncheckedState w14:val="2610" w14:font="MS Gothic"/>
                </w14:checkbox>
              </w:sdtPr>
              <w:sdtEndPr/>
              <w:sdtContent>
                <w:r w:rsidR="00DD624D">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28553E" w:rsidRPr="0028553E">
              <w:rPr>
                <w:rFonts w:ascii="Arial" w:eastAsia="Calibri" w:hAnsi="Arial" w:cs="Arial"/>
                <w:sz w:val="22"/>
              </w:rPr>
              <w:t>Concept note</w:t>
            </w:r>
            <w:r w:rsidR="0028553E" w:rsidRPr="0028553E">
              <w:rPr>
                <w:rFonts w:ascii="Arial" w:eastAsia="Calibri" w:hAnsi="Arial" w:cs="Arial"/>
                <w:sz w:val="22"/>
              </w:rPr>
              <w:tab/>
            </w:r>
            <w:r w:rsidR="0028553E">
              <w:rPr>
                <w:rFonts w:ascii="Arial" w:eastAsia="Calibri" w:hAnsi="Arial" w:cs="Arial"/>
                <w:b/>
                <w:color w:val="0000CC"/>
                <w:sz w:val="22"/>
              </w:rPr>
              <w:tab/>
            </w:r>
            <w:r w:rsidR="0028553E">
              <w:rPr>
                <w:rFonts w:ascii="Arial" w:eastAsia="Calibri" w:hAnsi="Arial" w:cs="Arial"/>
                <w:b/>
                <w:color w:val="0000CC"/>
                <w:sz w:val="22"/>
              </w:rPr>
              <w:tab/>
            </w:r>
            <w:sdt>
              <w:sdtPr>
                <w:rPr>
                  <w:rFonts w:ascii="Arial" w:hAnsi="Arial" w:cs="Arial"/>
                  <w:color w:val="0432FF"/>
                  <w:sz w:val="22"/>
                </w:rPr>
                <w:id w:val="-969820973"/>
                <w14:checkbox>
                  <w14:checked w14:val="1"/>
                  <w14:checkedState w14:val="2612" w14:font="MS Gothic"/>
                  <w14:uncheckedState w14:val="2610" w14:font="MS Gothic"/>
                </w14:checkbox>
              </w:sdtPr>
              <w:sdtEndPr/>
              <w:sdtContent>
                <w:r w:rsidR="0095792B">
                  <w:rPr>
                    <w:rFonts w:ascii="MS Gothic" w:eastAsia="MS Gothic" w:hAnsi="MS Gothic" w:cs="Arial" w:hint="eastAsia"/>
                    <w:color w:val="0432FF"/>
                    <w:sz w:val="22"/>
                  </w:rPr>
                  <w:t>☒</w:t>
                </w:r>
              </w:sdtContent>
            </w:sdt>
            <w:r w:rsidR="0028553E" w:rsidRPr="00C02A9F">
              <w:rPr>
                <w:rFonts w:ascii="Arial" w:eastAsia="Calibri" w:hAnsi="Arial" w:cs="Arial"/>
                <w:b/>
                <w:color w:val="0000CC"/>
                <w:sz w:val="22"/>
              </w:rPr>
              <w:tab/>
            </w:r>
            <w:r w:rsidR="0028553E" w:rsidRPr="0028553E">
              <w:rPr>
                <w:rFonts w:ascii="Arial" w:eastAsia="Calibri" w:hAnsi="Arial" w:cs="Arial"/>
                <w:sz w:val="22"/>
              </w:rPr>
              <w:t>Funding proposal</w:t>
            </w:r>
            <w:r w:rsidR="0039135E">
              <w:rPr>
                <w:rFonts w:ascii="Arial" w:eastAsia="Calibri" w:hAnsi="Arial" w:cs="Arial"/>
                <w:sz w:val="22"/>
              </w:rPr>
              <w:tab/>
            </w:r>
            <w:r w:rsidR="0028553E">
              <w:rPr>
                <w:rFonts w:ascii="Arial" w:eastAsia="Calibri" w:hAnsi="Arial" w:cs="Arial"/>
                <w:sz w:val="22"/>
              </w:rPr>
              <w:tab/>
            </w:r>
            <w:sdt>
              <w:sdtPr>
                <w:rPr>
                  <w:rFonts w:ascii="Arial" w:hAnsi="Arial" w:cs="Arial"/>
                  <w:color w:val="0432FF"/>
                  <w:sz w:val="22"/>
                </w:rPr>
                <w:id w:val="-456713671"/>
                <w14:checkbox>
                  <w14:checked w14:val="0"/>
                  <w14:checkedState w14:val="2612" w14:font="MS Gothic"/>
                  <w14:uncheckedState w14:val="2610" w14:font="MS Gothic"/>
                </w14:checkbox>
              </w:sdtPr>
              <w:sdtEndPr/>
              <w:sdtContent>
                <w:r w:rsidR="00024B7D" w:rsidRPr="00C02A9F">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05762D">
              <w:rPr>
                <w:rFonts w:ascii="Arial" w:eastAsia="Calibri" w:hAnsi="Arial" w:cs="Arial"/>
                <w:sz w:val="22"/>
              </w:rPr>
              <w:t>Financial</w:t>
            </w:r>
            <w:r w:rsidR="0005762D" w:rsidRPr="00C02A9F">
              <w:rPr>
                <w:rFonts w:ascii="Arial" w:eastAsia="Calibri" w:hAnsi="Arial" w:cs="Arial"/>
                <w:sz w:val="22"/>
              </w:rPr>
              <w:t xml:space="preserve"> analysis</w:t>
            </w:r>
          </w:p>
          <w:p w14:paraId="06BFE45B" w14:textId="687AC10B" w:rsidR="0086318C" w:rsidRDefault="001F56B1" w:rsidP="0086318C">
            <w:pPr>
              <w:rPr>
                <w:rFonts w:ascii="Arial" w:eastAsia="Calibri" w:hAnsi="Arial" w:cs="Arial"/>
                <w:sz w:val="22"/>
              </w:rPr>
            </w:pPr>
            <w:sdt>
              <w:sdtPr>
                <w:rPr>
                  <w:rFonts w:ascii="Arial" w:hAnsi="Arial" w:cs="Arial"/>
                  <w:color w:val="0432FF"/>
                  <w:sz w:val="22"/>
                </w:rPr>
                <w:id w:val="157738599"/>
                <w14:checkbox>
                  <w14:checked w14:val="0"/>
                  <w14:checkedState w14:val="2612" w14:font="MS Gothic"/>
                  <w14:uncheckedState w14:val="2610" w14:font="MS Gothic"/>
                </w14:checkbox>
              </w:sdtPr>
              <w:sdtEndPr/>
              <w:sdtContent>
                <w:r w:rsidR="00024B7D" w:rsidRPr="00C02A9F">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05762D">
              <w:rPr>
                <w:rFonts w:ascii="Arial" w:eastAsia="Calibri" w:hAnsi="Arial" w:cs="Arial"/>
                <w:sz w:val="22"/>
              </w:rPr>
              <w:t>Environmental analysis</w:t>
            </w:r>
            <w:r w:rsidR="00B844AD">
              <w:rPr>
                <w:rFonts w:ascii="Arial" w:eastAsia="Calibri" w:hAnsi="Arial" w:cs="Arial"/>
                <w:b/>
                <w:color w:val="0000CC"/>
                <w:sz w:val="22"/>
              </w:rPr>
              <w:tab/>
            </w:r>
            <w:sdt>
              <w:sdtPr>
                <w:rPr>
                  <w:rFonts w:ascii="Arial" w:hAnsi="Arial" w:cs="Arial"/>
                  <w:color w:val="0432FF"/>
                  <w:sz w:val="22"/>
                </w:rPr>
                <w:id w:val="-1222745881"/>
                <w14:checkbox>
                  <w14:checked w14:val="1"/>
                  <w14:checkedState w14:val="2612" w14:font="MS Gothic"/>
                  <w14:uncheckedState w14:val="2610" w14:font="MS Gothic"/>
                </w14:checkbox>
              </w:sdtPr>
              <w:sdtEndPr/>
              <w:sdtContent>
                <w:r w:rsidR="0095792B">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B844AD" w:rsidRPr="00B844AD">
              <w:rPr>
                <w:rFonts w:ascii="Arial" w:eastAsia="Calibri" w:hAnsi="Arial" w:cs="Arial"/>
                <w:sz w:val="22"/>
              </w:rPr>
              <w:t>Project timetable</w:t>
            </w:r>
            <w:r w:rsidR="000951E8">
              <w:rPr>
                <w:rFonts w:ascii="Arial" w:eastAsia="Calibri" w:hAnsi="Arial" w:cs="Arial"/>
                <w:sz w:val="22"/>
              </w:rPr>
              <w:tab/>
            </w:r>
            <w:r w:rsidR="000951E8">
              <w:rPr>
                <w:rFonts w:ascii="Arial" w:eastAsia="Calibri" w:hAnsi="Arial" w:cs="Arial"/>
                <w:sz w:val="22"/>
              </w:rPr>
              <w:tab/>
            </w:r>
            <w:sdt>
              <w:sdtPr>
                <w:rPr>
                  <w:rFonts w:ascii="Arial" w:hAnsi="Arial" w:cs="Arial"/>
                  <w:color w:val="0432FF"/>
                  <w:sz w:val="22"/>
                </w:rPr>
                <w:id w:val="1972251008"/>
                <w14:checkbox>
                  <w14:checked w14:val="0"/>
                  <w14:checkedState w14:val="2612" w14:font="MS Gothic"/>
                  <w14:uncheckedState w14:val="2610" w14:font="MS Gothic"/>
                </w14:checkbox>
              </w:sdtPr>
              <w:sdtEndPr/>
              <w:sdtContent>
                <w:r w:rsidR="0095792B">
                  <w:rPr>
                    <w:rFonts w:ascii="MS Gothic" w:eastAsia="MS Gothic" w:hAnsi="MS Gothic" w:cs="Arial" w:hint="eastAsia"/>
                    <w:color w:val="0432FF"/>
                    <w:sz w:val="22"/>
                  </w:rPr>
                  <w:t>☐</w:t>
                </w:r>
              </w:sdtContent>
            </w:sdt>
            <w:r w:rsidR="000951E8" w:rsidRPr="00C02A9F">
              <w:rPr>
                <w:rFonts w:ascii="Arial" w:eastAsia="Calibri" w:hAnsi="Arial" w:cs="Arial"/>
                <w:b/>
                <w:color w:val="0000CC"/>
                <w:sz w:val="22"/>
              </w:rPr>
              <w:tab/>
            </w:r>
            <w:r w:rsidR="00B844AD" w:rsidRPr="00B844AD">
              <w:rPr>
                <w:rFonts w:ascii="Arial" w:eastAsia="Calibri" w:hAnsi="Arial" w:cs="Arial"/>
                <w:sz w:val="22"/>
              </w:rPr>
              <w:t>Letter of support</w:t>
            </w:r>
          </w:p>
          <w:p w14:paraId="5FCE15CB" w14:textId="5C6C0728" w:rsidR="0086318C" w:rsidRPr="00867B51" w:rsidRDefault="001F56B1" w:rsidP="00F20F42">
            <w:pPr>
              <w:rPr>
                <w:rFonts w:ascii="Arial" w:hAnsi="Arial" w:cs="Arial"/>
                <w:szCs w:val="20"/>
              </w:rPr>
            </w:pPr>
            <w:sdt>
              <w:sdtPr>
                <w:rPr>
                  <w:rFonts w:ascii="Arial" w:hAnsi="Arial" w:cs="Arial"/>
                  <w:color w:val="0432FF"/>
                  <w:sz w:val="22"/>
                </w:rPr>
                <w:id w:val="345365447"/>
                <w14:checkbox>
                  <w14:checked w14:val="1"/>
                  <w14:checkedState w14:val="2612" w14:font="MS Gothic"/>
                  <w14:uncheckedState w14:val="2610" w14:font="MS Gothic"/>
                </w14:checkbox>
              </w:sdtPr>
              <w:sdtEndPr/>
              <w:sdtContent>
                <w:r w:rsidR="0095792B">
                  <w:rPr>
                    <w:rFonts w:ascii="MS Gothic" w:eastAsia="MS Gothic" w:hAnsi="MS Gothic" w:cs="Arial" w:hint="eastAsia"/>
                    <w:color w:val="0432FF"/>
                    <w:sz w:val="22"/>
                  </w:rPr>
                  <w:t>☒</w:t>
                </w:r>
              </w:sdtContent>
            </w:sdt>
            <w:r w:rsidR="0039135E">
              <w:rPr>
                <w:rFonts w:ascii="Arial" w:hAnsi="Arial" w:cs="Arial"/>
                <w:color w:val="0432FF"/>
                <w:sz w:val="22"/>
              </w:rPr>
              <w:tab/>
            </w:r>
            <w:r w:rsidR="00F20F42" w:rsidRPr="00F20F42">
              <w:rPr>
                <w:rFonts w:ascii="Arial" w:hAnsi="Arial" w:cs="Arial"/>
                <w:sz w:val="22"/>
              </w:rPr>
              <w:t>Consultation evidence</w:t>
            </w:r>
            <w:r w:rsidR="00720253">
              <w:rPr>
                <w:rFonts w:ascii="Arial" w:hAnsi="Arial" w:cs="Arial"/>
                <w:sz w:val="22"/>
              </w:rPr>
              <w:tab/>
            </w:r>
            <w:sdt>
              <w:sdtPr>
                <w:rPr>
                  <w:rFonts w:ascii="Arial" w:hAnsi="Arial" w:cs="Arial"/>
                  <w:color w:val="0432FF"/>
                  <w:sz w:val="22"/>
                </w:rPr>
                <w:id w:val="-1687054667"/>
                <w14:checkbox>
                  <w14:checked w14:val="1"/>
                  <w14:checkedState w14:val="2612" w14:font="MS Gothic"/>
                  <w14:uncheckedState w14:val="2610" w14:font="MS Gothic"/>
                </w14:checkbox>
              </w:sdtPr>
              <w:sdtEndPr/>
              <w:sdtContent>
                <w:r w:rsidR="0095792B">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86318C" w:rsidRPr="00C02A9F">
              <w:rPr>
                <w:rFonts w:ascii="Arial" w:eastAsia="Calibri" w:hAnsi="Arial" w:cs="Arial"/>
                <w:sz w:val="22"/>
              </w:rPr>
              <w:t xml:space="preserve">Location map </w:t>
            </w:r>
            <w:r w:rsidR="00655535" w:rsidRPr="00655535">
              <w:rPr>
                <w:rFonts w:ascii="Arial" w:eastAsia="Calibri" w:hAnsi="Arial" w:cs="Arial"/>
                <w:i/>
                <w:sz w:val="20"/>
              </w:rPr>
              <w:t>[</w:t>
            </w:r>
            <w:r w:rsidR="00A27E9C" w:rsidRPr="00655535">
              <w:rPr>
                <w:rFonts w:ascii="Arial" w:hAnsi="Arial" w:cs="Arial"/>
                <w:i/>
                <w:sz w:val="20"/>
                <w:szCs w:val="20"/>
              </w:rPr>
              <w:t>d</w:t>
            </w:r>
            <w:r w:rsidR="00655535" w:rsidRPr="00655535">
              <w:rPr>
                <w:rFonts w:ascii="Arial" w:hAnsi="Arial" w:cs="Arial"/>
                <w:i/>
                <w:sz w:val="20"/>
                <w:szCs w:val="20"/>
              </w:rPr>
              <w:t xml:space="preserve">etailed plans </w:t>
            </w:r>
            <w:r w:rsidR="0086318C" w:rsidRPr="00655535">
              <w:rPr>
                <w:rFonts w:ascii="Arial" w:hAnsi="Arial" w:cs="Arial"/>
                <w:i/>
                <w:sz w:val="20"/>
                <w:szCs w:val="20"/>
              </w:rPr>
              <w:t>where construction is involved</w:t>
            </w:r>
            <w:r w:rsidR="00655535" w:rsidRPr="00655535">
              <w:rPr>
                <w:rFonts w:ascii="Arial" w:hAnsi="Arial" w:cs="Arial"/>
                <w:i/>
                <w:sz w:val="20"/>
                <w:szCs w:val="20"/>
              </w:rPr>
              <w:t>]</w:t>
            </w:r>
          </w:p>
        </w:tc>
      </w:tr>
      <w:tr w:rsidR="000C5368" w:rsidRPr="003D7DD5" w14:paraId="314A15FB" w14:textId="77777777" w:rsidTr="000C5368">
        <w:trPr>
          <w:trHeight w:val="986"/>
        </w:trPr>
        <w:tc>
          <w:tcPr>
            <w:tcW w:w="10106" w:type="dxa"/>
            <w:gridSpan w:val="2"/>
          </w:tcPr>
          <w:p w14:paraId="3F6E6AF1" w14:textId="542F03A3" w:rsidR="005C2081" w:rsidRPr="00C02A9F" w:rsidRDefault="000174F7" w:rsidP="00462062">
            <w:pPr>
              <w:pStyle w:val="ListParagraph"/>
              <w:numPr>
                <w:ilvl w:val="0"/>
                <w:numId w:val="3"/>
              </w:numPr>
              <w:jc w:val="both"/>
              <w:rPr>
                <w:rFonts w:ascii="Arial" w:eastAsia="Calibri" w:hAnsi="Arial" w:cs="Arial"/>
                <w:b/>
                <w:sz w:val="22"/>
              </w:rPr>
            </w:pPr>
            <w:r w:rsidRPr="00C02A9F">
              <w:rPr>
                <w:rFonts w:ascii="Arial" w:eastAsia="Calibri" w:hAnsi="Arial" w:cs="Arial"/>
                <w:b/>
                <w:sz w:val="22"/>
              </w:rPr>
              <w:t xml:space="preserve">Provincial </w:t>
            </w:r>
            <w:r w:rsidR="0039135E">
              <w:rPr>
                <w:rFonts w:ascii="Arial" w:eastAsia="Calibri" w:hAnsi="Arial" w:cs="Arial"/>
                <w:b/>
                <w:sz w:val="22"/>
              </w:rPr>
              <w:t>consultation</w:t>
            </w:r>
            <w:r w:rsidR="004533C4" w:rsidRPr="00C02A9F">
              <w:rPr>
                <w:rFonts w:ascii="Arial" w:eastAsia="Calibri" w:hAnsi="Arial" w:cs="Arial"/>
                <w:b/>
                <w:sz w:val="22"/>
              </w:rPr>
              <w:t xml:space="preserve"> </w:t>
            </w:r>
            <w:r w:rsidR="00C2524F" w:rsidRPr="00C02A9F">
              <w:rPr>
                <w:rFonts w:ascii="Arial" w:eastAsia="Calibri" w:hAnsi="Arial" w:cs="Arial"/>
                <w:b/>
                <w:sz w:val="22"/>
              </w:rPr>
              <w:t>c</w:t>
            </w:r>
            <w:r w:rsidR="00186391" w:rsidRPr="00C02A9F">
              <w:rPr>
                <w:rFonts w:ascii="Arial" w:eastAsia="Calibri" w:hAnsi="Arial" w:cs="Arial"/>
                <w:b/>
                <w:sz w:val="22"/>
              </w:rPr>
              <w:t>ertification</w:t>
            </w:r>
            <w:r w:rsidR="0039135E">
              <w:rPr>
                <w:rFonts w:ascii="Arial" w:eastAsia="Calibri" w:hAnsi="Arial" w:cs="Arial"/>
                <w:b/>
                <w:sz w:val="22"/>
              </w:rPr>
              <w:t xml:space="preserve"> by implementing/executing entity</w:t>
            </w:r>
          </w:p>
          <w:p w14:paraId="3190111D" w14:textId="17BADD57" w:rsidR="006D184B" w:rsidRDefault="001D3FAE" w:rsidP="0039135E">
            <w:pPr>
              <w:ind w:left="318"/>
              <w:jc w:val="both"/>
              <w:rPr>
                <w:rFonts w:ascii="Arial" w:eastAsia="Calibri" w:hAnsi="Arial" w:cs="Arial"/>
                <w:i/>
                <w:sz w:val="22"/>
              </w:rPr>
            </w:pPr>
            <w:r>
              <w:rPr>
                <w:rFonts w:ascii="Arial" w:eastAsia="Calibri" w:hAnsi="Arial" w:cs="Arial"/>
                <w:i/>
                <w:sz w:val="22"/>
              </w:rPr>
              <w:t>I</w:t>
            </w:r>
            <w:r w:rsidR="004533C4" w:rsidRPr="00C02A9F">
              <w:rPr>
                <w:rFonts w:ascii="Arial" w:eastAsia="Calibri" w:hAnsi="Arial" w:cs="Arial"/>
                <w:i/>
                <w:sz w:val="22"/>
              </w:rPr>
              <w:t xml:space="preserve"> certify that the </w:t>
            </w:r>
            <w:r w:rsidR="0039135E">
              <w:rPr>
                <w:rFonts w:ascii="Arial" w:eastAsia="Calibri" w:hAnsi="Arial" w:cs="Arial"/>
                <w:i/>
                <w:sz w:val="22"/>
              </w:rPr>
              <w:t xml:space="preserve">Province has been consulted with and the </w:t>
            </w:r>
            <w:r w:rsidR="004533C4" w:rsidRPr="00C02A9F">
              <w:rPr>
                <w:rFonts w:ascii="Arial" w:eastAsia="Calibri" w:hAnsi="Arial" w:cs="Arial"/>
                <w:i/>
                <w:sz w:val="22"/>
              </w:rPr>
              <w:t xml:space="preserve">project is </w:t>
            </w:r>
            <w:r w:rsidR="0039135E">
              <w:rPr>
                <w:rFonts w:ascii="Arial" w:eastAsia="Calibri" w:hAnsi="Arial" w:cs="Arial"/>
                <w:i/>
                <w:sz w:val="22"/>
              </w:rPr>
              <w:t>consistent</w:t>
            </w:r>
            <w:r w:rsidR="004533C4" w:rsidRPr="00C02A9F">
              <w:rPr>
                <w:rFonts w:ascii="Arial" w:eastAsia="Calibri" w:hAnsi="Arial" w:cs="Arial"/>
                <w:i/>
                <w:sz w:val="22"/>
              </w:rPr>
              <w:t xml:space="preserve"> with the Provincial Governments</w:t>
            </w:r>
            <w:r w:rsidR="00A4506F" w:rsidRPr="00C02A9F">
              <w:rPr>
                <w:rFonts w:ascii="Arial" w:eastAsia="Calibri" w:hAnsi="Arial" w:cs="Arial"/>
                <w:i/>
                <w:sz w:val="22"/>
              </w:rPr>
              <w:t xml:space="preserve"> Provincial Plan. I also confirm that </w:t>
            </w:r>
            <w:r w:rsidR="0039135E">
              <w:rPr>
                <w:rFonts w:ascii="Arial" w:eastAsia="Calibri" w:hAnsi="Arial" w:cs="Arial"/>
                <w:i/>
                <w:sz w:val="22"/>
              </w:rPr>
              <w:t>I am not aware of any</w:t>
            </w:r>
            <w:r w:rsidR="00A4506F" w:rsidRPr="00C02A9F">
              <w:rPr>
                <w:rFonts w:ascii="Arial" w:eastAsia="Calibri" w:hAnsi="Arial" w:cs="Arial"/>
                <w:i/>
                <w:sz w:val="22"/>
              </w:rPr>
              <w:t xml:space="preserve"> ongoing dispute</w:t>
            </w:r>
            <w:r w:rsidR="0039135E">
              <w:rPr>
                <w:rFonts w:ascii="Arial" w:eastAsia="Calibri" w:hAnsi="Arial" w:cs="Arial"/>
                <w:i/>
                <w:sz w:val="22"/>
              </w:rPr>
              <w:t>s</w:t>
            </w:r>
            <w:r w:rsidR="00A4506F" w:rsidRPr="00C02A9F">
              <w:rPr>
                <w:rFonts w:ascii="Arial" w:eastAsia="Calibri" w:hAnsi="Arial" w:cs="Arial"/>
                <w:i/>
                <w:sz w:val="22"/>
              </w:rPr>
              <w:t xml:space="preserve"> or disagreements that may adversely impact on the implementation of the project.</w:t>
            </w:r>
            <w:r w:rsidR="00067156">
              <w:rPr>
                <w:rFonts w:ascii="Arial" w:eastAsia="Calibri" w:hAnsi="Arial" w:cs="Arial"/>
                <w:i/>
                <w:sz w:val="22"/>
              </w:rPr>
              <w:t xml:space="preserve"> A letter of support is attached.</w:t>
            </w:r>
          </w:p>
          <w:p w14:paraId="71544FDC" w14:textId="77777777" w:rsidR="0039135E" w:rsidRDefault="0039135E" w:rsidP="0039135E">
            <w:pPr>
              <w:jc w:val="both"/>
              <w:rPr>
                <w:rFonts w:ascii="Arial" w:eastAsia="Calibri" w:hAnsi="Arial" w:cs="Arial"/>
                <w:i/>
                <w:sz w:val="22"/>
              </w:rPr>
            </w:pPr>
          </w:p>
          <w:p w14:paraId="231B1ABE" w14:textId="77777777" w:rsidR="001D3FAE" w:rsidRDefault="001D3FAE" w:rsidP="0039135E">
            <w:pPr>
              <w:jc w:val="both"/>
              <w:rPr>
                <w:rFonts w:ascii="Arial" w:eastAsia="Calibri" w:hAnsi="Arial" w:cs="Arial"/>
                <w:i/>
                <w:sz w:val="22"/>
              </w:rPr>
            </w:pPr>
          </w:p>
          <w:p w14:paraId="6AFE1A76" w14:textId="7EED5149" w:rsidR="0039135E" w:rsidRPr="0039135E" w:rsidRDefault="0039135E" w:rsidP="0039135E">
            <w:pPr>
              <w:jc w:val="both"/>
              <w:rPr>
                <w:rFonts w:ascii="Arial" w:eastAsia="Calibri" w:hAnsi="Arial" w:cs="Arial"/>
                <w:b/>
                <w:i/>
                <w:sz w:val="22"/>
              </w:rPr>
            </w:pPr>
            <w:r w:rsidRPr="00C02A9F">
              <w:rPr>
                <w:rFonts w:ascii="Arial" w:eastAsia="Calibri" w:hAnsi="Arial" w:cs="Arial"/>
                <w:b/>
                <w:sz w:val="22"/>
              </w:rPr>
              <w:t>Name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Signature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Date</w:t>
            </w:r>
          </w:p>
        </w:tc>
      </w:tr>
      <w:tr w:rsidR="000C5368" w:rsidRPr="003D7DD5" w14:paraId="750D8234" w14:textId="77777777" w:rsidTr="000C5368">
        <w:trPr>
          <w:trHeight w:val="986"/>
        </w:trPr>
        <w:tc>
          <w:tcPr>
            <w:tcW w:w="10106" w:type="dxa"/>
            <w:gridSpan w:val="2"/>
          </w:tcPr>
          <w:p w14:paraId="307BFA4E" w14:textId="77777777" w:rsidR="005C2081" w:rsidRPr="00C02A9F" w:rsidRDefault="004533C4" w:rsidP="00462062">
            <w:pPr>
              <w:pStyle w:val="ListParagraph"/>
              <w:numPr>
                <w:ilvl w:val="0"/>
                <w:numId w:val="3"/>
              </w:numPr>
              <w:jc w:val="both"/>
              <w:rPr>
                <w:rFonts w:ascii="Arial" w:eastAsia="Calibri" w:hAnsi="Arial" w:cs="Arial"/>
                <w:b/>
                <w:sz w:val="22"/>
              </w:rPr>
            </w:pPr>
            <w:r w:rsidRPr="00C02A9F">
              <w:rPr>
                <w:rFonts w:ascii="Arial" w:eastAsia="Calibri" w:hAnsi="Arial" w:cs="Arial"/>
                <w:b/>
                <w:sz w:val="22"/>
              </w:rPr>
              <w:t xml:space="preserve">Director of </w:t>
            </w:r>
            <w:r w:rsidR="00420AEA" w:rsidRPr="00C02A9F">
              <w:rPr>
                <w:rFonts w:ascii="Arial" w:eastAsia="Calibri" w:hAnsi="Arial" w:cs="Arial"/>
                <w:b/>
                <w:sz w:val="22"/>
              </w:rPr>
              <w:t>Lead Government Agency</w:t>
            </w:r>
          </w:p>
          <w:p w14:paraId="4C3BE007" w14:textId="05081406" w:rsidR="00E652CF" w:rsidRPr="00C02A9F" w:rsidRDefault="004533C4" w:rsidP="005C2081">
            <w:pPr>
              <w:ind w:left="310"/>
              <w:jc w:val="both"/>
              <w:rPr>
                <w:rFonts w:ascii="Arial" w:eastAsia="Calibri" w:hAnsi="Arial" w:cs="Arial"/>
                <w:b/>
                <w:i/>
                <w:sz w:val="22"/>
              </w:rPr>
            </w:pPr>
            <w:r w:rsidRPr="00C02A9F">
              <w:rPr>
                <w:rFonts w:ascii="Arial" w:eastAsia="Calibri" w:hAnsi="Arial" w:cs="Arial"/>
                <w:i/>
                <w:sz w:val="22"/>
              </w:rPr>
              <w:t>I certify I have checked the project profile, and any other supporting information for screening this project. I am satisfied that this project propos</w:t>
            </w:r>
            <w:r w:rsidR="005C2081" w:rsidRPr="00C02A9F">
              <w:rPr>
                <w:rFonts w:ascii="Arial" w:eastAsia="Calibri" w:hAnsi="Arial" w:cs="Arial"/>
                <w:i/>
                <w:sz w:val="22"/>
              </w:rPr>
              <w:t>al is ready for presentation</w:t>
            </w:r>
            <w:r w:rsidRPr="00C02A9F">
              <w:rPr>
                <w:rFonts w:ascii="Arial" w:eastAsia="Calibri" w:hAnsi="Arial" w:cs="Arial"/>
                <w:i/>
                <w:sz w:val="22"/>
              </w:rPr>
              <w:t xml:space="preserve"> for approval.</w:t>
            </w:r>
          </w:p>
          <w:p w14:paraId="2F0DCB02" w14:textId="77777777" w:rsidR="00E652CF" w:rsidRDefault="00E652CF" w:rsidP="00BB4E5B">
            <w:pPr>
              <w:rPr>
                <w:rFonts w:ascii="Arial" w:eastAsia="Calibri" w:hAnsi="Arial" w:cs="Arial"/>
                <w:b/>
                <w:sz w:val="22"/>
              </w:rPr>
            </w:pPr>
          </w:p>
          <w:p w14:paraId="38C2C562" w14:textId="77777777" w:rsidR="001D3FAE" w:rsidRPr="00C02A9F" w:rsidRDefault="001D3FAE" w:rsidP="00BB4E5B">
            <w:pPr>
              <w:rPr>
                <w:rFonts w:ascii="Arial" w:eastAsia="Calibri" w:hAnsi="Arial" w:cs="Arial"/>
                <w:b/>
                <w:sz w:val="22"/>
              </w:rPr>
            </w:pPr>
          </w:p>
          <w:p w14:paraId="3F31D036" w14:textId="78A58EF7" w:rsidR="00E652CF" w:rsidRPr="003D7DD5" w:rsidRDefault="00E652CF" w:rsidP="00BB4E5B">
            <w:pPr>
              <w:rPr>
                <w:rFonts w:ascii="Arial" w:eastAsia="Calibri" w:hAnsi="Arial" w:cs="Arial"/>
                <w:b/>
              </w:rPr>
            </w:pPr>
            <w:r w:rsidRPr="00C02A9F">
              <w:rPr>
                <w:rFonts w:ascii="Arial" w:eastAsia="Calibri" w:hAnsi="Arial" w:cs="Arial"/>
                <w:b/>
                <w:sz w:val="22"/>
              </w:rPr>
              <w:t>Name</w:t>
            </w:r>
            <w:r w:rsidRPr="00C02A9F">
              <w:rPr>
                <w:rFonts w:ascii="Arial" w:eastAsia="Calibri" w:hAnsi="Arial" w:cs="Arial"/>
                <w:b/>
                <w:sz w:val="22"/>
              </w:rPr>
              <w:tab/>
            </w:r>
            <w:r w:rsidR="00A4506F" w:rsidRPr="00C02A9F">
              <w:rPr>
                <w:rFonts w:ascii="Arial" w:eastAsia="Calibri" w:hAnsi="Arial" w:cs="Arial"/>
                <w:b/>
                <w:sz w:val="22"/>
              </w:rPr>
              <w:tab/>
            </w:r>
            <w:r w:rsidR="00A4506F"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Signature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00A4506F" w:rsidRPr="00C02A9F">
              <w:rPr>
                <w:rFonts w:ascii="Arial" w:eastAsia="Calibri" w:hAnsi="Arial" w:cs="Arial"/>
                <w:b/>
                <w:sz w:val="22"/>
              </w:rPr>
              <w:tab/>
            </w:r>
            <w:r w:rsidRPr="00C02A9F">
              <w:rPr>
                <w:rFonts w:ascii="Arial" w:eastAsia="Calibri" w:hAnsi="Arial" w:cs="Arial"/>
                <w:b/>
                <w:sz w:val="22"/>
              </w:rPr>
              <w:tab/>
              <w:t>Date</w:t>
            </w:r>
          </w:p>
        </w:tc>
      </w:tr>
      <w:tr w:rsidR="000C5368" w:rsidRPr="003D7DD5" w14:paraId="283AFBB4" w14:textId="77777777" w:rsidTr="000C5368">
        <w:trPr>
          <w:trHeight w:val="986"/>
        </w:trPr>
        <w:tc>
          <w:tcPr>
            <w:tcW w:w="10106" w:type="dxa"/>
            <w:gridSpan w:val="2"/>
          </w:tcPr>
          <w:p w14:paraId="4B1DDF66" w14:textId="0376725D" w:rsidR="002F4A49" w:rsidRPr="00C02A9F" w:rsidRDefault="002F4A49" w:rsidP="00462062">
            <w:pPr>
              <w:pStyle w:val="ListParagraph"/>
              <w:numPr>
                <w:ilvl w:val="0"/>
                <w:numId w:val="3"/>
              </w:numPr>
              <w:jc w:val="both"/>
              <w:rPr>
                <w:rFonts w:ascii="Arial" w:eastAsia="Calibri" w:hAnsi="Arial" w:cs="Arial"/>
                <w:b/>
                <w:sz w:val="22"/>
              </w:rPr>
            </w:pPr>
            <w:r w:rsidRPr="00C02A9F">
              <w:rPr>
                <w:rFonts w:ascii="Arial" w:eastAsia="Calibri" w:hAnsi="Arial" w:cs="Arial"/>
                <w:b/>
                <w:sz w:val="22"/>
              </w:rPr>
              <w:lastRenderedPageBreak/>
              <w:t xml:space="preserve">DSPPAC Sectoral </w:t>
            </w:r>
            <w:r w:rsidR="00580806" w:rsidRPr="00C02A9F">
              <w:rPr>
                <w:rFonts w:ascii="Arial" w:eastAsia="Calibri" w:hAnsi="Arial" w:cs="Arial"/>
                <w:b/>
                <w:sz w:val="22"/>
              </w:rPr>
              <w:t>S</w:t>
            </w:r>
            <w:r w:rsidRPr="00C02A9F">
              <w:rPr>
                <w:rFonts w:ascii="Arial" w:eastAsia="Calibri" w:hAnsi="Arial" w:cs="Arial"/>
                <w:b/>
                <w:sz w:val="22"/>
              </w:rPr>
              <w:t>pecialist sign off</w:t>
            </w:r>
          </w:p>
          <w:p w14:paraId="541039C0" w14:textId="77777777" w:rsidR="002F4A49" w:rsidRPr="00C02A9F" w:rsidRDefault="002F4A49" w:rsidP="00952F75">
            <w:pPr>
              <w:ind w:left="310"/>
              <w:jc w:val="both"/>
              <w:rPr>
                <w:rFonts w:ascii="Arial" w:eastAsia="Calibri" w:hAnsi="Arial" w:cs="Arial"/>
                <w:b/>
                <w:i/>
                <w:sz w:val="22"/>
              </w:rPr>
            </w:pPr>
            <w:r w:rsidRPr="00C02A9F">
              <w:rPr>
                <w:rFonts w:ascii="Arial" w:eastAsia="Calibri" w:hAnsi="Arial" w:cs="Arial"/>
                <w:i/>
                <w:sz w:val="22"/>
              </w:rPr>
              <w:t>I certify I have checked the project profile, and any other supporting information for screening this project. I am satisfied that this project proposal is ready for presentation for approval.</w:t>
            </w:r>
          </w:p>
          <w:p w14:paraId="44615270" w14:textId="77777777" w:rsidR="002F4A49" w:rsidRDefault="002F4A49" w:rsidP="00952F75">
            <w:pPr>
              <w:jc w:val="both"/>
              <w:rPr>
                <w:rFonts w:ascii="Arial" w:eastAsia="Calibri" w:hAnsi="Arial" w:cs="Arial"/>
                <w:b/>
                <w:sz w:val="22"/>
              </w:rPr>
            </w:pPr>
          </w:p>
          <w:p w14:paraId="73F5D394" w14:textId="77777777" w:rsidR="001D3FAE" w:rsidRPr="00C02A9F" w:rsidRDefault="001D3FAE" w:rsidP="00952F75">
            <w:pPr>
              <w:jc w:val="both"/>
              <w:rPr>
                <w:rFonts w:ascii="Arial" w:eastAsia="Calibri" w:hAnsi="Arial" w:cs="Arial"/>
                <w:b/>
                <w:sz w:val="22"/>
              </w:rPr>
            </w:pPr>
          </w:p>
          <w:p w14:paraId="0D845198" w14:textId="64A47837" w:rsidR="002F4A49" w:rsidRPr="00120EC3" w:rsidRDefault="002F4A49" w:rsidP="00952F75">
            <w:pPr>
              <w:jc w:val="both"/>
              <w:rPr>
                <w:rFonts w:ascii="Arial" w:eastAsia="Calibri" w:hAnsi="Arial" w:cs="Arial"/>
                <w:b/>
              </w:rPr>
            </w:pPr>
            <w:r w:rsidRPr="00C02A9F">
              <w:rPr>
                <w:rFonts w:ascii="Arial" w:eastAsia="Calibri" w:hAnsi="Arial" w:cs="Arial"/>
                <w:b/>
                <w:sz w:val="22"/>
              </w:rPr>
              <w:t>Name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Signature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Date</w:t>
            </w:r>
          </w:p>
        </w:tc>
      </w:tr>
      <w:tr w:rsidR="000C5368" w:rsidRPr="003D7DD5" w14:paraId="09DD0FA0" w14:textId="77777777" w:rsidTr="00E307B4">
        <w:trPr>
          <w:trHeight w:val="340"/>
        </w:trPr>
        <w:tc>
          <w:tcPr>
            <w:tcW w:w="10106" w:type="dxa"/>
            <w:gridSpan w:val="2"/>
          </w:tcPr>
          <w:p w14:paraId="6ACF4DA1" w14:textId="77777777" w:rsidR="005C2081" w:rsidRPr="00C02A9F" w:rsidRDefault="004533C4" w:rsidP="00462062">
            <w:pPr>
              <w:pStyle w:val="ListParagraph"/>
              <w:numPr>
                <w:ilvl w:val="0"/>
                <w:numId w:val="3"/>
              </w:numPr>
              <w:jc w:val="both"/>
              <w:rPr>
                <w:rFonts w:ascii="Arial" w:eastAsia="Calibri" w:hAnsi="Arial" w:cs="Arial"/>
                <w:b/>
                <w:sz w:val="22"/>
              </w:rPr>
            </w:pPr>
            <w:r w:rsidRPr="00C02A9F">
              <w:rPr>
                <w:rFonts w:ascii="Arial" w:eastAsia="Calibri" w:hAnsi="Arial" w:cs="Arial"/>
                <w:b/>
                <w:sz w:val="22"/>
              </w:rPr>
              <w:t xml:space="preserve">Director General’s </w:t>
            </w:r>
            <w:r w:rsidR="00E652CF" w:rsidRPr="00C02A9F">
              <w:rPr>
                <w:rFonts w:ascii="Arial" w:eastAsia="Calibri" w:hAnsi="Arial" w:cs="Arial"/>
                <w:b/>
                <w:sz w:val="22"/>
              </w:rPr>
              <w:t>Certification</w:t>
            </w:r>
          </w:p>
          <w:p w14:paraId="6DFDD142" w14:textId="46BF35B3" w:rsidR="00E652CF" w:rsidRDefault="004533C4" w:rsidP="005C2081">
            <w:pPr>
              <w:ind w:left="310"/>
              <w:jc w:val="both"/>
              <w:rPr>
                <w:rFonts w:ascii="Arial" w:eastAsia="Calibri" w:hAnsi="Arial" w:cs="Arial"/>
                <w:i/>
                <w:sz w:val="22"/>
              </w:rPr>
            </w:pPr>
            <w:r w:rsidRPr="00C02A9F">
              <w:rPr>
                <w:rFonts w:ascii="Arial" w:eastAsia="Calibri" w:hAnsi="Arial" w:cs="Arial"/>
                <w:i/>
                <w:sz w:val="22"/>
              </w:rPr>
              <w:t>I certify that I have checked the project profile, and any other supporting information for screening this project. I am satisfied that this project proposal is ready for presentation for approval. I understand that no Government funding will be released for the project until the project has been approved by the appropriate government authorities, any additional government contribution has been appropriated, the approved donor funding has been released and a detailed project income and expenditure form has been submitted.</w:t>
            </w:r>
          </w:p>
          <w:p w14:paraId="3755DC6B" w14:textId="77777777" w:rsidR="001D3FAE" w:rsidRPr="00C02A9F" w:rsidRDefault="001D3FAE" w:rsidP="005C2081">
            <w:pPr>
              <w:ind w:left="310"/>
              <w:jc w:val="both"/>
              <w:rPr>
                <w:rFonts w:ascii="Arial" w:eastAsia="Calibri" w:hAnsi="Arial" w:cs="Arial"/>
                <w:b/>
                <w:i/>
                <w:sz w:val="22"/>
              </w:rPr>
            </w:pPr>
          </w:p>
          <w:p w14:paraId="07653CF1" w14:textId="77777777" w:rsidR="00E652CF" w:rsidRPr="00C02A9F" w:rsidRDefault="00E652CF" w:rsidP="00BB4E5B">
            <w:pPr>
              <w:rPr>
                <w:rFonts w:ascii="Arial" w:eastAsia="Calibri" w:hAnsi="Arial" w:cs="Arial"/>
                <w:b/>
                <w:sz w:val="22"/>
              </w:rPr>
            </w:pPr>
          </w:p>
          <w:p w14:paraId="51DF9828" w14:textId="62CDE938" w:rsidR="00E652CF" w:rsidRPr="003D7DD5" w:rsidRDefault="00E652CF" w:rsidP="00BB4E5B">
            <w:pPr>
              <w:rPr>
                <w:rFonts w:ascii="Arial" w:eastAsia="Calibri" w:hAnsi="Arial" w:cs="Arial"/>
                <w:b/>
              </w:rPr>
            </w:pPr>
            <w:r w:rsidRPr="00C02A9F">
              <w:rPr>
                <w:rFonts w:ascii="Arial" w:eastAsia="Calibri" w:hAnsi="Arial" w:cs="Arial"/>
                <w:b/>
                <w:sz w:val="22"/>
              </w:rPr>
              <w:t>Name</w:t>
            </w:r>
            <w:r w:rsidRPr="00C02A9F">
              <w:rPr>
                <w:rFonts w:ascii="Arial" w:eastAsia="Calibri" w:hAnsi="Arial" w:cs="Arial"/>
                <w:b/>
                <w:sz w:val="22"/>
              </w:rPr>
              <w:tab/>
            </w:r>
            <w:r w:rsidR="00A4506F" w:rsidRPr="00C02A9F">
              <w:rPr>
                <w:rFonts w:ascii="Arial" w:eastAsia="Calibri" w:hAnsi="Arial" w:cs="Arial"/>
                <w:b/>
                <w:sz w:val="22"/>
              </w:rPr>
              <w:tab/>
            </w:r>
            <w:r w:rsidR="00A4506F"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Signature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00A4506F" w:rsidRPr="00C02A9F">
              <w:rPr>
                <w:rFonts w:ascii="Arial" w:eastAsia="Calibri" w:hAnsi="Arial" w:cs="Arial"/>
                <w:b/>
                <w:sz w:val="22"/>
              </w:rPr>
              <w:tab/>
            </w:r>
            <w:r w:rsidRPr="00C02A9F">
              <w:rPr>
                <w:rFonts w:ascii="Arial" w:eastAsia="Calibri" w:hAnsi="Arial" w:cs="Arial"/>
                <w:b/>
                <w:sz w:val="22"/>
              </w:rPr>
              <w:tab/>
              <w:t>Date</w:t>
            </w:r>
          </w:p>
        </w:tc>
      </w:tr>
    </w:tbl>
    <w:p w14:paraId="4E6D7E89" w14:textId="77777777" w:rsidR="00BC3D8B" w:rsidRDefault="00BC3D8B">
      <w:pPr>
        <w:rPr>
          <w:rFonts w:ascii="Arial" w:hAnsi="Arial" w:cs="Arial"/>
        </w:rPr>
      </w:pPr>
    </w:p>
    <w:p w14:paraId="3163EABB" w14:textId="4796305C" w:rsidR="00A96830" w:rsidRPr="0025235F" w:rsidRDefault="00A96830" w:rsidP="00A96830">
      <w:pPr>
        <w:pStyle w:val="ListParagraph"/>
        <w:numPr>
          <w:ilvl w:val="0"/>
          <w:numId w:val="3"/>
        </w:numPr>
        <w:spacing w:line="259" w:lineRule="auto"/>
        <w:ind w:left="0" w:hanging="426"/>
        <w:rPr>
          <w:rFonts w:ascii="Arial" w:hAnsi="Arial" w:cs="Arial"/>
          <w:b/>
        </w:rPr>
      </w:pPr>
      <w:r w:rsidRPr="00C02A9F">
        <w:rPr>
          <w:rFonts w:ascii="Arial" w:hAnsi="Arial" w:cs="Arial"/>
          <w:b/>
          <w:sz w:val="22"/>
        </w:rPr>
        <w:t xml:space="preserve">Logical </w:t>
      </w:r>
      <w:r w:rsidR="00A27E9C">
        <w:rPr>
          <w:rFonts w:ascii="Arial" w:hAnsi="Arial" w:cs="Arial"/>
          <w:b/>
          <w:sz w:val="22"/>
        </w:rPr>
        <w:t>f</w:t>
      </w:r>
      <w:r w:rsidRPr="00C02A9F">
        <w:rPr>
          <w:rFonts w:ascii="Arial" w:hAnsi="Arial" w:cs="Arial"/>
          <w:b/>
          <w:sz w:val="22"/>
        </w:rPr>
        <w:t>ramework (</w:t>
      </w:r>
      <w:r w:rsidR="00A27E9C">
        <w:rPr>
          <w:rFonts w:ascii="Arial" w:hAnsi="Arial" w:cs="Arial"/>
          <w:b/>
          <w:sz w:val="22"/>
        </w:rPr>
        <w:t>o</w:t>
      </w:r>
      <w:r w:rsidRPr="00C02A9F">
        <w:rPr>
          <w:rFonts w:ascii="Arial" w:hAnsi="Arial" w:cs="Arial"/>
          <w:b/>
          <w:sz w:val="22"/>
        </w:rPr>
        <w:t xml:space="preserve">bjectives, impacts, outcomes, outputs, activities and </w:t>
      </w:r>
      <w:r w:rsidR="00F13279" w:rsidRPr="00C02A9F">
        <w:rPr>
          <w:rFonts w:ascii="Arial" w:hAnsi="Arial" w:cs="Arial"/>
          <w:b/>
          <w:sz w:val="22"/>
        </w:rPr>
        <w:t>inputs)</w:t>
      </w:r>
      <w:r w:rsidR="00F13279">
        <w:rPr>
          <w:rFonts w:ascii="Arial" w:hAnsi="Arial" w:cs="Arial"/>
          <w:b/>
          <w:sz w:val="22"/>
        </w:rPr>
        <w:t xml:space="preserve"> *</w:t>
      </w:r>
    </w:p>
    <w:tbl>
      <w:tblPr>
        <w:tblStyle w:val="TableGrid"/>
        <w:tblW w:w="10065" w:type="dxa"/>
        <w:tblInd w:w="-572" w:type="dxa"/>
        <w:tblLayout w:type="fixed"/>
        <w:tblLook w:val="04A0" w:firstRow="1" w:lastRow="0" w:firstColumn="1" w:lastColumn="0" w:noHBand="0" w:noVBand="1"/>
      </w:tblPr>
      <w:tblGrid>
        <w:gridCol w:w="2031"/>
        <w:gridCol w:w="1371"/>
        <w:gridCol w:w="2268"/>
        <w:gridCol w:w="1134"/>
        <w:gridCol w:w="1035"/>
        <w:gridCol w:w="666"/>
        <w:gridCol w:w="1560"/>
      </w:tblGrid>
      <w:tr w:rsidR="00952F75" w:rsidRPr="00180880" w14:paraId="5EAD2C75" w14:textId="77777777" w:rsidTr="00952F75">
        <w:trPr>
          <w:trHeight w:val="123"/>
        </w:trPr>
        <w:tc>
          <w:tcPr>
            <w:tcW w:w="10065" w:type="dxa"/>
            <w:gridSpan w:val="7"/>
            <w:shd w:val="clear" w:color="auto" w:fill="F2F2F2" w:themeFill="background1" w:themeFillShade="F2"/>
            <w:vAlign w:val="center"/>
          </w:tcPr>
          <w:p w14:paraId="3177DEDA" w14:textId="77777777" w:rsidR="00952F75" w:rsidRPr="00180880" w:rsidRDefault="00952F75" w:rsidP="00952F75">
            <w:pPr>
              <w:spacing w:line="259" w:lineRule="auto"/>
              <w:jc w:val="both"/>
              <w:rPr>
                <w:rFonts w:ascii="Arial" w:hAnsi="Arial" w:cs="Arial"/>
                <w:b/>
                <w:sz w:val="20"/>
              </w:rPr>
            </w:pPr>
            <w:r w:rsidRPr="00180880">
              <w:rPr>
                <w:rFonts w:ascii="Arial" w:hAnsi="Arial" w:cs="Arial"/>
                <w:b/>
                <w:sz w:val="20"/>
              </w:rPr>
              <w:t xml:space="preserve">Objective </w:t>
            </w:r>
            <w:r w:rsidRPr="00180880">
              <w:rPr>
                <w:rFonts w:ascii="Arial" w:hAnsi="Arial" w:cs="Arial"/>
                <w:i/>
                <w:sz w:val="20"/>
              </w:rPr>
              <w:t>[The theory of change represents the long-term vision of the project (adaptation, mitigation or disaster risk reduction) and how this can be achieved through short-, medium- and long-term changes]</w:t>
            </w:r>
          </w:p>
        </w:tc>
      </w:tr>
      <w:tr w:rsidR="00952F75" w:rsidRPr="00180880" w14:paraId="1C430EA2" w14:textId="77777777" w:rsidTr="00F505F0">
        <w:trPr>
          <w:trHeight w:val="305"/>
        </w:trPr>
        <w:tc>
          <w:tcPr>
            <w:tcW w:w="2031" w:type="dxa"/>
            <w:shd w:val="clear" w:color="auto" w:fill="auto"/>
          </w:tcPr>
          <w:p w14:paraId="348F677C" w14:textId="77777777" w:rsidR="00952F75" w:rsidRPr="00180880" w:rsidRDefault="00952F75" w:rsidP="00F505F0">
            <w:pPr>
              <w:spacing w:line="259" w:lineRule="auto"/>
              <w:rPr>
                <w:rFonts w:ascii="Arial" w:hAnsi="Arial" w:cs="Arial"/>
                <w:i/>
                <w:sz w:val="20"/>
              </w:rPr>
            </w:pPr>
            <w:r w:rsidRPr="00180880">
              <w:rPr>
                <w:rFonts w:ascii="Arial" w:hAnsi="Arial" w:cs="Arial"/>
                <w:i/>
                <w:sz w:val="20"/>
              </w:rPr>
              <w:t>[Adaptation, mitigation, disaster risk reduction]</w:t>
            </w:r>
          </w:p>
        </w:tc>
        <w:tc>
          <w:tcPr>
            <w:tcW w:w="8034" w:type="dxa"/>
            <w:gridSpan w:val="6"/>
            <w:shd w:val="clear" w:color="auto" w:fill="auto"/>
          </w:tcPr>
          <w:p w14:paraId="1A6334B5" w14:textId="77777777" w:rsidR="00952F75" w:rsidRDefault="00952F75" w:rsidP="00952F75">
            <w:pPr>
              <w:spacing w:line="259" w:lineRule="auto"/>
              <w:jc w:val="both"/>
              <w:rPr>
                <w:rFonts w:ascii="Arial" w:hAnsi="Arial" w:cs="Arial"/>
                <w:i/>
                <w:sz w:val="20"/>
              </w:rPr>
            </w:pPr>
            <w:r w:rsidRPr="00180880">
              <w:rPr>
                <w:rFonts w:ascii="Arial" w:hAnsi="Arial" w:cs="Arial"/>
                <w:i/>
                <w:sz w:val="20"/>
              </w:rPr>
              <w:t>[Elaborate on the objectives to which the project contributes] [For GCF projects a shift to low-emission sustainable development pathways, or increased climate-resilient sustainable development]</w:t>
            </w:r>
          </w:p>
          <w:p w14:paraId="7C81D7DC" w14:textId="77777777" w:rsidR="00F505F0" w:rsidRPr="00180880" w:rsidRDefault="00F505F0" w:rsidP="00952F75">
            <w:pPr>
              <w:spacing w:line="259" w:lineRule="auto"/>
              <w:jc w:val="both"/>
              <w:rPr>
                <w:rFonts w:ascii="Arial" w:hAnsi="Arial" w:cs="Arial"/>
                <w:i/>
                <w:sz w:val="20"/>
              </w:rPr>
            </w:pPr>
          </w:p>
        </w:tc>
      </w:tr>
      <w:tr w:rsidR="00B61913" w:rsidRPr="00180880" w14:paraId="71BFD7F2" w14:textId="77777777" w:rsidTr="00B61913">
        <w:trPr>
          <w:trHeight w:val="139"/>
        </w:trPr>
        <w:tc>
          <w:tcPr>
            <w:tcW w:w="2031" w:type="dxa"/>
            <w:vMerge w:val="restart"/>
            <w:shd w:val="clear" w:color="auto" w:fill="D9D9D9" w:themeFill="background1" w:themeFillShade="D9"/>
            <w:vAlign w:val="center"/>
          </w:tcPr>
          <w:p w14:paraId="53950C21"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Expected Result</w:t>
            </w:r>
          </w:p>
        </w:tc>
        <w:tc>
          <w:tcPr>
            <w:tcW w:w="1371" w:type="dxa"/>
            <w:vMerge w:val="restart"/>
            <w:shd w:val="clear" w:color="auto" w:fill="D9D9D9" w:themeFill="background1" w:themeFillShade="D9"/>
            <w:vAlign w:val="center"/>
          </w:tcPr>
          <w:p w14:paraId="17FF3F6F"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Indicator</w:t>
            </w:r>
          </w:p>
        </w:tc>
        <w:tc>
          <w:tcPr>
            <w:tcW w:w="2268" w:type="dxa"/>
            <w:vMerge w:val="restart"/>
            <w:shd w:val="clear" w:color="auto" w:fill="D9D9D9" w:themeFill="background1" w:themeFillShade="D9"/>
            <w:vAlign w:val="center"/>
          </w:tcPr>
          <w:p w14:paraId="363138F3" w14:textId="77777777" w:rsidR="00952F75" w:rsidRPr="00180880" w:rsidRDefault="00952F75" w:rsidP="00952F75">
            <w:pPr>
              <w:spacing w:line="259" w:lineRule="auto"/>
              <w:rPr>
                <w:rFonts w:ascii="Arial" w:hAnsi="Arial" w:cs="Arial"/>
                <w:b/>
                <w:sz w:val="20"/>
              </w:rPr>
            </w:pPr>
            <w:r>
              <w:rPr>
                <w:rFonts w:ascii="Arial" w:hAnsi="Arial" w:cs="Arial"/>
                <w:b/>
                <w:sz w:val="20"/>
              </w:rPr>
              <w:t>Means of Verification</w:t>
            </w:r>
          </w:p>
        </w:tc>
        <w:tc>
          <w:tcPr>
            <w:tcW w:w="1134" w:type="dxa"/>
            <w:vMerge w:val="restart"/>
            <w:shd w:val="clear" w:color="auto" w:fill="D9D9D9" w:themeFill="background1" w:themeFillShade="D9"/>
            <w:vAlign w:val="center"/>
          </w:tcPr>
          <w:p w14:paraId="1962A1E3" w14:textId="77777777" w:rsidR="00952F75" w:rsidRPr="00180880" w:rsidRDefault="00952F75" w:rsidP="00952F75">
            <w:pPr>
              <w:spacing w:line="259" w:lineRule="auto"/>
              <w:rPr>
                <w:rFonts w:ascii="Arial" w:hAnsi="Arial" w:cs="Arial"/>
                <w:b/>
                <w:sz w:val="20"/>
              </w:rPr>
            </w:pPr>
            <w:r w:rsidRPr="00180880">
              <w:rPr>
                <w:rFonts w:ascii="Arial" w:hAnsi="Arial" w:cs="Arial"/>
                <w:b/>
                <w:bCs/>
                <w:sz w:val="20"/>
              </w:rPr>
              <w:t>Baseline</w:t>
            </w:r>
          </w:p>
        </w:tc>
        <w:tc>
          <w:tcPr>
            <w:tcW w:w="1701" w:type="dxa"/>
            <w:gridSpan w:val="2"/>
            <w:shd w:val="clear" w:color="auto" w:fill="D9D9D9" w:themeFill="background1" w:themeFillShade="D9"/>
            <w:vAlign w:val="center"/>
          </w:tcPr>
          <w:p w14:paraId="77E9529C" w14:textId="77777777" w:rsidR="00952F75" w:rsidRPr="00180880" w:rsidRDefault="00952F75" w:rsidP="00952F75">
            <w:pPr>
              <w:spacing w:line="259" w:lineRule="auto"/>
              <w:jc w:val="center"/>
              <w:rPr>
                <w:rFonts w:ascii="Arial" w:hAnsi="Arial" w:cs="Arial"/>
                <w:b/>
                <w:sz w:val="20"/>
              </w:rPr>
            </w:pPr>
            <w:r w:rsidRPr="00180880">
              <w:rPr>
                <w:rFonts w:ascii="Arial" w:hAnsi="Arial" w:cs="Arial"/>
                <w:b/>
                <w:bCs/>
                <w:sz w:val="20"/>
              </w:rPr>
              <w:t>Target</w:t>
            </w:r>
          </w:p>
        </w:tc>
        <w:tc>
          <w:tcPr>
            <w:tcW w:w="1560" w:type="dxa"/>
            <w:vMerge w:val="restart"/>
            <w:shd w:val="clear" w:color="auto" w:fill="D9D9D9" w:themeFill="background1" w:themeFillShade="D9"/>
            <w:vAlign w:val="center"/>
          </w:tcPr>
          <w:p w14:paraId="4D132002" w14:textId="77777777" w:rsidR="00952F75" w:rsidRPr="00180880" w:rsidRDefault="00952F75" w:rsidP="00952F75">
            <w:pPr>
              <w:spacing w:line="259" w:lineRule="auto"/>
              <w:rPr>
                <w:rFonts w:ascii="Arial" w:hAnsi="Arial" w:cs="Arial"/>
                <w:b/>
                <w:bCs/>
              </w:rPr>
            </w:pPr>
            <w:r w:rsidRPr="00180880">
              <w:rPr>
                <w:rFonts w:ascii="Arial" w:hAnsi="Arial" w:cs="Arial"/>
                <w:b/>
                <w:bCs/>
                <w:sz w:val="20"/>
              </w:rPr>
              <w:t>Assumptions</w:t>
            </w:r>
          </w:p>
        </w:tc>
      </w:tr>
      <w:tr w:rsidR="00B61913" w:rsidRPr="00180880" w14:paraId="68F69EE4" w14:textId="77777777" w:rsidTr="00B61913">
        <w:trPr>
          <w:trHeight w:val="75"/>
        </w:trPr>
        <w:tc>
          <w:tcPr>
            <w:tcW w:w="2031" w:type="dxa"/>
            <w:vMerge/>
            <w:shd w:val="clear" w:color="auto" w:fill="FFFFFF" w:themeFill="background1"/>
            <w:vAlign w:val="center"/>
          </w:tcPr>
          <w:p w14:paraId="67CC5C58" w14:textId="77777777" w:rsidR="00952F75" w:rsidRPr="00180880" w:rsidRDefault="00952F75" w:rsidP="00952F75">
            <w:pPr>
              <w:spacing w:after="160" w:line="259" w:lineRule="auto"/>
              <w:rPr>
                <w:rFonts w:ascii="Arial" w:hAnsi="Arial" w:cs="Arial"/>
                <w:b/>
                <w:sz w:val="20"/>
              </w:rPr>
            </w:pPr>
          </w:p>
        </w:tc>
        <w:tc>
          <w:tcPr>
            <w:tcW w:w="1371" w:type="dxa"/>
            <w:vMerge/>
            <w:shd w:val="clear" w:color="auto" w:fill="FFFFFF" w:themeFill="background1"/>
            <w:vAlign w:val="center"/>
          </w:tcPr>
          <w:p w14:paraId="25FF7882" w14:textId="77777777" w:rsidR="00952F75" w:rsidRPr="00180880" w:rsidRDefault="00952F75" w:rsidP="00952F75">
            <w:pPr>
              <w:spacing w:after="160" w:line="259" w:lineRule="auto"/>
              <w:rPr>
                <w:rFonts w:ascii="Arial" w:hAnsi="Arial" w:cs="Arial"/>
                <w:b/>
                <w:sz w:val="20"/>
              </w:rPr>
            </w:pPr>
          </w:p>
        </w:tc>
        <w:tc>
          <w:tcPr>
            <w:tcW w:w="2268" w:type="dxa"/>
            <w:vMerge/>
            <w:shd w:val="clear" w:color="auto" w:fill="FFFFFF" w:themeFill="background1"/>
            <w:vAlign w:val="center"/>
          </w:tcPr>
          <w:p w14:paraId="54BED337" w14:textId="77777777" w:rsidR="00952F75" w:rsidRPr="00180880" w:rsidRDefault="00952F75" w:rsidP="00952F75">
            <w:pPr>
              <w:spacing w:after="160" w:line="259" w:lineRule="auto"/>
              <w:rPr>
                <w:rFonts w:ascii="Arial" w:hAnsi="Arial" w:cs="Arial"/>
                <w:b/>
                <w:sz w:val="20"/>
              </w:rPr>
            </w:pPr>
          </w:p>
        </w:tc>
        <w:tc>
          <w:tcPr>
            <w:tcW w:w="1134" w:type="dxa"/>
            <w:vMerge/>
            <w:shd w:val="clear" w:color="auto" w:fill="FFFFFF" w:themeFill="background1"/>
            <w:vAlign w:val="center"/>
          </w:tcPr>
          <w:p w14:paraId="37B9C377" w14:textId="77777777" w:rsidR="00952F75" w:rsidRPr="00180880" w:rsidRDefault="00952F75" w:rsidP="00952F75">
            <w:pPr>
              <w:spacing w:after="160" w:line="259" w:lineRule="auto"/>
              <w:rPr>
                <w:rFonts w:ascii="Arial" w:hAnsi="Arial" w:cs="Arial"/>
                <w:b/>
                <w:bCs/>
                <w:sz w:val="20"/>
              </w:rPr>
            </w:pPr>
          </w:p>
        </w:tc>
        <w:tc>
          <w:tcPr>
            <w:tcW w:w="1035" w:type="dxa"/>
            <w:shd w:val="clear" w:color="auto" w:fill="D9D9D9" w:themeFill="background1" w:themeFillShade="D9"/>
            <w:vAlign w:val="center"/>
          </w:tcPr>
          <w:p w14:paraId="6C8C87F1" w14:textId="77777777" w:rsidR="00952F75" w:rsidRPr="00180880" w:rsidRDefault="00952F75" w:rsidP="00952F75">
            <w:pPr>
              <w:spacing w:line="259" w:lineRule="auto"/>
              <w:rPr>
                <w:rFonts w:ascii="Arial" w:hAnsi="Arial" w:cs="Arial"/>
                <w:b/>
                <w:bCs/>
                <w:sz w:val="20"/>
              </w:rPr>
            </w:pPr>
            <w:r w:rsidRPr="00180880">
              <w:rPr>
                <w:rFonts w:ascii="Arial" w:hAnsi="Arial" w:cs="Arial"/>
                <w:sz w:val="20"/>
              </w:rPr>
              <w:t>Mid-term</w:t>
            </w:r>
          </w:p>
        </w:tc>
        <w:tc>
          <w:tcPr>
            <w:tcW w:w="666" w:type="dxa"/>
            <w:shd w:val="clear" w:color="auto" w:fill="D9D9D9" w:themeFill="background1" w:themeFillShade="D9"/>
            <w:vAlign w:val="center"/>
          </w:tcPr>
          <w:p w14:paraId="66480EFA" w14:textId="77777777" w:rsidR="00952F75" w:rsidRPr="00180880" w:rsidRDefault="00952F75" w:rsidP="00952F75">
            <w:pPr>
              <w:spacing w:line="259" w:lineRule="auto"/>
              <w:rPr>
                <w:rFonts w:ascii="Arial" w:hAnsi="Arial" w:cs="Arial"/>
                <w:b/>
                <w:bCs/>
                <w:sz w:val="20"/>
              </w:rPr>
            </w:pPr>
            <w:r w:rsidRPr="00180880">
              <w:rPr>
                <w:rFonts w:ascii="Arial" w:hAnsi="Arial" w:cs="Arial"/>
                <w:sz w:val="20"/>
              </w:rPr>
              <w:t>Final</w:t>
            </w:r>
          </w:p>
        </w:tc>
        <w:tc>
          <w:tcPr>
            <w:tcW w:w="1560" w:type="dxa"/>
            <w:vMerge/>
            <w:shd w:val="clear" w:color="auto" w:fill="FFFFFF" w:themeFill="background1"/>
            <w:vAlign w:val="center"/>
          </w:tcPr>
          <w:p w14:paraId="75737258" w14:textId="77777777" w:rsidR="00952F75" w:rsidRPr="00180880" w:rsidRDefault="00952F75" w:rsidP="00952F75">
            <w:pPr>
              <w:spacing w:after="160" w:line="259" w:lineRule="auto"/>
              <w:rPr>
                <w:rFonts w:ascii="Arial" w:hAnsi="Arial" w:cs="Arial"/>
                <w:b/>
                <w:bCs/>
              </w:rPr>
            </w:pPr>
          </w:p>
        </w:tc>
      </w:tr>
      <w:tr w:rsidR="00952F75" w:rsidRPr="00180880" w14:paraId="5573E446" w14:textId="77777777" w:rsidTr="00952F75">
        <w:trPr>
          <w:trHeight w:val="130"/>
        </w:trPr>
        <w:tc>
          <w:tcPr>
            <w:tcW w:w="10065" w:type="dxa"/>
            <w:gridSpan w:val="7"/>
            <w:shd w:val="clear" w:color="auto" w:fill="F2F2F2" w:themeFill="background1" w:themeFillShade="F2"/>
            <w:vAlign w:val="center"/>
          </w:tcPr>
          <w:p w14:paraId="583A73A8" w14:textId="026D99A8" w:rsidR="00952F75" w:rsidRPr="00180880" w:rsidRDefault="00952F75" w:rsidP="00F505F0">
            <w:pPr>
              <w:spacing w:line="259" w:lineRule="auto"/>
              <w:rPr>
                <w:rFonts w:ascii="Arial" w:hAnsi="Arial" w:cs="Arial"/>
              </w:rPr>
            </w:pPr>
            <w:r w:rsidRPr="00180880">
              <w:rPr>
                <w:rFonts w:ascii="Arial" w:hAnsi="Arial" w:cs="Arial"/>
                <w:b/>
                <w:sz w:val="20"/>
              </w:rPr>
              <w:t xml:space="preserve">Impacts </w:t>
            </w:r>
            <w:r w:rsidR="004E0752" w:rsidRPr="00140790">
              <w:rPr>
                <w:rFonts w:ascii="Arial" w:hAnsi="Arial" w:cs="Arial"/>
                <w:sz w:val="20"/>
              </w:rPr>
              <w:t>(</w:t>
            </w:r>
            <w:r w:rsidRPr="00140790">
              <w:rPr>
                <w:rFonts w:ascii="Arial" w:hAnsi="Arial" w:cs="Arial"/>
                <w:sz w:val="20"/>
              </w:rPr>
              <w:t>that c</w:t>
            </w:r>
            <w:r w:rsidR="004E0752" w:rsidRPr="00140790">
              <w:rPr>
                <w:rFonts w:ascii="Arial" w:hAnsi="Arial" w:cs="Arial"/>
                <w:sz w:val="20"/>
              </w:rPr>
              <w:t>ontribute to the objective)</w:t>
            </w:r>
          </w:p>
        </w:tc>
      </w:tr>
      <w:tr w:rsidR="00B61913" w:rsidRPr="00180880" w14:paraId="70336BA0" w14:textId="77777777" w:rsidTr="00B61913">
        <w:trPr>
          <w:trHeight w:val="670"/>
        </w:trPr>
        <w:tc>
          <w:tcPr>
            <w:tcW w:w="2031" w:type="dxa"/>
          </w:tcPr>
          <w:p w14:paraId="5A092F04" w14:textId="77777777" w:rsidR="00952F75" w:rsidRPr="00180880" w:rsidRDefault="00952F75" w:rsidP="00952F75">
            <w:pPr>
              <w:spacing w:line="259" w:lineRule="auto"/>
              <w:rPr>
                <w:rFonts w:ascii="Arial" w:hAnsi="Arial" w:cs="Arial"/>
                <w:i/>
                <w:sz w:val="20"/>
              </w:rPr>
            </w:pPr>
            <w:r w:rsidRPr="00180880">
              <w:rPr>
                <w:rFonts w:ascii="Arial" w:hAnsi="Arial" w:cs="Arial"/>
                <w:i/>
                <w:sz w:val="20"/>
              </w:rPr>
              <w:t>[For GCF projects refer to the performance measurement framework]</w:t>
            </w:r>
          </w:p>
        </w:tc>
        <w:tc>
          <w:tcPr>
            <w:tcW w:w="1371" w:type="dxa"/>
          </w:tcPr>
          <w:p w14:paraId="2D5D8146" w14:textId="77777777" w:rsidR="00952F75" w:rsidRPr="00180880" w:rsidRDefault="00952F75" w:rsidP="00952F75">
            <w:pPr>
              <w:spacing w:line="259" w:lineRule="auto"/>
              <w:rPr>
                <w:rFonts w:ascii="Arial" w:hAnsi="Arial" w:cs="Arial"/>
                <w:sz w:val="20"/>
              </w:rPr>
            </w:pPr>
          </w:p>
        </w:tc>
        <w:tc>
          <w:tcPr>
            <w:tcW w:w="2268" w:type="dxa"/>
          </w:tcPr>
          <w:p w14:paraId="77352594" w14:textId="77777777" w:rsidR="00952F75" w:rsidRPr="00180880" w:rsidRDefault="00952F75" w:rsidP="00952F75">
            <w:pPr>
              <w:spacing w:after="160" w:line="259" w:lineRule="auto"/>
              <w:rPr>
                <w:rFonts w:ascii="Arial" w:hAnsi="Arial" w:cs="Arial"/>
                <w:sz w:val="20"/>
              </w:rPr>
            </w:pPr>
          </w:p>
        </w:tc>
        <w:tc>
          <w:tcPr>
            <w:tcW w:w="1134" w:type="dxa"/>
          </w:tcPr>
          <w:p w14:paraId="4CEFA616" w14:textId="77777777" w:rsidR="00952F75" w:rsidRPr="00180880" w:rsidRDefault="00952F75" w:rsidP="00952F75">
            <w:pPr>
              <w:spacing w:after="160" w:line="259" w:lineRule="auto"/>
              <w:rPr>
                <w:rFonts w:ascii="Arial" w:hAnsi="Arial" w:cs="Arial"/>
                <w:sz w:val="20"/>
              </w:rPr>
            </w:pPr>
          </w:p>
        </w:tc>
        <w:tc>
          <w:tcPr>
            <w:tcW w:w="1035" w:type="dxa"/>
          </w:tcPr>
          <w:p w14:paraId="20C375A2" w14:textId="77777777" w:rsidR="00952F75" w:rsidRPr="00180880" w:rsidRDefault="00952F75" w:rsidP="00952F75">
            <w:pPr>
              <w:spacing w:after="160" w:line="259" w:lineRule="auto"/>
              <w:rPr>
                <w:rFonts w:ascii="Arial" w:hAnsi="Arial" w:cs="Arial"/>
                <w:sz w:val="20"/>
              </w:rPr>
            </w:pPr>
          </w:p>
        </w:tc>
        <w:tc>
          <w:tcPr>
            <w:tcW w:w="666" w:type="dxa"/>
          </w:tcPr>
          <w:p w14:paraId="058480F3" w14:textId="77777777" w:rsidR="00952F75" w:rsidRPr="00180880" w:rsidRDefault="00952F75" w:rsidP="00952F75">
            <w:pPr>
              <w:spacing w:after="160" w:line="259" w:lineRule="auto"/>
              <w:rPr>
                <w:rFonts w:ascii="Arial" w:hAnsi="Arial" w:cs="Arial"/>
                <w:sz w:val="20"/>
              </w:rPr>
            </w:pPr>
          </w:p>
        </w:tc>
        <w:tc>
          <w:tcPr>
            <w:tcW w:w="1560" w:type="dxa"/>
          </w:tcPr>
          <w:p w14:paraId="4753AD7D" w14:textId="77777777" w:rsidR="00952F75" w:rsidRPr="00180880" w:rsidRDefault="00952F75" w:rsidP="00952F75">
            <w:pPr>
              <w:spacing w:after="160" w:line="259" w:lineRule="auto"/>
              <w:rPr>
                <w:rFonts w:ascii="Arial" w:hAnsi="Arial" w:cs="Arial"/>
                <w:sz w:val="20"/>
              </w:rPr>
            </w:pPr>
          </w:p>
        </w:tc>
      </w:tr>
      <w:tr w:rsidR="00952F75" w:rsidRPr="00180880" w14:paraId="54BAE306" w14:textId="77777777" w:rsidTr="00952F75">
        <w:trPr>
          <w:trHeight w:val="130"/>
        </w:trPr>
        <w:tc>
          <w:tcPr>
            <w:tcW w:w="10065" w:type="dxa"/>
            <w:gridSpan w:val="7"/>
            <w:shd w:val="clear" w:color="auto" w:fill="F2F2F2" w:themeFill="background1" w:themeFillShade="F2"/>
            <w:vAlign w:val="center"/>
          </w:tcPr>
          <w:p w14:paraId="7FB4C372" w14:textId="2CFD9C75" w:rsidR="00952F75" w:rsidRPr="00180880" w:rsidRDefault="00952F75" w:rsidP="00F505F0">
            <w:pPr>
              <w:spacing w:line="259" w:lineRule="auto"/>
              <w:rPr>
                <w:rFonts w:ascii="Arial" w:hAnsi="Arial" w:cs="Arial"/>
              </w:rPr>
            </w:pPr>
            <w:r w:rsidRPr="00180880">
              <w:rPr>
                <w:rFonts w:ascii="Arial" w:hAnsi="Arial" w:cs="Arial"/>
                <w:b/>
                <w:sz w:val="20"/>
              </w:rPr>
              <w:t xml:space="preserve">Project outcomes </w:t>
            </w:r>
            <w:r w:rsidR="004E0752">
              <w:rPr>
                <w:rFonts w:ascii="Arial" w:hAnsi="Arial" w:cs="Arial"/>
                <w:sz w:val="20"/>
                <w:szCs w:val="20"/>
              </w:rPr>
              <w:t>(</w:t>
            </w:r>
            <w:r w:rsidRPr="004E0752">
              <w:rPr>
                <w:rFonts w:ascii="Arial" w:hAnsi="Arial" w:cs="Arial"/>
                <w:sz w:val="20"/>
                <w:szCs w:val="20"/>
              </w:rPr>
              <w:t>that contribute to impacts</w:t>
            </w:r>
            <w:r w:rsidR="004E0752">
              <w:rPr>
                <w:rFonts w:ascii="Arial" w:hAnsi="Arial" w:cs="Arial"/>
                <w:sz w:val="20"/>
                <w:szCs w:val="20"/>
              </w:rPr>
              <w:t>)</w:t>
            </w:r>
          </w:p>
        </w:tc>
      </w:tr>
      <w:tr w:rsidR="00B61913" w:rsidRPr="00180880" w14:paraId="70C9AA97" w14:textId="77777777" w:rsidTr="00B61913">
        <w:trPr>
          <w:trHeight w:val="206"/>
        </w:trPr>
        <w:tc>
          <w:tcPr>
            <w:tcW w:w="2031" w:type="dxa"/>
          </w:tcPr>
          <w:p w14:paraId="647D9B2A" w14:textId="77777777" w:rsidR="00952F75" w:rsidRDefault="00952F75" w:rsidP="00F505F0">
            <w:pPr>
              <w:spacing w:line="259" w:lineRule="auto"/>
              <w:rPr>
                <w:rFonts w:ascii="Arial" w:hAnsi="Arial" w:cs="Arial"/>
                <w:i/>
                <w:sz w:val="20"/>
              </w:rPr>
            </w:pPr>
          </w:p>
          <w:p w14:paraId="20A44BB3" w14:textId="53905E47" w:rsidR="00F505F0" w:rsidRPr="00180880" w:rsidRDefault="00F505F0" w:rsidP="00F505F0">
            <w:pPr>
              <w:spacing w:line="259" w:lineRule="auto"/>
              <w:rPr>
                <w:rFonts w:ascii="Arial" w:hAnsi="Arial" w:cs="Arial"/>
                <w:i/>
                <w:sz w:val="20"/>
              </w:rPr>
            </w:pPr>
          </w:p>
        </w:tc>
        <w:tc>
          <w:tcPr>
            <w:tcW w:w="1371" w:type="dxa"/>
          </w:tcPr>
          <w:p w14:paraId="59F8E8CB" w14:textId="77777777" w:rsidR="00952F75" w:rsidRPr="00180880" w:rsidRDefault="00952F75" w:rsidP="00952F75">
            <w:pPr>
              <w:spacing w:line="259" w:lineRule="auto"/>
              <w:rPr>
                <w:rFonts w:ascii="Arial" w:hAnsi="Arial" w:cs="Arial"/>
                <w:i/>
                <w:sz w:val="20"/>
              </w:rPr>
            </w:pPr>
          </w:p>
        </w:tc>
        <w:tc>
          <w:tcPr>
            <w:tcW w:w="2268" w:type="dxa"/>
          </w:tcPr>
          <w:p w14:paraId="3D079AA0" w14:textId="77777777" w:rsidR="00952F75" w:rsidRPr="00180880" w:rsidRDefault="00952F75" w:rsidP="00952F75">
            <w:pPr>
              <w:spacing w:after="160" w:line="259" w:lineRule="auto"/>
              <w:rPr>
                <w:rFonts w:ascii="Arial" w:hAnsi="Arial" w:cs="Arial"/>
                <w:sz w:val="20"/>
              </w:rPr>
            </w:pPr>
          </w:p>
        </w:tc>
        <w:tc>
          <w:tcPr>
            <w:tcW w:w="1134" w:type="dxa"/>
          </w:tcPr>
          <w:p w14:paraId="67C3AEA9" w14:textId="77777777" w:rsidR="00952F75" w:rsidRPr="00180880" w:rsidRDefault="00952F75" w:rsidP="00952F75">
            <w:pPr>
              <w:spacing w:after="160" w:line="259" w:lineRule="auto"/>
              <w:rPr>
                <w:rFonts w:ascii="Arial" w:hAnsi="Arial" w:cs="Arial"/>
                <w:sz w:val="20"/>
              </w:rPr>
            </w:pPr>
          </w:p>
        </w:tc>
        <w:tc>
          <w:tcPr>
            <w:tcW w:w="1035" w:type="dxa"/>
          </w:tcPr>
          <w:p w14:paraId="59106E9F" w14:textId="77777777" w:rsidR="00952F75" w:rsidRPr="00180880" w:rsidRDefault="00952F75" w:rsidP="00952F75">
            <w:pPr>
              <w:spacing w:after="160" w:line="259" w:lineRule="auto"/>
              <w:rPr>
                <w:rFonts w:ascii="Arial" w:hAnsi="Arial" w:cs="Arial"/>
                <w:sz w:val="20"/>
              </w:rPr>
            </w:pPr>
          </w:p>
        </w:tc>
        <w:tc>
          <w:tcPr>
            <w:tcW w:w="666" w:type="dxa"/>
          </w:tcPr>
          <w:p w14:paraId="6670B2CF" w14:textId="77777777" w:rsidR="00952F75" w:rsidRPr="00180880" w:rsidRDefault="00952F75" w:rsidP="00952F75">
            <w:pPr>
              <w:spacing w:after="160" w:line="259" w:lineRule="auto"/>
              <w:rPr>
                <w:rFonts w:ascii="Arial" w:hAnsi="Arial" w:cs="Arial"/>
                <w:sz w:val="20"/>
              </w:rPr>
            </w:pPr>
          </w:p>
        </w:tc>
        <w:tc>
          <w:tcPr>
            <w:tcW w:w="1560" w:type="dxa"/>
          </w:tcPr>
          <w:p w14:paraId="0C88A25E" w14:textId="77777777" w:rsidR="00952F75" w:rsidRPr="00180880" w:rsidRDefault="00952F75" w:rsidP="00952F75">
            <w:pPr>
              <w:spacing w:after="160" w:line="259" w:lineRule="auto"/>
              <w:rPr>
                <w:rFonts w:ascii="Arial" w:hAnsi="Arial" w:cs="Arial"/>
                <w:sz w:val="20"/>
              </w:rPr>
            </w:pPr>
          </w:p>
        </w:tc>
      </w:tr>
      <w:tr w:rsidR="00952F75" w:rsidRPr="00180880" w14:paraId="05E79D69" w14:textId="77777777" w:rsidTr="00952F75">
        <w:trPr>
          <w:trHeight w:val="130"/>
        </w:trPr>
        <w:tc>
          <w:tcPr>
            <w:tcW w:w="10065" w:type="dxa"/>
            <w:gridSpan w:val="7"/>
            <w:shd w:val="clear" w:color="auto" w:fill="F2F2F2" w:themeFill="background1" w:themeFillShade="F2"/>
            <w:vAlign w:val="center"/>
          </w:tcPr>
          <w:p w14:paraId="03A256C6" w14:textId="79058DCE" w:rsidR="00952F75" w:rsidRPr="00180880" w:rsidRDefault="00952F75" w:rsidP="004E0752">
            <w:pPr>
              <w:spacing w:line="259" w:lineRule="auto"/>
              <w:rPr>
                <w:rFonts w:ascii="Arial" w:hAnsi="Arial" w:cs="Arial"/>
              </w:rPr>
            </w:pPr>
            <w:r w:rsidRPr="00180880">
              <w:rPr>
                <w:rFonts w:ascii="Arial" w:hAnsi="Arial" w:cs="Arial"/>
                <w:b/>
                <w:sz w:val="20"/>
              </w:rPr>
              <w:t xml:space="preserve">Project outputs </w:t>
            </w:r>
            <w:r w:rsidR="004E0752" w:rsidRPr="004E0752">
              <w:rPr>
                <w:rFonts w:ascii="Arial" w:hAnsi="Arial" w:cs="Arial"/>
                <w:sz w:val="20"/>
                <w:szCs w:val="20"/>
              </w:rPr>
              <w:t>(that contribute to outcomes)</w:t>
            </w:r>
          </w:p>
        </w:tc>
      </w:tr>
      <w:tr w:rsidR="00B61913" w:rsidRPr="00180880" w14:paraId="62AC82D4" w14:textId="77777777" w:rsidTr="00B61913">
        <w:trPr>
          <w:trHeight w:val="75"/>
        </w:trPr>
        <w:tc>
          <w:tcPr>
            <w:tcW w:w="2031" w:type="dxa"/>
          </w:tcPr>
          <w:p w14:paraId="2845CD66" w14:textId="77777777" w:rsidR="00952F75" w:rsidRDefault="00952F75" w:rsidP="00952F75">
            <w:pPr>
              <w:spacing w:line="259" w:lineRule="auto"/>
              <w:rPr>
                <w:rFonts w:ascii="Arial" w:hAnsi="Arial" w:cs="Arial"/>
                <w:sz w:val="20"/>
                <w:szCs w:val="20"/>
              </w:rPr>
            </w:pPr>
            <w:r w:rsidRPr="00180880">
              <w:rPr>
                <w:rFonts w:ascii="Arial" w:hAnsi="Arial" w:cs="Arial"/>
                <w:sz w:val="20"/>
                <w:szCs w:val="20"/>
              </w:rPr>
              <w:t>1.</w:t>
            </w:r>
          </w:p>
          <w:p w14:paraId="218E7075" w14:textId="77777777" w:rsidR="00F505F0" w:rsidRPr="00180880" w:rsidRDefault="00F505F0" w:rsidP="00952F75">
            <w:pPr>
              <w:spacing w:line="259" w:lineRule="auto"/>
              <w:rPr>
                <w:rFonts w:ascii="Arial" w:hAnsi="Arial" w:cs="Arial"/>
                <w:sz w:val="20"/>
                <w:szCs w:val="20"/>
              </w:rPr>
            </w:pPr>
          </w:p>
        </w:tc>
        <w:tc>
          <w:tcPr>
            <w:tcW w:w="1371" w:type="dxa"/>
          </w:tcPr>
          <w:p w14:paraId="707CEB87" w14:textId="77777777" w:rsidR="00952F75" w:rsidRPr="00180880" w:rsidRDefault="00952F75" w:rsidP="00952F75">
            <w:pPr>
              <w:spacing w:line="259" w:lineRule="auto"/>
              <w:rPr>
                <w:rFonts w:ascii="Arial" w:hAnsi="Arial" w:cs="Arial"/>
                <w:i/>
                <w:sz w:val="20"/>
              </w:rPr>
            </w:pPr>
          </w:p>
        </w:tc>
        <w:tc>
          <w:tcPr>
            <w:tcW w:w="2268" w:type="dxa"/>
          </w:tcPr>
          <w:p w14:paraId="03648EA3" w14:textId="77777777" w:rsidR="00952F75" w:rsidRPr="00180880" w:rsidRDefault="00952F75" w:rsidP="00952F75">
            <w:pPr>
              <w:spacing w:line="259" w:lineRule="auto"/>
              <w:rPr>
                <w:rFonts w:ascii="Arial" w:hAnsi="Arial" w:cs="Arial"/>
                <w:sz w:val="20"/>
              </w:rPr>
            </w:pPr>
          </w:p>
        </w:tc>
        <w:tc>
          <w:tcPr>
            <w:tcW w:w="1134" w:type="dxa"/>
          </w:tcPr>
          <w:p w14:paraId="43C0A89B" w14:textId="77777777" w:rsidR="00952F75" w:rsidRPr="00180880" w:rsidRDefault="00952F75" w:rsidP="00952F75">
            <w:pPr>
              <w:spacing w:line="259" w:lineRule="auto"/>
              <w:rPr>
                <w:rFonts w:ascii="Arial" w:hAnsi="Arial" w:cs="Arial"/>
                <w:sz w:val="20"/>
              </w:rPr>
            </w:pPr>
          </w:p>
        </w:tc>
        <w:tc>
          <w:tcPr>
            <w:tcW w:w="1035" w:type="dxa"/>
          </w:tcPr>
          <w:p w14:paraId="51110E49" w14:textId="77777777" w:rsidR="00952F75" w:rsidRPr="00180880" w:rsidRDefault="00952F75" w:rsidP="00952F75">
            <w:pPr>
              <w:spacing w:line="259" w:lineRule="auto"/>
              <w:rPr>
                <w:rFonts w:ascii="Arial" w:hAnsi="Arial" w:cs="Arial"/>
                <w:sz w:val="20"/>
              </w:rPr>
            </w:pPr>
          </w:p>
        </w:tc>
        <w:tc>
          <w:tcPr>
            <w:tcW w:w="666" w:type="dxa"/>
          </w:tcPr>
          <w:p w14:paraId="165DE768" w14:textId="77777777" w:rsidR="00952F75" w:rsidRPr="00180880" w:rsidRDefault="00952F75" w:rsidP="00952F75">
            <w:pPr>
              <w:spacing w:line="259" w:lineRule="auto"/>
              <w:rPr>
                <w:rFonts w:ascii="Arial" w:hAnsi="Arial" w:cs="Arial"/>
                <w:sz w:val="20"/>
              </w:rPr>
            </w:pPr>
          </w:p>
        </w:tc>
        <w:tc>
          <w:tcPr>
            <w:tcW w:w="1560" w:type="dxa"/>
          </w:tcPr>
          <w:p w14:paraId="2B832EF0" w14:textId="77777777" w:rsidR="00952F75" w:rsidRPr="00180880" w:rsidRDefault="00952F75" w:rsidP="00952F75">
            <w:pPr>
              <w:spacing w:line="259" w:lineRule="auto"/>
              <w:rPr>
                <w:rFonts w:ascii="Arial" w:hAnsi="Arial" w:cs="Arial"/>
                <w:sz w:val="20"/>
              </w:rPr>
            </w:pPr>
          </w:p>
        </w:tc>
      </w:tr>
      <w:tr w:rsidR="00B61913" w:rsidRPr="00180880" w14:paraId="21A177CD" w14:textId="77777777" w:rsidTr="00B61913">
        <w:trPr>
          <w:trHeight w:val="130"/>
        </w:trPr>
        <w:tc>
          <w:tcPr>
            <w:tcW w:w="2031" w:type="dxa"/>
            <w:shd w:val="clear" w:color="auto" w:fill="F2F2F2" w:themeFill="background1" w:themeFillShade="F2"/>
            <w:vAlign w:val="center"/>
          </w:tcPr>
          <w:p w14:paraId="0F23F076" w14:textId="77777777" w:rsidR="00952F75" w:rsidRPr="00180880" w:rsidRDefault="00952F75" w:rsidP="00952F75">
            <w:pPr>
              <w:spacing w:line="259" w:lineRule="auto"/>
              <w:rPr>
                <w:rFonts w:ascii="Arial" w:hAnsi="Arial" w:cs="Arial"/>
              </w:rPr>
            </w:pPr>
            <w:r w:rsidRPr="00180880">
              <w:rPr>
                <w:rFonts w:ascii="Arial" w:hAnsi="Arial" w:cs="Arial"/>
                <w:b/>
                <w:sz w:val="20"/>
              </w:rPr>
              <w:t>Activities</w:t>
            </w:r>
          </w:p>
        </w:tc>
        <w:tc>
          <w:tcPr>
            <w:tcW w:w="1371" w:type="dxa"/>
            <w:shd w:val="clear" w:color="auto" w:fill="F2F2F2" w:themeFill="background1" w:themeFillShade="F2"/>
            <w:vAlign w:val="center"/>
          </w:tcPr>
          <w:p w14:paraId="70CC927D"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Description</w:t>
            </w:r>
          </w:p>
        </w:tc>
        <w:tc>
          <w:tcPr>
            <w:tcW w:w="3402" w:type="dxa"/>
            <w:gridSpan w:val="2"/>
            <w:shd w:val="clear" w:color="auto" w:fill="F2F2F2" w:themeFill="background1" w:themeFillShade="F2"/>
            <w:vAlign w:val="center"/>
          </w:tcPr>
          <w:p w14:paraId="731CCB61"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Inputs</w:t>
            </w:r>
          </w:p>
        </w:tc>
        <w:tc>
          <w:tcPr>
            <w:tcW w:w="3261" w:type="dxa"/>
            <w:gridSpan w:val="3"/>
            <w:shd w:val="clear" w:color="auto" w:fill="F2F2F2" w:themeFill="background1" w:themeFillShade="F2"/>
            <w:vAlign w:val="center"/>
          </w:tcPr>
          <w:p w14:paraId="32B33FC0"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Description</w:t>
            </w:r>
          </w:p>
        </w:tc>
      </w:tr>
      <w:tr w:rsidR="00B61913" w:rsidRPr="00180880" w14:paraId="7BE51C44" w14:textId="77777777" w:rsidTr="00B61913">
        <w:trPr>
          <w:trHeight w:val="130"/>
        </w:trPr>
        <w:tc>
          <w:tcPr>
            <w:tcW w:w="2031" w:type="dxa"/>
            <w:shd w:val="clear" w:color="auto" w:fill="auto"/>
            <w:vAlign w:val="center"/>
          </w:tcPr>
          <w:p w14:paraId="18E59A3D" w14:textId="77777777" w:rsidR="00952F75" w:rsidRDefault="00952F75" w:rsidP="00952F75">
            <w:pPr>
              <w:spacing w:line="259" w:lineRule="auto"/>
              <w:rPr>
                <w:rFonts w:ascii="Arial" w:hAnsi="Arial" w:cs="Arial"/>
                <w:sz w:val="20"/>
              </w:rPr>
            </w:pPr>
            <w:r w:rsidRPr="00180880">
              <w:rPr>
                <w:rFonts w:ascii="Arial" w:hAnsi="Arial" w:cs="Arial"/>
                <w:sz w:val="20"/>
              </w:rPr>
              <w:t>1.1</w:t>
            </w:r>
          </w:p>
          <w:p w14:paraId="4A7DBF26" w14:textId="77777777" w:rsidR="00F505F0" w:rsidRPr="00180880" w:rsidRDefault="00F505F0" w:rsidP="00952F75">
            <w:pPr>
              <w:spacing w:line="259" w:lineRule="auto"/>
              <w:rPr>
                <w:rFonts w:ascii="Arial" w:hAnsi="Arial" w:cs="Arial"/>
                <w:sz w:val="20"/>
              </w:rPr>
            </w:pPr>
          </w:p>
        </w:tc>
        <w:tc>
          <w:tcPr>
            <w:tcW w:w="1371" w:type="dxa"/>
            <w:shd w:val="clear" w:color="auto" w:fill="auto"/>
            <w:vAlign w:val="center"/>
          </w:tcPr>
          <w:p w14:paraId="551B002D" w14:textId="77777777" w:rsidR="00952F75" w:rsidRPr="00180880" w:rsidRDefault="00952F75" w:rsidP="00952F75">
            <w:pPr>
              <w:spacing w:line="259" w:lineRule="auto"/>
              <w:rPr>
                <w:rFonts w:ascii="Arial" w:hAnsi="Arial" w:cs="Arial"/>
                <w:b/>
                <w:sz w:val="20"/>
              </w:rPr>
            </w:pPr>
          </w:p>
        </w:tc>
        <w:tc>
          <w:tcPr>
            <w:tcW w:w="3402" w:type="dxa"/>
            <w:gridSpan w:val="2"/>
            <w:shd w:val="clear" w:color="auto" w:fill="auto"/>
          </w:tcPr>
          <w:p w14:paraId="07E2A35B" w14:textId="77777777" w:rsidR="00952F75" w:rsidRPr="00180880" w:rsidRDefault="00952F75" w:rsidP="00F505F0">
            <w:pPr>
              <w:spacing w:line="259" w:lineRule="auto"/>
              <w:rPr>
                <w:rFonts w:ascii="Arial" w:hAnsi="Arial" w:cs="Arial"/>
                <w:sz w:val="20"/>
              </w:rPr>
            </w:pPr>
            <w:r w:rsidRPr="00180880">
              <w:rPr>
                <w:rFonts w:ascii="Arial" w:hAnsi="Arial" w:cs="Arial"/>
                <w:sz w:val="20"/>
              </w:rPr>
              <w:t>1.1.1.</w:t>
            </w:r>
          </w:p>
        </w:tc>
        <w:tc>
          <w:tcPr>
            <w:tcW w:w="3261" w:type="dxa"/>
            <w:gridSpan w:val="3"/>
            <w:shd w:val="clear" w:color="auto" w:fill="auto"/>
          </w:tcPr>
          <w:p w14:paraId="1CA187D8" w14:textId="747AA00E" w:rsidR="00952F75" w:rsidRPr="00180880" w:rsidRDefault="00F505F0" w:rsidP="00F505F0">
            <w:pPr>
              <w:spacing w:line="259" w:lineRule="auto"/>
              <w:rPr>
                <w:rFonts w:ascii="Arial" w:hAnsi="Arial" w:cs="Arial"/>
                <w:b/>
                <w:sz w:val="20"/>
              </w:rPr>
            </w:pPr>
            <w:r>
              <w:rPr>
                <w:rFonts w:ascii="Arial" w:hAnsi="Arial" w:cs="Arial"/>
                <w:i/>
                <w:sz w:val="20"/>
              </w:rPr>
              <w:t>[Expand table</w:t>
            </w:r>
            <w:r w:rsidR="00DA11D0">
              <w:rPr>
                <w:rFonts w:ascii="Arial" w:hAnsi="Arial" w:cs="Arial"/>
                <w:i/>
                <w:sz w:val="20"/>
              </w:rPr>
              <w:t>s</w:t>
            </w:r>
            <w:r>
              <w:rPr>
                <w:rFonts w:ascii="Arial" w:hAnsi="Arial" w:cs="Arial"/>
                <w:i/>
                <w:sz w:val="20"/>
              </w:rPr>
              <w:t xml:space="preserve"> as needed</w:t>
            </w:r>
            <w:r w:rsidR="00952F75" w:rsidRPr="00180880">
              <w:rPr>
                <w:rFonts w:ascii="Arial" w:hAnsi="Arial" w:cs="Arial"/>
                <w:i/>
                <w:sz w:val="20"/>
              </w:rPr>
              <w:t>]</w:t>
            </w:r>
          </w:p>
        </w:tc>
      </w:tr>
    </w:tbl>
    <w:p w14:paraId="6E3FED97" w14:textId="061584A0" w:rsidR="00952F75" w:rsidRPr="00EC443C" w:rsidRDefault="00D159FE" w:rsidP="00EC443C">
      <w:pPr>
        <w:ind w:left="-426" w:right="-472"/>
        <w:rPr>
          <w:rFonts w:ascii="Arial" w:hAnsi="Arial" w:cs="Arial"/>
          <w:i/>
          <w:sz w:val="20"/>
        </w:rPr>
      </w:pPr>
      <w:r>
        <w:rPr>
          <w:rFonts w:ascii="Arial" w:hAnsi="Arial" w:cs="Arial"/>
          <w:i/>
          <w:sz w:val="20"/>
        </w:rPr>
        <w:t>*</w:t>
      </w:r>
      <w:r w:rsidR="00EC443C" w:rsidRPr="00EC443C">
        <w:rPr>
          <w:rFonts w:ascii="Arial" w:hAnsi="Arial" w:cs="Arial"/>
          <w:i/>
          <w:sz w:val="20"/>
        </w:rPr>
        <w:t xml:space="preserve">please use this format </w:t>
      </w:r>
      <w:r w:rsidR="00EC443C">
        <w:rPr>
          <w:rFonts w:ascii="Arial" w:hAnsi="Arial" w:cs="Arial"/>
          <w:i/>
          <w:sz w:val="20"/>
        </w:rPr>
        <w:t xml:space="preserve">only </w:t>
      </w:r>
      <w:r w:rsidR="00EC443C" w:rsidRPr="00EC443C">
        <w:rPr>
          <w:rFonts w:ascii="Arial" w:hAnsi="Arial" w:cs="Arial"/>
          <w:i/>
          <w:sz w:val="20"/>
        </w:rPr>
        <w:t>if there is not a mandatory format required by th</w:t>
      </w:r>
      <w:r>
        <w:rPr>
          <w:rFonts w:ascii="Arial" w:hAnsi="Arial" w:cs="Arial"/>
          <w:i/>
          <w:sz w:val="20"/>
        </w:rPr>
        <w:t>e implementing/executing entity</w:t>
      </w:r>
    </w:p>
    <w:p w14:paraId="68AB2AB8" w14:textId="77777777" w:rsidR="00EC443C" w:rsidRDefault="00EC443C" w:rsidP="00EC443C">
      <w:pPr>
        <w:ind w:left="-426"/>
        <w:rPr>
          <w:rFonts w:ascii="Arial" w:hAnsi="Arial" w:cs="Arial"/>
        </w:rPr>
      </w:pPr>
    </w:p>
    <w:p w14:paraId="4406FC3A" w14:textId="302815F1" w:rsidR="00A96830" w:rsidRPr="00FA758B" w:rsidRDefault="00A96830" w:rsidP="00A96830">
      <w:pPr>
        <w:pStyle w:val="ListParagraph"/>
        <w:numPr>
          <w:ilvl w:val="0"/>
          <w:numId w:val="3"/>
        </w:numPr>
        <w:ind w:left="0" w:hanging="426"/>
        <w:rPr>
          <w:rFonts w:ascii="Arial" w:hAnsi="Arial" w:cs="Arial"/>
          <w:b/>
          <w:sz w:val="20"/>
          <w:szCs w:val="20"/>
        </w:rPr>
      </w:pPr>
      <w:r w:rsidRPr="00C02A9F">
        <w:rPr>
          <w:rFonts w:ascii="Arial" w:hAnsi="Arial" w:cs="Arial"/>
          <w:b/>
          <w:sz w:val="22"/>
        </w:rPr>
        <w:t xml:space="preserve">Project budget </w:t>
      </w:r>
      <w:r w:rsidR="00015C69">
        <w:rPr>
          <w:rFonts w:ascii="Arial" w:hAnsi="Arial" w:cs="Arial"/>
          <w:b/>
          <w:sz w:val="22"/>
        </w:rPr>
        <w:t>summary</w:t>
      </w:r>
      <w:r w:rsidRPr="00C02A9F">
        <w:rPr>
          <w:rFonts w:ascii="Arial" w:hAnsi="Arial" w:cs="Arial"/>
          <w:b/>
          <w:sz w:val="22"/>
        </w:rPr>
        <w:t xml:space="preserve"> (estimated in Vatu</w:t>
      </w:r>
      <w:r w:rsidR="00015C69">
        <w:rPr>
          <w:rFonts w:ascii="Arial" w:hAnsi="Arial" w:cs="Arial"/>
          <w:b/>
          <w:sz w:val="22"/>
        </w:rPr>
        <w:t xml:space="preserve"> ‘000</w:t>
      </w:r>
      <w:r w:rsidRPr="00C02A9F">
        <w:rPr>
          <w:rFonts w:ascii="Arial" w:hAnsi="Arial" w:cs="Arial"/>
          <w:b/>
          <w:sz w:val="22"/>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39"/>
        <w:gridCol w:w="1040"/>
        <w:gridCol w:w="1039"/>
        <w:gridCol w:w="1040"/>
        <w:gridCol w:w="1039"/>
        <w:gridCol w:w="1040"/>
        <w:gridCol w:w="1276"/>
      </w:tblGrid>
      <w:tr w:rsidR="00FA758B" w:rsidRPr="00EF19D9" w14:paraId="309E37A4" w14:textId="77777777" w:rsidTr="00FA758B">
        <w:trPr>
          <w:trHeight w:val="6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F5726" w14:textId="77777777" w:rsidR="00FA758B" w:rsidRPr="00D717B9" w:rsidRDefault="00FA758B" w:rsidP="00544B1E">
            <w:pPr>
              <w:rPr>
                <w:rFonts w:ascii="Arial" w:hAnsi="Arial" w:cs="Arial"/>
                <w:b/>
                <w:sz w:val="20"/>
                <w:szCs w:val="20"/>
              </w:rPr>
            </w:pPr>
            <w:r w:rsidRPr="00D717B9">
              <w:rPr>
                <w:rFonts w:ascii="Arial" w:hAnsi="Arial" w:cs="Arial"/>
                <w:b/>
                <w:sz w:val="20"/>
                <w:szCs w:val="20"/>
              </w:rPr>
              <w:t>Items/component</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F0932" w14:textId="77777777" w:rsidR="00FA758B" w:rsidRPr="00EF19D9" w:rsidRDefault="00FA758B" w:rsidP="00544B1E">
            <w:pPr>
              <w:rPr>
                <w:rFonts w:ascii="Arial" w:hAnsi="Arial" w:cs="Arial"/>
                <w:b/>
                <w:sz w:val="20"/>
                <w:szCs w:val="20"/>
              </w:rPr>
            </w:pPr>
            <w:r w:rsidRPr="00EF19D9">
              <w:rPr>
                <w:rFonts w:ascii="Arial" w:hAnsi="Arial" w:cs="Arial"/>
                <w:b/>
                <w:sz w:val="20"/>
                <w:szCs w:val="20"/>
              </w:rPr>
              <w:t>Year 1</w:t>
            </w: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0AC6F" w14:textId="77777777" w:rsidR="00FA758B" w:rsidRPr="00EF19D9" w:rsidRDefault="00FA758B" w:rsidP="00544B1E">
            <w:pPr>
              <w:rPr>
                <w:rFonts w:ascii="Arial" w:hAnsi="Arial" w:cs="Arial"/>
                <w:b/>
                <w:sz w:val="20"/>
                <w:szCs w:val="20"/>
              </w:rPr>
            </w:pPr>
            <w:r w:rsidRPr="00EF19D9">
              <w:rPr>
                <w:rFonts w:ascii="Arial" w:hAnsi="Arial" w:cs="Arial"/>
                <w:b/>
                <w:sz w:val="20"/>
                <w:szCs w:val="20"/>
              </w:rPr>
              <w:t>Year 2</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42677" w14:textId="77777777" w:rsidR="00FA758B" w:rsidRPr="00EF19D9" w:rsidRDefault="00FA758B" w:rsidP="00544B1E">
            <w:pPr>
              <w:rPr>
                <w:rFonts w:ascii="Arial" w:hAnsi="Arial" w:cs="Arial"/>
                <w:b/>
                <w:sz w:val="20"/>
                <w:szCs w:val="20"/>
              </w:rPr>
            </w:pPr>
            <w:r w:rsidRPr="00EF19D9">
              <w:rPr>
                <w:rFonts w:ascii="Arial" w:hAnsi="Arial" w:cs="Arial"/>
                <w:b/>
                <w:sz w:val="20"/>
                <w:szCs w:val="20"/>
              </w:rPr>
              <w:t>Year 3</w:t>
            </w: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4A515" w14:textId="77777777" w:rsidR="00FA758B" w:rsidRPr="00EF19D9" w:rsidRDefault="00FA758B" w:rsidP="00544B1E">
            <w:pPr>
              <w:rPr>
                <w:rFonts w:ascii="Arial" w:hAnsi="Arial" w:cs="Arial"/>
                <w:b/>
                <w:sz w:val="20"/>
                <w:szCs w:val="20"/>
              </w:rPr>
            </w:pPr>
            <w:r w:rsidRPr="00EF19D9">
              <w:rPr>
                <w:rFonts w:ascii="Arial" w:hAnsi="Arial" w:cs="Arial"/>
                <w:b/>
                <w:sz w:val="20"/>
                <w:szCs w:val="20"/>
              </w:rPr>
              <w:t>Year 4</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DE83A" w14:textId="77777777" w:rsidR="00FA758B" w:rsidRPr="00EF19D9" w:rsidRDefault="00FA758B" w:rsidP="00544B1E">
            <w:pPr>
              <w:rPr>
                <w:rFonts w:ascii="Arial" w:hAnsi="Arial" w:cs="Arial"/>
                <w:b/>
                <w:sz w:val="20"/>
                <w:szCs w:val="20"/>
              </w:rPr>
            </w:pPr>
            <w:r w:rsidRPr="00EF19D9">
              <w:rPr>
                <w:rFonts w:ascii="Arial" w:hAnsi="Arial" w:cs="Arial"/>
                <w:b/>
                <w:sz w:val="20"/>
                <w:szCs w:val="20"/>
              </w:rPr>
              <w:t>Year 5</w:t>
            </w: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2CB7E" w14:textId="77777777" w:rsidR="00FA758B" w:rsidRPr="00EF19D9" w:rsidRDefault="00FA758B" w:rsidP="00544B1E">
            <w:pPr>
              <w:rPr>
                <w:rFonts w:ascii="Arial" w:hAnsi="Arial" w:cs="Arial"/>
                <w:b/>
                <w:sz w:val="20"/>
                <w:szCs w:val="20"/>
              </w:rPr>
            </w:pPr>
            <w:r w:rsidRPr="00EF19D9">
              <w:rPr>
                <w:rFonts w:ascii="Arial" w:hAnsi="Arial"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5731F" w14:textId="77777777" w:rsidR="00FA758B" w:rsidRPr="00EF19D9" w:rsidRDefault="00FA758B" w:rsidP="00544B1E">
            <w:pPr>
              <w:rPr>
                <w:rFonts w:ascii="Arial" w:hAnsi="Arial" w:cs="Arial"/>
                <w:b/>
                <w:sz w:val="20"/>
                <w:szCs w:val="20"/>
              </w:rPr>
            </w:pPr>
            <w:r w:rsidRPr="00EF19D9">
              <w:rPr>
                <w:rFonts w:ascii="Arial" w:hAnsi="Arial" w:cs="Arial"/>
                <w:b/>
                <w:sz w:val="20"/>
                <w:szCs w:val="20"/>
              </w:rPr>
              <w:t xml:space="preserve">% </w:t>
            </w:r>
            <w:proofErr w:type="gramStart"/>
            <w:r w:rsidRPr="00EF19D9">
              <w:rPr>
                <w:rFonts w:ascii="Arial" w:hAnsi="Arial" w:cs="Arial"/>
                <w:b/>
                <w:sz w:val="20"/>
                <w:szCs w:val="20"/>
              </w:rPr>
              <w:t>of</w:t>
            </w:r>
            <w:proofErr w:type="gramEnd"/>
            <w:r w:rsidRPr="00EF19D9">
              <w:rPr>
                <w:rFonts w:ascii="Arial" w:hAnsi="Arial" w:cs="Arial"/>
                <w:b/>
                <w:sz w:val="20"/>
                <w:szCs w:val="20"/>
              </w:rPr>
              <w:t xml:space="preserve"> Total</w:t>
            </w:r>
          </w:p>
        </w:tc>
      </w:tr>
      <w:tr w:rsidR="00FA758B" w:rsidRPr="00EF19D9" w14:paraId="4A30865B" w14:textId="77777777" w:rsidTr="00FA758B">
        <w:trPr>
          <w:trHeight w:val="6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95E14" w14:textId="77777777" w:rsidR="00FA758B" w:rsidRPr="00FA758B" w:rsidRDefault="00FA758B" w:rsidP="00FA758B">
            <w:pPr>
              <w:rPr>
                <w:rFonts w:ascii="Arial" w:hAnsi="Arial" w:cs="Arial"/>
                <w:b/>
                <w:sz w:val="20"/>
                <w:szCs w:val="20"/>
              </w:rPr>
            </w:pPr>
            <w:r w:rsidRPr="00FA758B">
              <w:rPr>
                <w:rFonts w:ascii="Arial" w:hAnsi="Arial" w:cs="Arial"/>
                <w:b/>
                <w:sz w:val="20"/>
                <w:szCs w:val="20"/>
              </w:rPr>
              <w:t>Loans [specify source]</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AF465"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E72F9"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DA1B5"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18248"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FE2B7"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9692A" w14:textId="77777777" w:rsidR="00FA758B" w:rsidRPr="00FA758B" w:rsidRDefault="00FA758B" w:rsidP="00544B1E">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42C33" w14:textId="77777777" w:rsidR="00FA758B" w:rsidRPr="00FA758B" w:rsidRDefault="00FA758B" w:rsidP="00544B1E">
            <w:pPr>
              <w:rPr>
                <w:rFonts w:ascii="Arial" w:hAnsi="Arial" w:cs="Arial"/>
                <w:b/>
                <w:sz w:val="20"/>
                <w:szCs w:val="20"/>
              </w:rPr>
            </w:pPr>
          </w:p>
        </w:tc>
      </w:tr>
      <w:tr w:rsidR="00FA758B" w:rsidRPr="00EF19D9" w14:paraId="73895BF0" w14:textId="77777777" w:rsidTr="00FA758B">
        <w:trPr>
          <w:trHeight w:val="6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F2521" w14:textId="77777777" w:rsidR="00FA758B" w:rsidRPr="00FA758B" w:rsidRDefault="00FA758B" w:rsidP="00FA758B">
            <w:pPr>
              <w:rPr>
                <w:rFonts w:ascii="Arial" w:hAnsi="Arial" w:cs="Arial"/>
                <w:b/>
                <w:sz w:val="20"/>
                <w:szCs w:val="20"/>
              </w:rPr>
            </w:pPr>
            <w:r w:rsidRPr="00FA758B">
              <w:rPr>
                <w:rFonts w:ascii="Arial" w:hAnsi="Arial" w:cs="Arial"/>
                <w:b/>
                <w:sz w:val="20"/>
                <w:szCs w:val="20"/>
              </w:rPr>
              <w:t>Grants [specify source]</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0352F"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52FE0"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6AA27B"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81722"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C5403"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BFB6DA" w14:textId="77777777" w:rsidR="00FA758B" w:rsidRPr="00FA758B" w:rsidRDefault="00FA758B" w:rsidP="00544B1E">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6B924" w14:textId="77777777" w:rsidR="00FA758B" w:rsidRPr="00FA758B" w:rsidRDefault="00FA758B" w:rsidP="00544B1E">
            <w:pPr>
              <w:rPr>
                <w:rFonts w:ascii="Arial" w:hAnsi="Arial" w:cs="Arial"/>
                <w:b/>
                <w:sz w:val="20"/>
                <w:szCs w:val="20"/>
              </w:rPr>
            </w:pPr>
          </w:p>
        </w:tc>
      </w:tr>
      <w:tr w:rsidR="00FA758B" w:rsidRPr="00EF19D9" w14:paraId="31DCF84B" w14:textId="77777777" w:rsidTr="00FA758B">
        <w:trPr>
          <w:trHeight w:val="6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98F96D" w14:textId="77777777" w:rsidR="00FA758B" w:rsidRPr="00FA758B" w:rsidRDefault="00FA758B" w:rsidP="00FA758B">
            <w:pPr>
              <w:rPr>
                <w:rFonts w:ascii="Arial" w:hAnsi="Arial" w:cs="Arial"/>
                <w:b/>
                <w:sz w:val="20"/>
                <w:szCs w:val="20"/>
              </w:rPr>
            </w:pPr>
            <w:r w:rsidRPr="00FA758B">
              <w:rPr>
                <w:rFonts w:ascii="Arial" w:hAnsi="Arial" w:cs="Arial"/>
                <w:b/>
                <w:sz w:val="20"/>
                <w:szCs w:val="20"/>
              </w:rPr>
              <w:t>Aid in kind*</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5B286"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E961E"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1FC20"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241CD"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317B5"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16A79" w14:textId="77777777" w:rsidR="00FA758B" w:rsidRPr="00FA758B" w:rsidRDefault="00FA758B" w:rsidP="00544B1E">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E7721" w14:textId="77777777" w:rsidR="00FA758B" w:rsidRPr="00FA758B" w:rsidRDefault="00FA758B" w:rsidP="00544B1E">
            <w:pPr>
              <w:rPr>
                <w:rFonts w:ascii="Arial" w:hAnsi="Arial" w:cs="Arial"/>
                <w:b/>
                <w:sz w:val="20"/>
                <w:szCs w:val="20"/>
              </w:rPr>
            </w:pPr>
          </w:p>
        </w:tc>
      </w:tr>
      <w:tr w:rsidR="00FA758B" w:rsidRPr="00EF19D9" w14:paraId="22E9FFDB" w14:textId="77777777" w:rsidTr="00FA758B">
        <w:trPr>
          <w:trHeight w:val="6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E1DC8" w14:textId="77777777" w:rsidR="00FA758B" w:rsidRPr="00FA758B" w:rsidRDefault="00FA758B" w:rsidP="00FA758B">
            <w:pPr>
              <w:rPr>
                <w:rFonts w:ascii="Arial" w:hAnsi="Arial" w:cs="Arial"/>
                <w:b/>
                <w:sz w:val="20"/>
                <w:szCs w:val="20"/>
              </w:rPr>
            </w:pPr>
            <w:r w:rsidRPr="00FA758B">
              <w:rPr>
                <w:rFonts w:ascii="Arial" w:hAnsi="Arial" w:cs="Arial"/>
                <w:b/>
                <w:sz w:val="20"/>
                <w:szCs w:val="20"/>
              </w:rPr>
              <w:t>Government of Vanuatu</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92E8A"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B3668"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2F830"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8436B"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F54FC"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C1DCB" w14:textId="77777777" w:rsidR="00FA758B" w:rsidRPr="00FA758B" w:rsidRDefault="00FA758B" w:rsidP="00544B1E">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FAAD8" w14:textId="77777777" w:rsidR="00FA758B" w:rsidRPr="00FA758B" w:rsidRDefault="00FA758B" w:rsidP="00544B1E">
            <w:pPr>
              <w:rPr>
                <w:rFonts w:ascii="Arial" w:hAnsi="Arial" w:cs="Arial"/>
                <w:b/>
                <w:sz w:val="20"/>
                <w:szCs w:val="20"/>
              </w:rPr>
            </w:pPr>
          </w:p>
        </w:tc>
      </w:tr>
      <w:tr w:rsidR="00FA758B" w:rsidRPr="00EF19D9" w14:paraId="182A9082" w14:textId="77777777" w:rsidTr="00FA758B">
        <w:trPr>
          <w:trHeight w:val="6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930CE" w14:textId="77777777" w:rsidR="00FA758B" w:rsidRPr="00FA758B" w:rsidRDefault="00FA758B" w:rsidP="00FA758B">
            <w:pPr>
              <w:rPr>
                <w:rFonts w:ascii="Arial" w:hAnsi="Arial" w:cs="Arial"/>
                <w:b/>
                <w:sz w:val="20"/>
                <w:szCs w:val="20"/>
              </w:rPr>
            </w:pPr>
            <w:r w:rsidRPr="00FA758B">
              <w:rPr>
                <w:rFonts w:ascii="Arial" w:hAnsi="Arial" w:cs="Arial"/>
                <w:b/>
                <w:sz w:val="20"/>
                <w:szCs w:val="20"/>
              </w:rPr>
              <w:t xml:space="preserve">Other </w:t>
            </w:r>
            <w:proofErr w:type="gramStart"/>
            <w:r w:rsidRPr="00FA758B">
              <w:rPr>
                <w:rFonts w:ascii="Arial" w:hAnsi="Arial" w:cs="Arial"/>
                <w:b/>
                <w:sz w:val="20"/>
                <w:szCs w:val="20"/>
              </w:rPr>
              <w:t>e.g.</w:t>
            </w:r>
            <w:proofErr w:type="gramEnd"/>
            <w:r w:rsidRPr="00FA758B">
              <w:rPr>
                <w:rFonts w:ascii="Arial" w:hAnsi="Arial" w:cs="Arial"/>
                <w:b/>
                <w:sz w:val="20"/>
                <w:szCs w:val="20"/>
              </w:rPr>
              <w:t xml:space="preserve"> GCF, community</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203D0"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90626"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EDB381"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C0B38"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73564"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81332" w14:textId="77777777" w:rsidR="00FA758B" w:rsidRPr="00FA758B" w:rsidRDefault="00FA758B" w:rsidP="00544B1E">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54525" w14:textId="77777777" w:rsidR="00FA758B" w:rsidRPr="00FA758B" w:rsidRDefault="00FA758B" w:rsidP="00544B1E">
            <w:pPr>
              <w:rPr>
                <w:rFonts w:ascii="Arial" w:hAnsi="Arial" w:cs="Arial"/>
                <w:b/>
                <w:sz w:val="20"/>
                <w:szCs w:val="20"/>
              </w:rPr>
            </w:pPr>
          </w:p>
        </w:tc>
      </w:tr>
      <w:tr w:rsidR="00FA758B" w:rsidRPr="00EF19D9" w14:paraId="230B4A07" w14:textId="77777777" w:rsidTr="00FA758B">
        <w:trPr>
          <w:trHeight w:val="6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68CA4" w14:textId="77777777" w:rsidR="00FA758B" w:rsidRPr="00FA758B" w:rsidRDefault="00FA758B" w:rsidP="00FA758B">
            <w:pPr>
              <w:rPr>
                <w:rFonts w:ascii="Arial" w:hAnsi="Arial" w:cs="Arial"/>
                <w:b/>
                <w:sz w:val="20"/>
                <w:szCs w:val="20"/>
              </w:rPr>
            </w:pPr>
            <w:r w:rsidRPr="00FA758B">
              <w:rPr>
                <w:rFonts w:ascii="Arial" w:hAnsi="Arial" w:cs="Arial"/>
                <w:b/>
                <w:sz w:val="20"/>
                <w:szCs w:val="20"/>
              </w:rPr>
              <w:t>expand table as needed</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E3903"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DDBDD"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89AD5"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8A649" w14:textId="77777777" w:rsidR="00FA758B" w:rsidRPr="00FA758B" w:rsidRDefault="00FA758B" w:rsidP="00544B1E">
            <w:pP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00E3E" w14:textId="77777777" w:rsidR="00FA758B" w:rsidRPr="00FA758B" w:rsidRDefault="00FA758B" w:rsidP="00544B1E">
            <w:pPr>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F448E" w14:textId="77777777" w:rsidR="00FA758B" w:rsidRPr="00FA758B" w:rsidRDefault="00FA758B" w:rsidP="00544B1E">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5C1DE" w14:textId="77777777" w:rsidR="00FA758B" w:rsidRPr="00FA758B" w:rsidRDefault="00FA758B" w:rsidP="00544B1E">
            <w:pPr>
              <w:rPr>
                <w:rFonts w:ascii="Arial" w:hAnsi="Arial" w:cs="Arial"/>
                <w:b/>
                <w:sz w:val="20"/>
                <w:szCs w:val="20"/>
              </w:rPr>
            </w:pPr>
          </w:p>
        </w:tc>
      </w:tr>
      <w:tr w:rsidR="00FA758B" w:rsidRPr="00EF19D9" w14:paraId="2E061BC7" w14:textId="77777777" w:rsidTr="00FA758B">
        <w:trPr>
          <w:trHeight w:val="6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3A2FF" w14:textId="77777777" w:rsidR="00FA758B" w:rsidRPr="00FA758B" w:rsidRDefault="00FA758B" w:rsidP="00FA758B">
            <w:pPr>
              <w:rPr>
                <w:rFonts w:ascii="Arial" w:hAnsi="Arial" w:cs="Arial"/>
                <w:b/>
                <w:sz w:val="20"/>
                <w:szCs w:val="20"/>
              </w:rPr>
            </w:pPr>
            <w:r w:rsidRPr="00FA758B">
              <w:rPr>
                <w:rFonts w:ascii="Arial" w:hAnsi="Arial" w:cs="Arial"/>
                <w:b/>
                <w:sz w:val="20"/>
                <w:szCs w:val="20"/>
              </w:rPr>
              <w:t>Total</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C9D0" w14:textId="77777777" w:rsidR="00FA758B" w:rsidRPr="00FA758B" w:rsidRDefault="00FA758B" w:rsidP="00544B1E">
            <w:pPr>
              <w:rPr>
                <w:rFonts w:ascii="Arial" w:hAnsi="Arial" w:cs="Arial"/>
                <w:b/>
                <w:sz w:val="20"/>
                <w:szCs w:val="20"/>
              </w:rPr>
            </w:pPr>
            <w:r w:rsidRPr="00FA758B">
              <w:rPr>
                <w:rFonts w:ascii="Arial" w:hAnsi="Arial" w:cs="Arial"/>
                <w:b/>
                <w:sz w:val="20"/>
                <w:szCs w:val="20"/>
              </w:rPr>
              <w:t>7,370,000</w:t>
            </w: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AD462" w14:textId="77777777" w:rsidR="00FA758B" w:rsidRPr="00FA758B" w:rsidRDefault="00FA758B" w:rsidP="00544B1E">
            <w:pPr>
              <w:rPr>
                <w:rFonts w:ascii="Arial" w:hAnsi="Arial" w:cs="Arial"/>
                <w:b/>
                <w:sz w:val="20"/>
                <w:szCs w:val="20"/>
              </w:rPr>
            </w:pPr>
            <w:r w:rsidRPr="00FA758B">
              <w:rPr>
                <w:rFonts w:ascii="Arial" w:hAnsi="Arial" w:cs="Arial"/>
                <w:b/>
                <w:sz w:val="20"/>
                <w:szCs w:val="20"/>
              </w:rPr>
              <w:t>10,120,000</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27754" w14:textId="77777777" w:rsidR="00FA758B" w:rsidRPr="00FA758B" w:rsidRDefault="00FA758B" w:rsidP="00544B1E">
            <w:pPr>
              <w:rPr>
                <w:rFonts w:ascii="Arial" w:hAnsi="Arial" w:cs="Arial"/>
                <w:b/>
                <w:sz w:val="20"/>
                <w:szCs w:val="20"/>
              </w:rPr>
            </w:pPr>
            <w:r w:rsidRPr="00FA758B">
              <w:rPr>
                <w:rFonts w:ascii="Arial" w:hAnsi="Arial" w:cs="Arial"/>
                <w:b/>
                <w:sz w:val="20"/>
                <w:szCs w:val="20"/>
              </w:rPr>
              <w:t>6,600,000</w:t>
            </w: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8A3E7" w14:textId="77777777" w:rsidR="00FA758B" w:rsidRPr="00FA758B" w:rsidRDefault="00FA758B" w:rsidP="00544B1E">
            <w:pPr>
              <w:rPr>
                <w:rFonts w:ascii="Arial" w:hAnsi="Arial" w:cs="Arial"/>
                <w:b/>
                <w:sz w:val="20"/>
                <w:szCs w:val="20"/>
              </w:rPr>
            </w:pPr>
            <w:r w:rsidRPr="00FA758B">
              <w:rPr>
                <w:rFonts w:ascii="Arial" w:hAnsi="Arial" w:cs="Arial"/>
                <w:b/>
                <w:sz w:val="20"/>
                <w:szCs w:val="20"/>
              </w:rPr>
              <w:t>2,695,000</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49099" w14:textId="77777777" w:rsidR="00FA758B" w:rsidRPr="00FA758B" w:rsidRDefault="00FA758B" w:rsidP="00544B1E">
            <w:pPr>
              <w:rPr>
                <w:rFonts w:ascii="Arial" w:hAnsi="Arial" w:cs="Arial"/>
                <w:b/>
                <w:sz w:val="20"/>
                <w:szCs w:val="20"/>
              </w:rPr>
            </w:pPr>
            <w:r w:rsidRPr="00FA758B">
              <w:rPr>
                <w:rFonts w:ascii="Arial" w:hAnsi="Arial" w:cs="Arial"/>
                <w:b/>
                <w:sz w:val="20"/>
                <w:szCs w:val="20"/>
              </w:rPr>
              <w:t>660,000</w:t>
            </w: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C1E35" w14:textId="77777777" w:rsidR="00FA758B" w:rsidRPr="00FA758B" w:rsidRDefault="00FA758B" w:rsidP="00544B1E">
            <w:pPr>
              <w:rPr>
                <w:rFonts w:ascii="Arial" w:hAnsi="Arial" w:cs="Arial"/>
                <w:b/>
                <w:sz w:val="20"/>
                <w:szCs w:val="20"/>
              </w:rPr>
            </w:pPr>
            <w:r w:rsidRPr="00FA758B">
              <w:rPr>
                <w:rFonts w:ascii="Arial" w:hAnsi="Arial" w:cs="Arial"/>
                <w:b/>
                <w:sz w:val="20"/>
                <w:szCs w:val="20"/>
              </w:rPr>
              <w:t>27,445,000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F8034" w14:textId="77777777" w:rsidR="00FA758B" w:rsidRPr="00FA758B" w:rsidRDefault="00FA758B" w:rsidP="00544B1E">
            <w:pPr>
              <w:rPr>
                <w:rFonts w:ascii="Arial" w:hAnsi="Arial" w:cs="Arial"/>
                <w:b/>
                <w:sz w:val="20"/>
                <w:szCs w:val="20"/>
              </w:rPr>
            </w:pPr>
            <w:r w:rsidRPr="00FA758B">
              <w:rPr>
                <w:rFonts w:ascii="Arial" w:hAnsi="Arial" w:cs="Arial"/>
                <w:b/>
                <w:sz w:val="20"/>
                <w:szCs w:val="20"/>
              </w:rPr>
              <w:t>100</w:t>
            </w:r>
          </w:p>
        </w:tc>
      </w:tr>
    </w:tbl>
    <w:p w14:paraId="054001DE" w14:textId="026DD313" w:rsidR="0025235F" w:rsidRDefault="0025235F" w:rsidP="0025235F">
      <w:pPr>
        <w:ind w:left="-426" w:right="-613"/>
        <w:jc w:val="both"/>
        <w:rPr>
          <w:rFonts w:ascii="Arial" w:hAnsi="Arial" w:cs="Arial"/>
          <w:i/>
          <w:sz w:val="20"/>
        </w:rPr>
      </w:pPr>
      <w:r w:rsidRPr="00EF19D9">
        <w:rPr>
          <w:rFonts w:ascii="Arial" w:hAnsi="Arial" w:cs="Arial"/>
          <w:i/>
          <w:sz w:val="20"/>
        </w:rPr>
        <w:t xml:space="preserve">* </w:t>
      </w:r>
      <w:proofErr w:type="gramStart"/>
      <w:r w:rsidRPr="00EF19D9">
        <w:rPr>
          <w:rFonts w:ascii="Arial" w:hAnsi="Arial" w:cs="Arial"/>
          <w:i/>
          <w:sz w:val="20"/>
        </w:rPr>
        <w:t>contributions</w:t>
      </w:r>
      <w:proofErr w:type="gramEnd"/>
      <w:r w:rsidRPr="00EF19D9">
        <w:rPr>
          <w:rFonts w:ascii="Arial" w:hAnsi="Arial" w:cs="Arial"/>
          <w:i/>
          <w:sz w:val="20"/>
        </w:rPr>
        <w:t xml:space="preserve"> made directly towards projects realisation such as equipment, materials, labour, T/A, building works, vehicles, time etc. and other quantifiable resources that count towards the achieve</w:t>
      </w:r>
      <w:r>
        <w:rPr>
          <w:rFonts w:ascii="Arial" w:hAnsi="Arial" w:cs="Arial"/>
          <w:i/>
          <w:sz w:val="20"/>
        </w:rPr>
        <w:t>ment of the project results</w:t>
      </w:r>
    </w:p>
    <w:p w14:paraId="2FED672D" w14:textId="77777777" w:rsidR="006B2D3D" w:rsidRPr="0025235F" w:rsidRDefault="006B2D3D" w:rsidP="0025235F">
      <w:pPr>
        <w:ind w:left="-426" w:right="-613"/>
        <w:jc w:val="both"/>
        <w:rPr>
          <w:rFonts w:ascii="Arial" w:hAnsi="Arial" w:cs="Arial"/>
          <w:i/>
          <w:sz w:val="20"/>
        </w:rPr>
      </w:pPr>
    </w:p>
    <w:p w14:paraId="78B14E71" w14:textId="116D9787" w:rsidR="00A96830" w:rsidRPr="00C81BCF" w:rsidRDefault="00A96830" w:rsidP="00A96830">
      <w:pPr>
        <w:pStyle w:val="ListParagraph"/>
        <w:numPr>
          <w:ilvl w:val="0"/>
          <w:numId w:val="3"/>
        </w:numPr>
        <w:ind w:left="0" w:hanging="426"/>
        <w:rPr>
          <w:rFonts w:ascii="Arial" w:hAnsi="Arial" w:cs="Arial"/>
          <w:b/>
          <w:sz w:val="20"/>
          <w:szCs w:val="20"/>
        </w:rPr>
      </w:pPr>
      <w:r w:rsidRPr="00C02A9F">
        <w:rPr>
          <w:rFonts w:ascii="Arial" w:hAnsi="Arial" w:cs="Arial"/>
          <w:b/>
          <w:sz w:val="22"/>
        </w:rPr>
        <w:t>Project component costs (estimated in Vatu</w:t>
      </w:r>
      <w:r w:rsidR="00015C69">
        <w:rPr>
          <w:rFonts w:ascii="Arial" w:hAnsi="Arial" w:cs="Arial"/>
          <w:b/>
          <w:sz w:val="22"/>
        </w:rPr>
        <w:t xml:space="preserve"> ‘000</w:t>
      </w:r>
      <w:r w:rsidRPr="00C02A9F">
        <w:rPr>
          <w:rFonts w:ascii="Arial" w:hAnsi="Arial" w:cs="Arial"/>
          <w:b/>
          <w:sz w:val="22"/>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76"/>
        <w:gridCol w:w="1134"/>
        <w:gridCol w:w="1134"/>
        <w:gridCol w:w="992"/>
        <w:gridCol w:w="1276"/>
        <w:gridCol w:w="709"/>
      </w:tblGrid>
      <w:tr w:rsidR="00DA6D39" w:rsidRPr="00EF19D9" w14:paraId="6FD999B7" w14:textId="77777777" w:rsidTr="00544B1E">
        <w:trPr>
          <w:trHeight w:val="64"/>
        </w:trPr>
        <w:tc>
          <w:tcPr>
            <w:tcW w:w="2552" w:type="dxa"/>
            <w:shd w:val="clear" w:color="auto" w:fill="F2F2F2" w:themeFill="background1" w:themeFillShade="F2"/>
          </w:tcPr>
          <w:p w14:paraId="48CEC043" w14:textId="77777777" w:rsidR="00DA6D39" w:rsidRPr="0025235F" w:rsidRDefault="00DA6D39" w:rsidP="00544B1E">
            <w:pPr>
              <w:rPr>
                <w:rFonts w:ascii="Arial" w:hAnsi="Arial" w:cs="Arial"/>
                <w:b/>
                <w:sz w:val="20"/>
                <w:szCs w:val="20"/>
              </w:rPr>
            </w:pPr>
            <w:r w:rsidRPr="0025235F">
              <w:rPr>
                <w:rFonts w:ascii="Arial" w:hAnsi="Arial" w:cs="Arial"/>
                <w:b/>
                <w:sz w:val="20"/>
                <w:szCs w:val="20"/>
              </w:rPr>
              <w:t>Items/component</w:t>
            </w:r>
          </w:p>
        </w:tc>
        <w:tc>
          <w:tcPr>
            <w:tcW w:w="1134" w:type="dxa"/>
            <w:shd w:val="clear" w:color="auto" w:fill="F2F2F2" w:themeFill="background1" w:themeFillShade="F2"/>
          </w:tcPr>
          <w:p w14:paraId="3EB2AD78" w14:textId="77777777" w:rsidR="00DA6D39" w:rsidRPr="00EF19D9" w:rsidRDefault="00DA6D39" w:rsidP="00544B1E">
            <w:pPr>
              <w:rPr>
                <w:rFonts w:ascii="Arial" w:hAnsi="Arial" w:cs="Arial"/>
                <w:b/>
                <w:sz w:val="20"/>
                <w:szCs w:val="20"/>
              </w:rPr>
            </w:pPr>
            <w:r w:rsidRPr="00EF19D9">
              <w:rPr>
                <w:rFonts w:ascii="Arial" w:hAnsi="Arial" w:cs="Arial"/>
                <w:b/>
                <w:sz w:val="20"/>
                <w:szCs w:val="20"/>
              </w:rPr>
              <w:t>Year 1</w:t>
            </w:r>
          </w:p>
        </w:tc>
        <w:tc>
          <w:tcPr>
            <w:tcW w:w="1276" w:type="dxa"/>
            <w:shd w:val="clear" w:color="auto" w:fill="F2F2F2" w:themeFill="background1" w:themeFillShade="F2"/>
          </w:tcPr>
          <w:p w14:paraId="67B5BA58" w14:textId="77777777" w:rsidR="00DA6D39" w:rsidRPr="00EF19D9" w:rsidRDefault="00DA6D39" w:rsidP="00544B1E">
            <w:pPr>
              <w:rPr>
                <w:rFonts w:ascii="Arial" w:hAnsi="Arial" w:cs="Arial"/>
                <w:b/>
                <w:sz w:val="20"/>
                <w:szCs w:val="20"/>
              </w:rPr>
            </w:pPr>
            <w:r w:rsidRPr="00EF19D9">
              <w:rPr>
                <w:rFonts w:ascii="Arial" w:hAnsi="Arial" w:cs="Arial"/>
                <w:b/>
                <w:sz w:val="20"/>
                <w:szCs w:val="20"/>
              </w:rPr>
              <w:t>Year 2</w:t>
            </w:r>
          </w:p>
        </w:tc>
        <w:tc>
          <w:tcPr>
            <w:tcW w:w="1134" w:type="dxa"/>
            <w:shd w:val="clear" w:color="auto" w:fill="F2F2F2" w:themeFill="background1" w:themeFillShade="F2"/>
          </w:tcPr>
          <w:p w14:paraId="41BAB56F" w14:textId="77777777" w:rsidR="00DA6D39" w:rsidRPr="00EF19D9" w:rsidRDefault="00DA6D39" w:rsidP="00544B1E">
            <w:pPr>
              <w:rPr>
                <w:rFonts w:ascii="Arial" w:hAnsi="Arial" w:cs="Arial"/>
                <w:b/>
                <w:sz w:val="20"/>
                <w:szCs w:val="20"/>
              </w:rPr>
            </w:pPr>
            <w:r w:rsidRPr="00EF19D9">
              <w:rPr>
                <w:rFonts w:ascii="Arial" w:hAnsi="Arial" w:cs="Arial"/>
                <w:b/>
                <w:sz w:val="20"/>
                <w:szCs w:val="20"/>
              </w:rPr>
              <w:t>Year 3</w:t>
            </w:r>
          </w:p>
        </w:tc>
        <w:tc>
          <w:tcPr>
            <w:tcW w:w="1134" w:type="dxa"/>
            <w:shd w:val="clear" w:color="auto" w:fill="F2F2F2" w:themeFill="background1" w:themeFillShade="F2"/>
          </w:tcPr>
          <w:p w14:paraId="32CF39A5" w14:textId="77777777" w:rsidR="00DA6D39" w:rsidRPr="00EF19D9" w:rsidRDefault="00DA6D39" w:rsidP="00544B1E">
            <w:pPr>
              <w:rPr>
                <w:rFonts w:ascii="Arial" w:hAnsi="Arial" w:cs="Arial"/>
                <w:b/>
                <w:sz w:val="20"/>
                <w:szCs w:val="20"/>
              </w:rPr>
            </w:pPr>
            <w:r w:rsidRPr="00EF19D9">
              <w:rPr>
                <w:rFonts w:ascii="Arial" w:hAnsi="Arial" w:cs="Arial"/>
                <w:b/>
                <w:sz w:val="20"/>
                <w:szCs w:val="20"/>
              </w:rPr>
              <w:t>Year 4</w:t>
            </w:r>
          </w:p>
        </w:tc>
        <w:tc>
          <w:tcPr>
            <w:tcW w:w="992" w:type="dxa"/>
            <w:shd w:val="clear" w:color="auto" w:fill="F2F2F2" w:themeFill="background1" w:themeFillShade="F2"/>
          </w:tcPr>
          <w:p w14:paraId="52E32C02" w14:textId="77777777" w:rsidR="00DA6D39" w:rsidRPr="00EF19D9" w:rsidRDefault="00DA6D39" w:rsidP="00544B1E">
            <w:pPr>
              <w:rPr>
                <w:rFonts w:ascii="Arial" w:hAnsi="Arial" w:cs="Arial"/>
                <w:b/>
                <w:sz w:val="20"/>
                <w:szCs w:val="20"/>
              </w:rPr>
            </w:pPr>
            <w:r w:rsidRPr="00EF19D9">
              <w:rPr>
                <w:rFonts w:ascii="Arial" w:hAnsi="Arial" w:cs="Arial"/>
                <w:b/>
                <w:sz w:val="20"/>
                <w:szCs w:val="20"/>
              </w:rPr>
              <w:t>Year 5</w:t>
            </w:r>
          </w:p>
        </w:tc>
        <w:tc>
          <w:tcPr>
            <w:tcW w:w="1276" w:type="dxa"/>
            <w:shd w:val="clear" w:color="auto" w:fill="F2F2F2" w:themeFill="background1" w:themeFillShade="F2"/>
          </w:tcPr>
          <w:p w14:paraId="701C23FD" w14:textId="77777777" w:rsidR="00DA6D39" w:rsidRPr="00EF19D9" w:rsidRDefault="00DA6D39" w:rsidP="00544B1E">
            <w:pPr>
              <w:rPr>
                <w:rFonts w:ascii="Arial" w:hAnsi="Arial" w:cs="Arial"/>
                <w:b/>
                <w:sz w:val="20"/>
                <w:szCs w:val="20"/>
              </w:rPr>
            </w:pPr>
            <w:r w:rsidRPr="00EF19D9">
              <w:rPr>
                <w:rFonts w:ascii="Arial" w:hAnsi="Arial" w:cs="Arial"/>
                <w:b/>
                <w:sz w:val="20"/>
                <w:szCs w:val="20"/>
              </w:rPr>
              <w:t>Total</w:t>
            </w:r>
          </w:p>
        </w:tc>
        <w:tc>
          <w:tcPr>
            <w:tcW w:w="709" w:type="dxa"/>
            <w:shd w:val="clear" w:color="auto" w:fill="F2F2F2" w:themeFill="background1" w:themeFillShade="F2"/>
          </w:tcPr>
          <w:p w14:paraId="029D83E5" w14:textId="77777777" w:rsidR="00DA6D39" w:rsidRPr="00EF19D9" w:rsidRDefault="00DA6D39" w:rsidP="00544B1E">
            <w:pPr>
              <w:rPr>
                <w:rFonts w:ascii="Arial" w:hAnsi="Arial" w:cs="Arial"/>
                <w:b/>
                <w:sz w:val="20"/>
                <w:szCs w:val="20"/>
              </w:rPr>
            </w:pPr>
            <w:r w:rsidRPr="00EF19D9">
              <w:rPr>
                <w:rFonts w:ascii="Arial" w:hAnsi="Arial" w:cs="Arial"/>
                <w:b/>
                <w:sz w:val="20"/>
                <w:szCs w:val="20"/>
              </w:rPr>
              <w:t xml:space="preserve">% </w:t>
            </w:r>
            <w:proofErr w:type="gramStart"/>
            <w:r w:rsidRPr="00EF19D9">
              <w:rPr>
                <w:rFonts w:ascii="Arial" w:hAnsi="Arial" w:cs="Arial"/>
                <w:b/>
                <w:sz w:val="20"/>
                <w:szCs w:val="20"/>
              </w:rPr>
              <w:t>of</w:t>
            </w:r>
            <w:proofErr w:type="gramEnd"/>
            <w:r w:rsidRPr="00EF19D9">
              <w:rPr>
                <w:rFonts w:ascii="Arial" w:hAnsi="Arial" w:cs="Arial"/>
                <w:b/>
                <w:sz w:val="20"/>
                <w:szCs w:val="20"/>
              </w:rPr>
              <w:t xml:space="preserve"> Total</w:t>
            </w:r>
          </w:p>
        </w:tc>
      </w:tr>
      <w:tr w:rsidR="00DA6D39" w:rsidRPr="00EF19D9" w14:paraId="2DEF2721" w14:textId="77777777" w:rsidTr="00544B1E">
        <w:trPr>
          <w:trHeight w:val="79"/>
        </w:trPr>
        <w:tc>
          <w:tcPr>
            <w:tcW w:w="2552" w:type="dxa"/>
            <w:shd w:val="clear" w:color="auto" w:fill="F2F2F2" w:themeFill="background1" w:themeFillShade="F2"/>
          </w:tcPr>
          <w:p w14:paraId="09EB0429" w14:textId="77777777" w:rsidR="00DA6D39" w:rsidRPr="00EF19D9" w:rsidRDefault="00DA6D39" w:rsidP="00544B1E">
            <w:pPr>
              <w:spacing w:before="60" w:after="60"/>
              <w:rPr>
                <w:rFonts w:ascii="Arial" w:hAnsi="Arial" w:cs="Arial"/>
                <w:sz w:val="20"/>
                <w:szCs w:val="20"/>
              </w:rPr>
            </w:pPr>
            <w:r>
              <w:rPr>
                <w:rFonts w:ascii="Arial" w:hAnsi="Arial" w:cs="Arial"/>
                <w:sz w:val="20"/>
              </w:rPr>
              <w:lastRenderedPageBreak/>
              <w:t>Equipment/materials</w:t>
            </w:r>
          </w:p>
        </w:tc>
        <w:tc>
          <w:tcPr>
            <w:tcW w:w="1134" w:type="dxa"/>
          </w:tcPr>
          <w:p w14:paraId="180B5B0F" w14:textId="77777777" w:rsidR="00DA6D39" w:rsidRPr="00EF19D9" w:rsidRDefault="00DA6D39" w:rsidP="00544B1E">
            <w:pPr>
              <w:rPr>
                <w:rFonts w:ascii="Arial" w:hAnsi="Arial" w:cs="Arial"/>
                <w:sz w:val="20"/>
                <w:szCs w:val="20"/>
              </w:rPr>
            </w:pPr>
            <w:r>
              <w:rPr>
                <w:rFonts w:ascii="Arial" w:hAnsi="Arial" w:cs="Arial"/>
                <w:sz w:val="20"/>
                <w:szCs w:val="20"/>
              </w:rPr>
              <w:t>5,619,000</w:t>
            </w:r>
          </w:p>
        </w:tc>
        <w:tc>
          <w:tcPr>
            <w:tcW w:w="1276" w:type="dxa"/>
          </w:tcPr>
          <w:p w14:paraId="06B110D7" w14:textId="77777777" w:rsidR="00DA6D39" w:rsidRPr="00EF19D9" w:rsidRDefault="00DA6D39" w:rsidP="00544B1E">
            <w:pPr>
              <w:rPr>
                <w:rFonts w:ascii="Arial" w:hAnsi="Arial" w:cs="Arial"/>
                <w:sz w:val="20"/>
                <w:szCs w:val="20"/>
              </w:rPr>
            </w:pPr>
            <w:r>
              <w:rPr>
                <w:rFonts w:ascii="Arial" w:hAnsi="Arial" w:cs="Arial"/>
                <w:sz w:val="20"/>
                <w:szCs w:val="20"/>
              </w:rPr>
              <w:t>7,342,000</w:t>
            </w:r>
          </w:p>
        </w:tc>
        <w:tc>
          <w:tcPr>
            <w:tcW w:w="1134" w:type="dxa"/>
          </w:tcPr>
          <w:p w14:paraId="51DFB908" w14:textId="77777777" w:rsidR="00DA6D39" w:rsidRPr="00EF19D9" w:rsidRDefault="00DA6D39" w:rsidP="00544B1E">
            <w:pPr>
              <w:rPr>
                <w:rFonts w:ascii="Arial" w:hAnsi="Arial" w:cs="Arial"/>
                <w:sz w:val="20"/>
                <w:szCs w:val="20"/>
              </w:rPr>
            </w:pPr>
            <w:r>
              <w:rPr>
                <w:rFonts w:ascii="Arial" w:hAnsi="Arial" w:cs="Arial"/>
                <w:sz w:val="20"/>
                <w:szCs w:val="20"/>
              </w:rPr>
              <w:t>5,136,000</w:t>
            </w:r>
          </w:p>
        </w:tc>
        <w:tc>
          <w:tcPr>
            <w:tcW w:w="1134" w:type="dxa"/>
          </w:tcPr>
          <w:p w14:paraId="0ECA5933" w14:textId="77777777" w:rsidR="00DA6D39" w:rsidRPr="00EF19D9" w:rsidRDefault="00DA6D39" w:rsidP="00544B1E">
            <w:pPr>
              <w:rPr>
                <w:rFonts w:ascii="Arial" w:hAnsi="Arial" w:cs="Arial"/>
                <w:sz w:val="20"/>
                <w:szCs w:val="20"/>
              </w:rPr>
            </w:pPr>
            <w:r>
              <w:rPr>
                <w:rFonts w:ascii="Arial" w:hAnsi="Arial" w:cs="Arial"/>
                <w:sz w:val="20"/>
                <w:szCs w:val="20"/>
              </w:rPr>
              <w:t>1,889,000</w:t>
            </w:r>
          </w:p>
        </w:tc>
        <w:tc>
          <w:tcPr>
            <w:tcW w:w="992" w:type="dxa"/>
          </w:tcPr>
          <w:p w14:paraId="03CCC595" w14:textId="77777777" w:rsidR="00DA6D39" w:rsidRPr="00EF19D9" w:rsidRDefault="00DA6D39" w:rsidP="00544B1E">
            <w:pPr>
              <w:rPr>
                <w:rFonts w:ascii="Arial" w:hAnsi="Arial" w:cs="Arial"/>
                <w:sz w:val="20"/>
                <w:szCs w:val="20"/>
              </w:rPr>
            </w:pPr>
            <w:r>
              <w:rPr>
                <w:rFonts w:ascii="Arial" w:hAnsi="Arial" w:cs="Arial"/>
                <w:sz w:val="20"/>
                <w:szCs w:val="20"/>
              </w:rPr>
              <w:t>514,000</w:t>
            </w:r>
          </w:p>
        </w:tc>
        <w:tc>
          <w:tcPr>
            <w:tcW w:w="1276" w:type="dxa"/>
          </w:tcPr>
          <w:p w14:paraId="61C4A69D" w14:textId="77777777" w:rsidR="00DA6D39" w:rsidRPr="00EF19D9" w:rsidRDefault="00DA6D39" w:rsidP="00544B1E">
            <w:pPr>
              <w:rPr>
                <w:rFonts w:ascii="Arial" w:hAnsi="Arial" w:cs="Arial"/>
                <w:sz w:val="20"/>
                <w:szCs w:val="20"/>
              </w:rPr>
            </w:pPr>
            <w:r>
              <w:rPr>
                <w:rFonts w:ascii="Arial" w:hAnsi="Arial" w:cs="Arial"/>
                <w:sz w:val="20"/>
                <w:szCs w:val="20"/>
              </w:rPr>
              <w:t>20,500,000</w:t>
            </w:r>
          </w:p>
        </w:tc>
        <w:tc>
          <w:tcPr>
            <w:tcW w:w="709" w:type="dxa"/>
          </w:tcPr>
          <w:p w14:paraId="5038CBCC" w14:textId="77777777" w:rsidR="00DA6D39" w:rsidRPr="00EF19D9" w:rsidRDefault="00DA6D39" w:rsidP="00544B1E">
            <w:pPr>
              <w:rPr>
                <w:rFonts w:ascii="Arial" w:hAnsi="Arial" w:cs="Arial"/>
                <w:sz w:val="20"/>
                <w:szCs w:val="20"/>
              </w:rPr>
            </w:pPr>
            <w:r>
              <w:rPr>
                <w:rFonts w:ascii="Arial" w:hAnsi="Arial" w:cs="Arial"/>
                <w:sz w:val="20"/>
                <w:szCs w:val="20"/>
              </w:rPr>
              <w:t>74</w:t>
            </w:r>
          </w:p>
        </w:tc>
      </w:tr>
      <w:tr w:rsidR="00DA6D39" w:rsidRPr="00EF19D9" w14:paraId="7EDAACDC" w14:textId="77777777" w:rsidTr="00544B1E">
        <w:trPr>
          <w:trHeight w:val="79"/>
        </w:trPr>
        <w:tc>
          <w:tcPr>
            <w:tcW w:w="2552" w:type="dxa"/>
            <w:shd w:val="clear" w:color="auto" w:fill="F2F2F2" w:themeFill="background1" w:themeFillShade="F2"/>
          </w:tcPr>
          <w:p w14:paraId="4ABCE48B" w14:textId="77777777" w:rsidR="00DA6D39" w:rsidRPr="00EF19D9" w:rsidRDefault="00DA6D39" w:rsidP="00544B1E">
            <w:pPr>
              <w:spacing w:before="60" w:after="60"/>
              <w:rPr>
                <w:rFonts w:ascii="Arial" w:hAnsi="Arial" w:cs="Arial"/>
                <w:sz w:val="20"/>
              </w:rPr>
            </w:pPr>
            <w:r>
              <w:rPr>
                <w:rFonts w:ascii="Arial" w:hAnsi="Arial" w:cs="Arial"/>
                <w:sz w:val="20"/>
              </w:rPr>
              <w:t>Personnel/staff/labour</w:t>
            </w:r>
          </w:p>
        </w:tc>
        <w:tc>
          <w:tcPr>
            <w:tcW w:w="1134" w:type="dxa"/>
          </w:tcPr>
          <w:p w14:paraId="4B98943E" w14:textId="77777777" w:rsidR="00DA6D39" w:rsidRPr="00EF19D9" w:rsidRDefault="00DA6D39" w:rsidP="00544B1E">
            <w:pPr>
              <w:rPr>
                <w:rFonts w:ascii="Arial" w:hAnsi="Arial" w:cs="Arial"/>
                <w:sz w:val="20"/>
                <w:szCs w:val="20"/>
              </w:rPr>
            </w:pPr>
          </w:p>
        </w:tc>
        <w:tc>
          <w:tcPr>
            <w:tcW w:w="1276" w:type="dxa"/>
          </w:tcPr>
          <w:p w14:paraId="377BF002" w14:textId="77777777" w:rsidR="00DA6D39" w:rsidRPr="00EF19D9" w:rsidRDefault="00DA6D39" w:rsidP="00544B1E">
            <w:pPr>
              <w:rPr>
                <w:rFonts w:ascii="Arial" w:hAnsi="Arial" w:cs="Arial"/>
                <w:sz w:val="20"/>
                <w:szCs w:val="20"/>
              </w:rPr>
            </w:pPr>
          </w:p>
        </w:tc>
        <w:tc>
          <w:tcPr>
            <w:tcW w:w="1134" w:type="dxa"/>
          </w:tcPr>
          <w:p w14:paraId="28B33C44" w14:textId="77777777" w:rsidR="00DA6D39" w:rsidRPr="00EF19D9" w:rsidRDefault="00DA6D39" w:rsidP="00544B1E">
            <w:pPr>
              <w:rPr>
                <w:rFonts w:ascii="Arial" w:hAnsi="Arial" w:cs="Arial"/>
                <w:sz w:val="20"/>
                <w:szCs w:val="20"/>
              </w:rPr>
            </w:pPr>
          </w:p>
        </w:tc>
        <w:tc>
          <w:tcPr>
            <w:tcW w:w="1134" w:type="dxa"/>
          </w:tcPr>
          <w:p w14:paraId="7F1BD7BD" w14:textId="77777777" w:rsidR="00DA6D39" w:rsidRPr="00EF19D9" w:rsidRDefault="00DA6D39" w:rsidP="00544B1E">
            <w:pPr>
              <w:rPr>
                <w:rFonts w:ascii="Arial" w:hAnsi="Arial" w:cs="Arial"/>
                <w:sz w:val="20"/>
                <w:szCs w:val="20"/>
              </w:rPr>
            </w:pPr>
          </w:p>
        </w:tc>
        <w:tc>
          <w:tcPr>
            <w:tcW w:w="992" w:type="dxa"/>
          </w:tcPr>
          <w:p w14:paraId="6A306219" w14:textId="77777777" w:rsidR="00DA6D39" w:rsidRPr="00EF19D9" w:rsidRDefault="00DA6D39" w:rsidP="00544B1E">
            <w:pPr>
              <w:rPr>
                <w:rFonts w:ascii="Arial" w:hAnsi="Arial" w:cs="Arial"/>
                <w:sz w:val="20"/>
                <w:szCs w:val="20"/>
              </w:rPr>
            </w:pPr>
          </w:p>
        </w:tc>
        <w:tc>
          <w:tcPr>
            <w:tcW w:w="1276" w:type="dxa"/>
          </w:tcPr>
          <w:p w14:paraId="5D303D69" w14:textId="77777777" w:rsidR="00DA6D39" w:rsidRPr="00EF19D9" w:rsidRDefault="00DA6D39" w:rsidP="00544B1E">
            <w:pPr>
              <w:rPr>
                <w:rFonts w:ascii="Arial" w:hAnsi="Arial" w:cs="Arial"/>
                <w:sz w:val="20"/>
                <w:szCs w:val="20"/>
              </w:rPr>
            </w:pPr>
          </w:p>
        </w:tc>
        <w:tc>
          <w:tcPr>
            <w:tcW w:w="709" w:type="dxa"/>
          </w:tcPr>
          <w:p w14:paraId="1EB0C74E" w14:textId="77777777" w:rsidR="00DA6D39" w:rsidRPr="00EF19D9" w:rsidRDefault="00DA6D39" w:rsidP="00544B1E">
            <w:pPr>
              <w:rPr>
                <w:rFonts w:ascii="Arial" w:hAnsi="Arial" w:cs="Arial"/>
                <w:sz w:val="20"/>
                <w:szCs w:val="20"/>
              </w:rPr>
            </w:pPr>
          </w:p>
        </w:tc>
      </w:tr>
      <w:tr w:rsidR="00DA6D39" w:rsidRPr="00EF19D9" w14:paraId="414E6BE1" w14:textId="77777777" w:rsidTr="00544B1E">
        <w:trPr>
          <w:trHeight w:val="79"/>
        </w:trPr>
        <w:tc>
          <w:tcPr>
            <w:tcW w:w="2552" w:type="dxa"/>
            <w:shd w:val="clear" w:color="auto" w:fill="F2F2F2" w:themeFill="background1" w:themeFillShade="F2"/>
          </w:tcPr>
          <w:p w14:paraId="26267699" w14:textId="77777777" w:rsidR="00DA6D39" w:rsidRPr="00EF19D9" w:rsidRDefault="00DA6D39" w:rsidP="00544B1E">
            <w:pPr>
              <w:spacing w:before="60" w:after="60"/>
              <w:rPr>
                <w:rFonts w:ascii="Arial" w:hAnsi="Arial" w:cs="Arial"/>
                <w:sz w:val="20"/>
              </w:rPr>
            </w:pPr>
            <w:r>
              <w:rPr>
                <w:rFonts w:ascii="Arial" w:hAnsi="Arial" w:cs="Arial"/>
                <w:sz w:val="20"/>
              </w:rPr>
              <w:t xml:space="preserve">- </w:t>
            </w:r>
            <w:proofErr w:type="gramStart"/>
            <w:r>
              <w:rPr>
                <w:rFonts w:ascii="Arial" w:hAnsi="Arial" w:cs="Arial"/>
                <w:sz w:val="20"/>
              </w:rPr>
              <w:t>e.g.</w:t>
            </w:r>
            <w:proofErr w:type="gramEnd"/>
            <w:r>
              <w:rPr>
                <w:rFonts w:ascii="Arial" w:hAnsi="Arial" w:cs="Arial"/>
                <w:sz w:val="20"/>
              </w:rPr>
              <w:t xml:space="preserve"> technical assistance</w:t>
            </w:r>
          </w:p>
        </w:tc>
        <w:tc>
          <w:tcPr>
            <w:tcW w:w="1134" w:type="dxa"/>
          </w:tcPr>
          <w:p w14:paraId="2CA09D08" w14:textId="77777777" w:rsidR="00DA6D39" w:rsidRPr="00EF19D9" w:rsidRDefault="00DA6D39" w:rsidP="00544B1E">
            <w:pPr>
              <w:rPr>
                <w:rFonts w:ascii="Arial" w:hAnsi="Arial" w:cs="Arial"/>
                <w:sz w:val="20"/>
                <w:szCs w:val="20"/>
              </w:rPr>
            </w:pPr>
            <w:r>
              <w:rPr>
                <w:rFonts w:ascii="Arial" w:hAnsi="Arial" w:cs="Arial"/>
                <w:sz w:val="20"/>
                <w:szCs w:val="20"/>
              </w:rPr>
              <w:t>1,687,000</w:t>
            </w:r>
          </w:p>
        </w:tc>
        <w:tc>
          <w:tcPr>
            <w:tcW w:w="1276" w:type="dxa"/>
          </w:tcPr>
          <w:p w14:paraId="28B50064" w14:textId="77777777" w:rsidR="00DA6D39" w:rsidRPr="00EF19D9" w:rsidRDefault="00DA6D39" w:rsidP="00544B1E">
            <w:pPr>
              <w:rPr>
                <w:rFonts w:ascii="Arial" w:hAnsi="Arial" w:cs="Arial"/>
                <w:sz w:val="20"/>
                <w:szCs w:val="20"/>
              </w:rPr>
            </w:pPr>
            <w:r>
              <w:rPr>
                <w:rFonts w:ascii="Arial" w:hAnsi="Arial" w:cs="Arial"/>
                <w:sz w:val="20"/>
                <w:szCs w:val="20"/>
              </w:rPr>
              <w:t>2,704,000</w:t>
            </w:r>
          </w:p>
        </w:tc>
        <w:tc>
          <w:tcPr>
            <w:tcW w:w="1134" w:type="dxa"/>
          </w:tcPr>
          <w:p w14:paraId="42DCD6EB" w14:textId="77777777" w:rsidR="00DA6D39" w:rsidRPr="00EF19D9" w:rsidRDefault="00DA6D39" w:rsidP="00544B1E">
            <w:pPr>
              <w:rPr>
                <w:rFonts w:ascii="Arial" w:hAnsi="Arial" w:cs="Arial"/>
                <w:sz w:val="20"/>
                <w:szCs w:val="20"/>
              </w:rPr>
            </w:pPr>
            <w:r>
              <w:rPr>
                <w:rFonts w:ascii="Arial" w:hAnsi="Arial" w:cs="Arial"/>
                <w:sz w:val="20"/>
                <w:szCs w:val="20"/>
              </w:rPr>
              <w:t>1,380,000</w:t>
            </w:r>
          </w:p>
        </w:tc>
        <w:tc>
          <w:tcPr>
            <w:tcW w:w="1134" w:type="dxa"/>
          </w:tcPr>
          <w:p w14:paraId="2D2DC000" w14:textId="77777777" w:rsidR="00DA6D39" w:rsidRPr="00EF19D9" w:rsidRDefault="00DA6D39" w:rsidP="00544B1E">
            <w:pPr>
              <w:rPr>
                <w:rFonts w:ascii="Arial" w:hAnsi="Arial" w:cs="Arial"/>
                <w:sz w:val="20"/>
                <w:szCs w:val="20"/>
              </w:rPr>
            </w:pPr>
            <w:r>
              <w:rPr>
                <w:rFonts w:ascii="Arial" w:hAnsi="Arial" w:cs="Arial"/>
                <w:sz w:val="20"/>
                <w:szCs w:val="20"/>
              </w:rPr>
              <w:t>742,000</w:t>
            </w:r>
          </w:p>
        </w:tc>
        <w:tc>
          <w:tcPr>
            <w:tcW w:w="992" w:type="dxa"/>
          </w:tcPr>
          <w:p w14:paraId="4F2B968B" w14:textId="77777777" w:rsidR="00DA6D39" w:rsidRPr="00EF19D9" w:rsidRDefault="00DA6D39" w:rsidP="00544B1E">
            <w:pPr>
              <w:rPr>
                <w:rFonts w:ascii="Arial" w:hAnsi="Arial" w:cs="Arial"/>
                <w:sz w:val="20"/>
                <w:szCs w:val="20"/>
              </w:rPr>
            </w:pPr>
            <w:r>
              <w:rPr>
                <w:rFonts w:ascii="Arial" w:hAnsi="Arial" w:cs="Arial"/>
                <w:sz w:val="20"/>
                <w:szCs w:val="20"/>
              </w:rPr>
              <w:t>102,000</w:t>
            </w:r>
          </w:p>
        </w:tc>
        <w:tc>
          <w:tcPr>
            <w:tcW w:w="1276" w:type="dxa"/>
          </w:tcPr>
          <w:p w14:paraId="563B2477" w14:textId="77777777" w:rsidR="00DA6D39" w:rsidRPr="00EF19D9" w:rsidRDefault="00DA6D39" w:rsidP="00544B1E">
            <w:pPr>
              <w:rPr>
                <w:rFonts w:ascii="Arial" w:hAnsi="Arial" w:cs="Arial"/>
                <w:sz w:val="20"/>
                <w:szCs w:val="20"/>
              </w:rPr>
            </w:pPr>
            <w:r>
              <w:rPr>
                <w:rFonts w:ascii="Arial" w:hAnsi="Arial" w:cs="Arial"/>
                <w:sz w:val="20"/>
                <w:szCs w:val="20"/>
              </w:rPr>
              <w:t>6,615,000</w:t>
            </w:r>
          </w:p>
        </w:tc>
        <w:tc>
          <w:tcPr>
            <w:tcW w:w="709" w:type="dxa"/>
          </w:tcPr>
          <w:p w14:paraId="35F2DE7F" w14:textId="77777777" w:rsidR="00DA6D39" w:rsidRPr="00EF19D9" w:rsidRDefault="00DA6D39" w:rsidP="00544B1E">
            <w:pPr>
              <w:rPr>
                <w:rFonts w:ascii="Arial" w:hAnsi="Arial" w:cs="Arial"/>
                <w:sz w:val="20"/>
                <w:szCs w:val="20"/>
              </w:rPr>
            </w:pPr>
            <w:r>
              <w:rPr>
                <w:rFonts w:ascii="Arial" w:hAnsi="Arial" w:cs="Arial"/>
                <w:sz w:val="20"/>
                <w:szCs w:val="20"/>
              </w:rPr>
              <w:t>24</w:t>
            </w:r>
          </w:p>
        </w:tc>
      </w:tr>
      <w:tr w:rsidR="00DA6D39" w:rsidRPr="00EF19D9" w14:paraId="2BE6B276" w14:textId="77777777" w:rsidTr="00544B1E">
        <w:trPr>
          <w:trHeight w:val="79"/>
        </w:trPr>
        <w:tc>
          <w:tcPr>
            <w:tcW w:w="2552" w:type="dxa"/>
            <w:shd w:val="clear" w:color="auto" w:fill="F2F2F2" w:themeFill="background1" w:themeFillShade="F2"/>
          </w:tcPr>
          <w:p w14:paraId="788D63FC" w14:textId="77777777" w:rsidR="00DA6D39" w:rsidRPr="00EF19D9" w:rsidRDefault="00DA6D39" w:rsidP="00544B1E">
            <w:pPr>
              <w:spacing w:before="60" w:after="60"/>
              <w:rPr>
                <w:rFonts w:ascii="Arial" w:hAnsi="Arial" w:cs="Arial"/>
                <w:sz w:val="20"/>
              </w:rPr>
            </w:pPr>
            <w:r w:rsidRPr="00EF19D9">
              <w:rPr>
                <w:rFonts w:ascii="Arial" w:hAnsi="Arial" w:cs="Arial"/>
                <w:sz w:val="20"/>
              </w:rPr>
              <w:t xml:space="preserve">- </w:t>
            </w:r>
            <w:proofErr w:type="gramStart"/>
            <w:r>
              <w:rPr>
                <w:rFonts w:ascii="Arial" w:hAnsi="Arial" w:cs="Arial"/>
                <w:sz w:val="20"/>
              </w:rPr>
              <w:t>e.g.</w:t>
            </w:r>
            <w:proofErr w:type="gramEnd"/>
            <w:r>
              <w:rPr>
                <w:rFonts w:ascii="Arial" w:hAnsi="Arial" w:cs="Arial"/>
                <w:sz w:val="20"/>
              </w:rPr>
              <w:t xml:space="preserve"> local salaries</w:t>
            </w:r>
          </w:p>
        </w:tc>
        <w:tc>
          <w:tcPr>
            <w:tcW w:w="1134" w:type="dxa"/>
          </w:tcPr>
          <w:p w14:paraId="6341C52A" w14:textId="77777777" w:rsidR="00DA6D39" w:rsidRPr="00EF19D9" w:rsidRDefault="00DA6D39" w:rsidP="00544B1E">
            <w:pPr>
              <w:rPr>
                <w:rFonts w:ascii="Arial" w:hAnsi="Arial" w:cs="Arial"/>
                <w:sz w:val="20"/>
                <w:szCs w:val="20"/>
              </w:rPr>
            </w:pPr>
            <w:r>
              <w:rPr>
                <w:rFonts w:ascii="Arial" w:hAnsi="Arial" w:cs="Arial"/>
                <w:sz w:val="20"/>
                <w:szCs w:val="20"/>
              </w:rPr>
              <w:t>60,000</w:t>
            </w:r>
          </w:p>
        </w:tc>
        <w:tc>
          <w:tcPr>
            <w:tcW w:w="1276" w:type="dxa"/>
          </w:tcPr>
          <w:p w14:paraId="6D35B798" w14:textId="77777777" w:rsidR="00DA6D39" w:rsidRPr="00EF19D9" w:rsidRDefault="00DA6D39" w:rsidP="00544B1E">
            <w:pPr>
              <w:rPr>
                <w:rFonts w:ascii="Arial" w:hAnsi="Arial" w:cs="Arial"/>
                <w:sz w:val="20"/>
                <w:szCs w:val="20"/>
              </w:rPr>
            </w:pPr>
            <w:r>
              <w:rPr>
                <w:rFonts w:ascii="Arial" w:hAnsi="Arial" w:cs="Arial"/>
                <w:sz w:val="20"/>
                <w:szCs w:val="20"/>
              </w:rPr>
              <w:t>70,000</w:t>
            </w:r>
          </w:p>
        </w:tc>
        <w:tc>
          <w:tcPr>
            <w:tcW w:w="1134" w:type="dxa"/>
          </w:tcPr>
          <w:p w14:paraId="40D12C2B" w14:textId="77777777" w:rsidR="00DA6D39" w:rsidRPr="00EF19D9" w:rsidRDefault="00DA6D39" w:rsidP="00544B1E">
            <w:pPr>
              <w:rPr>
                <w:rFonts w:ascii="Arial" w:hAnsi="Arial" w:cs="Arial"/>
                <w:sz w:val="20"/>
                <w:szCs w:val="20"/>
              </w:rPr>
            </w:pPr>
            <w:r>
              <w:rPr>
                <w:rFonts w:ascii="Arial" w:hAnsi="Arial" w:cs="Arial"/>
                <w:sz w:val="20"/>
                <w:szCs w:val="20"/>
              </w:rPr>
              <w:t>80,000</w:t>
            </w:r>
          </w:p>
        </w:tc>
        <w:tc>
          <w:tcPr>
            <w:tcW w:w="1134" w:type="dxa"/>
          </w:tcPr>
          <w:p w14:paraId="33984178" w14:textId="77777777" w:rsidR="00DA6D39" w:rsidRPr="00EF19D9" w:rsidRDefault="00DA6D39" w:rsidP="00544B1E">
            <w:pPr>
              <w:rPr>
                <w:rFonts w:ascii="Arial" w:hAnsi="Arial" w:cs="Arial"/>
                <w:sz w:val="20"/>
                <w:szCs w:val="20"/>
              </w:rPr>
            </w:pPr>
            <w:r>
              <w:rPr>
                <w:rFonts w:ascii="Arial" w:hAnsi="Arial" w:cs="Arial"/>
                <w:sz w:val="20"/>
                <w:szCs w:val="20"/>
              </w:rPr>
              <w:t>60,000</w:t>
            </w:r>
          </w:p>
        </w:tc>
        <w:tc>
          <w:tcPr>
            <w:tcW w:w="992" w:type="dxa"/>
          </w:tcPr>
          <w:p w14:paraId="731455E2" w14:textId="77777777" w:rsidR="00DA6D39" w:rsidRPr="00EF19D9" w:rsidRDefault="00DA6D39" w:rsidP="00544B1E">
            <w:pPr>
              <w:rPr>
                <w:rFonts w:ascii="Arial" w:hAnsi="Arial" w:cs="Arial"/>
                <w:sz w:val="20"/>
                <w:szCs w:val="20"/>
              </w:rPr>
            </w:pPr>
            <w:r>
              <w:rPr>
                <w:rFonts w:ascii="Arial" w:hAnsi="Arial" w:cs="Arial"/>
                <w:sz w:val="20"/>
                <w:szCs w:val="20"/>
              </w:rPr>
              <w:t>40,000</w:t>
            </w:r>
          </w:p>
        </w:tc>
        <w:tc>
          <w:tcPr>
            <w:tcW w:w="1276" w:type="dxa"/>
          </w:tcPr>
          <w:p w14:paraId="6E2FAF44" w14:textId="77777777" w:rsidR="00DA6D39" w:rsidRPr="00EF19D9" w:rsidRDefault="00DA6D39" w:rsidP="00544B1E">
            <w:pPr>
              <w:rPr>
                <w:rFonts w:ascii="Arial" w:hAnsi="Arial" w:cs="Arial"/>
                <w:sz w:val="20"/>
                <w:szCs w:val="20"/>
              </w:rPr>
            </w:pPr>
            <w:r>
              <w:rPr>
                <w:rFonts w:ascii="Arial" w:hAnsi="Arial" w:cs="Arial"/>
                <w:sz w:val="20"/>
                <w:szCs w:val="20"/>
              </w:rPr>
              <w:t>310,000</w:t>
            </w:r>
          </w:p>
        </w:tc>
        <w:tc>
          <w:tcPr>
            <w:tcW w:w="709" w:type="dxa"/>
          </w:tcPr>
          <w:p w14:paraId="3663C0C2" w14:textId="77777777" w:rsidR="00DA6D39" w:rsidRPr="00EF19D9" w:rsidRDefault="00DA6D39" w:rsidP="00544B1E">
            <w:pPr>
              <w:rPr>
                <w:rFonts w:ascii="Arial" w:hAnsi="Arial" w:cs="Arial"/>
                <w:sz w:val="20"/>
                <w:szCs w:val="20"/>
              </w:rPr>
            </w:pPr>
            <w:r>
              <w:rPr>
                <w:rFonts w:ascii="Arial" w:hAnsi="Arial" w:cs="Arial"/>
                <w:sz w:val="20"/>
                <w:szCs w:val="20"/>
              </w:rPr>
              <w:t>1</w:t>
            </w:r>
          </w:p>
        </w:tc>
      </w:tr>
      <w:tr w:rsidR="00DA6D39" w:rsidRPr="00EF19D9" w14:paraId="3DB30F36" w14:textId="77777777" w:rsidTr="00544B1E">
        <w:trPr>
          <w:trHeight w:val="79"/>
        </w:trPr>
        <w:tc>
          <w:tcPr>
            <w:tcW w:w="2552" w:type="dxa"/>
            <w:shd w:val="clear" w:color="auto" w:fill="F2F2F2" w:themeFill="background1" w:themeFillShade="F2"/>
          </w:tcPr>
          <w:p w14:paraId="4C59267E" w14:textId="77777777" w:rsidR="00DA6D39" w:rsidRPr="00EF19D9" w:rsidRDefault="00DA6D39" w:rsidP="00544B1E">
            <w:pPr>
              <w:spacing w:before="60" w:after="60"/>
              <w:rPr>
                <w:rFonts w:ascii="Arial" w:hAnsi="Arial" w:cs="Arial"/>
                <w:b/>
                <w:sz w:val="20"/>
                <w:szCs w:val="20"/>
              </w:rPr>
            </w:pPr>
            <w:r>
              <w:rPr>
                <w:rFonts w:ascii="Arial" w:hAnsi="Arial" w:cs="Arial"/>
                <w:sz w:val="20"/>
              </w:rPr>
              <w:t>Training/workshops etc.</w:t>
            </w:r>
          </w:p>
        </w:tc>
        <w:tc>
          <w:tcPr>
            <w:tcW w:w="1134" w:type="dxa"/>
          </w:tcPr>
          <w:p w14:paraId="13269082" w14:textId="77777777" w:rsidR="00DA6D39" w:rsidRPr="00EF19D9" w:rsidRDefault="00DA6D39" w:rsidP="00544B1E">
            <w:pPr>
              <w:rPr>
                <w:rFonts w:ascii="Arial" w:hAnsi="Arial" w:cs="Arial"/>
                <w:sz w:val="20"/>
                <w:szCs w:val="20"/>
              </w:rPr>
            </w:pPr>
            <w:r>
              <w:rPr>
                <w:rFonts w:ascii="Arial" w:hAnsi="Arial" w:cs="Arial"/>
                <w:sz w:val="20"/>
                <w:szCs w:val="20"/>
              </w:rPr>
              <w:t>3,000</w:t>
            </w:r>
          </w:p>
        </w:tc>
        <w:tc>
          <w:tcPr>
            <w:tcW w:w="1276" w:type="dxa"/>
          </w:tcPr>
          <w:p w14:paraId="498291CF" w14:textId="77777777" w:rsidR="00DA6D39" w:rsidRPr="00EF19D9" w:rsidRDefault="00DA6D39" w:rsidP="00544B1E">
            <w:pPr>
              <w:rPr>
                <w:rFonts w:ascii="Arial" w:hAnsi="Arial" w:cs="Arial"/>
                <w:sz w:val="20"/>
                <w:szCs w:val="20"/>
              </w:rPr>
            </w:pPr>
            <w:r>
              <w:rPr>
                <w:rFonts w:ascii="Arial" w:hAnsi="Arial" w:cs="Arial"/>
                <w:sz w:val="20"/>
                <w:szCs w:val="20"/>
              </w:rPr>
              <w:t>3,000</w:t>
            </w:r>
          </w:p>
        </w:tc>
        <w:tc>
          <w:tcPr>
            <w:tcW w:w="1134" w:type="dxa"/>
          </w:tcPr>
          <w:p w14:paraId="31209016" w14:textId="77777777" w:rsidR="00DA6D39" w:rsidRPr="00EF19D9" w:rsidRDefault="00DA6D39" w:rsidP="00544B1E">
            <w:pPr>
              <w:rPr>
                <w:rFonts w:ascii="Arial" w:hAnsi="Arial" w:cs="Arial"/>
                <w:sz w:val="20"/>
                <w:szCs w:val="20"/>
              </w:rPr>
            </w:pPr>
            <w:r>
              <w:rPr>
                <w:rFonts w:ascii="Arial" w:hAnsi="Arial" w:cs="Arial"/>
                <w:sz w:val="20"/>
                <w:szCs w:val="20"/>
              </w:rPr>
              <w:t>3,000</w:t>
            </w:r>
          </w:p>
        </w:tc>
        <w:tc>
          <w:tcPr>
            <w:tcW w:w="1134" w:type="dxa"/>
          </w:tcPr>
          <w:p w14:paraId="49446652" w14:textId="77777777" w:rsidR="00DA6D39" w:rsidRPr="00EF19D9" w:rsidRDefault="00DA6D39" w:rsidP="00544B1E">
            <w:pPr>
              <w:rPr>
                <w:rFonts w:ascii="Arial" w:hAnsi="Arial" w:cs="Arial"/>
                <w:sz w:val="20"/>
                <w:szCs w:val="20"/>
              </w:rPr>
            </w:pPr>
            <w:r>
              <w:rPr>
                <w:rFonts w:ascii="Arial" w:hAnsi="Arial" w:cs="Arial"/>
                <w:sz w:val="20"/>
                <w:szCs w:val="20"/>
              </w:rPr>
              <w:t>3,000</w:t>
            </w:r>
          </w:p>
        </w:tc>
        <w:tc>
          <w:tcPr>
            <w:tcW w:w="992" w:type="dxa"/>
          </w:tcPr>
          <w:p w14:paraId="601638D2" w14:textId="77777777" w:rsidR="00DA6D39" w:rsidRPr="00EF19D9" w:rsidRDefault="00DA6D39" w:rsidP="00544B1E">
            <w:pPr>
              <w:rPr>
                <w:rFonts w:ascii="Arial" w:hAnsi="Arial" w:cs="Arial"/>
                <w:sz w:val="20"/>
                <w:szCs w:val="20"/>
              </w:rPr>
            </w:pPr>
            <w:r>
              <w:rPr>
                <w:rFonts w:ascii="Arial" w:hAnsi="Arial" w:cs="Arial"/>
                <w:sz w:val="20"/>
                <w:szCs w:val="20"/>
              </w:rPr>
              <w:t>3,000</w:t>
            </w:r>
          </w:p>
        </w:tc>
        <w:tc>
          <w:tcPr>
            <w:tcW w:w="1276" w:type="dxa"/>
          </w:tcPr>
          <w:p w14:paraId="4F8EB2BF" w14:textId="77777777" w:rsidR="00DA6D39" w:rsidRPr="00EF19D9" w:rsidRDefault="00DA6D39" w:rsidP="00544B1E">
            <w:pPr>
              <w:rPr>
                <w:rFonts w:ascii="Arial" w:hAnsi="Arial" w:cs="Arial"/>
                <w:sz w:val="20"/>
                <w:szCs w:val="20"/>
              </w:rPr>
            </w:pPr>
            <w:r>
              <w:rPr>
                <w:rFonts w:ascii="Arial" w:hAnsi="Arial" w:cs="Arial"/>
                <w:sz w:val="20"/>
                <w:szCs w:val="20"/>
              </w:rPr>
              <w:t>15,000</w:t>
            </w:r>
          </w:p>
        </w:tc>
        <w:tc>
          <w:tcPr>
            <w:tcW w:w="709" w:type="dxa"/>
          </w:tcPr>
          <w:p w14:paraId="306C16CA" w14:textId="77777777" w:rsidR="00DA6D39" w:rsidRPr="00EF19D9" w:rsidRDefault="00DA6D39" w:rsidP="00544B1E">
            <w:pPr>
              <w:rPr>
                <w:rFonts w:ascii="Arial" w:hAnsi="Arial" w:cs="Arial"/>
                <w:sz w:val="20"/>
                <w:szCs w:val="20"/>
              </w:rPr>
            </w:pPr>
            <w:r>
              <w:rPr>
                <w:rFonts w:ascii="Arial" w:hAnsi="Arial" w:cs="Arial"/>
                <w:sz w:val="20"/>
                <w:szCs w:val="20"/>
              </w:rPr>
              <w:t>0.75</w:t>
            </w:r>
          </w:p>
        </w:tc>
      </w:tr>
      <w:tr w:rsidR="00DA6D39" w:rsidRPr="00EF19D9" w14:paraId="3021C842" w14:textId="77777777" w:rsidTr="00544B1E">
        <w:trPr>
          <w:trHeight w:val="79"/>
        </w:trPr>
        <w:tc>
          <w:tcPr>
            <w:tcW w:w="2552" w:type="dxa"/>
            <w:shd w:val="clear" w:color="auto" w:fill="F2F2F2" w:themeFill="background1" w:themeFillShade="F2"/>
          </w:tcPr>
          <w:p w14:paraId="195B5D91" w14:textId="77777777" w:rsidR="00DA6D39" w:rsidRPr="000523BD" w:rsidRDefault="00DA6D39" w:rsidP="00544B1E">
            <w:pPr>
              <w:spacing w:before="60" w:after="60"/>
              <w:rPr>
                <w:rFonts w:ascii="Arial" w:hAnsi="Arial" w:cs="Arial"/>
                <w:sz w:val="20"/>
                <w:szCs w:val="20"/>
              </w:rPr>
            </w:pPr>
            <w:r w:rsidRPr="000523BD">
              <w:rPr>
                <w:rFonts w:ascii="Arial" w:hAnsi="Arial" w:cs="Arial"/>
                <w:sz w:val="20"/>
                <w:szCs w:val="20"/>
              </w:rPr>
              <w:t>Travel</w:t>
            </w:r>
          </w:p>
        </w:tc>
        <w:tc>
          <w:tcPr>
            <w:tcW w:w="1134" w:type="dxa"/>
          </w:tcPr>
          <w:p w14:paraId="61213A12" w14:textId="77777777" w:rsidR="00DA6D39" w:rsidRPr="00EF19D9" w:rsidRDefault="00DA6D39" w:rsidP="00544B1E">
            <w:pPr>
              <w:rPr>
                <w:rFonts w:ascii="Arial" w:hAnsi="Arial" w:cs="Arial"/>
                <w:sz w:val="20"/>
                <w:szCs w:val="20"/>
              </w:rPr>
            </w:pPr>
            <w:r>
              <w:rPr>
                <w:rFonts w:ascii="Arial" w:hAnsi="Arial" w:cs="Arial"/>
                <w:sz w:val="20"/>
                <w:szCs w:val="20"/>
              </w:rPr>
              <w:t>1,000</w:t>
            </w:r>
          </w:p>
        </w:tc>
        <w:tc>
          <w:tcPr>
            <w:tcW w:w="1276" w:type="dxa"/>
          </w:tcPr>
          <w:p w14:paraId="52BDBFCC" w14:textId="77777777" w:rsidR="00DA6D39" w:rsidRPr="00EF19D9" w:rsidRDefault="00DA6D39" w:rsidP="00544B1E">
            <w:pPr>
              <w:rPr>
                <w:rFonts w:ascii="Arial" w:hAnsi="Arial" w:cs="Arial"/>
                <w:sz w:val="20"/>
                <w:szCs w:val="20"/>
              </w:rPr>
            </w:pPr>
            <w:r>
              <w:rPr>
                <w:rFonts w:ascii="Arial" w:hAnsi="Arial" w:cs="Arial"/>
                <w:sz w:val="20"/>
                <w:szCs w:val="20"/>
              </w:rPr>
              <w:t>1,000</w:t>
            </w:r>
          </w:p>
        </w:tc>
        <w:tc>
          <w:tcPr>
            <w:tcW w:w="1134" w:type="dxa"/>
          </w:tcPr>
          <w:p w14:paraId="5473C73B" w14:textId="77777777" w:rsidR="00DA6D39" w:rsidRPr="00EF19D9" w:rsidRDefault="00DA6D39" w:rsidP="00544B1E">
            <w:pPr>
              <w:rPr>
                <w:rFonts w:ascii="Arial" w:hAnsi="Arial" w:cs="Arial"/>
                <w:sz w:val="20"/>
                <w:szCs w:val="20"/>
              </w:rPr>
            </w:pPr>
            <w:r>
              <w:rPr>
                <w:rFonts w:ascii="Arial" w:hAnsi="Arial" w:cs="Arial"/>
                <w:sz w:val="20"/>
                <w:szCs w:val="20"/>
              </w:rPr>
              <w:t>1,000</w:t>
            </w:r>
          </w:p>
        </w:tc>
        <w:tc>
          <w:tcPr>
            <w:tcW w:w="1134" w:type="dxa"/>
          </w:tcPr>
          <w:p w14:paraId="78AEFF44" w14:textId="77777777" w:rsidR="00DA6D39" w:rsidRPr="00EF19D9" w:rsidRDefault="00DA6D39" w:rsidP="00544B1E">
            <w:pPr>
              <w:rPr>
                <w:rFonts w:ascii="Arial" w:hAnsi="Arial" w:cs="Arial"/>
                <w:sz w:val="20"/>
                <w:szCs w:val="20"/>
              </w:rPr>
            </w:pPr>
            <w:r>
              <w:rPr>
                <w:rFonts w:ascii="Arial" w:hAnsi="Arial" w:cs="Arial"/>
                <w:sz w:val="20"/>
                <w:szCs w:val="20"/>
              </w:rPr>
              <w:t>1,000</w:t>
            </w:r>
          </w:p>
        </w:tc>
        <w:tc>
          <w:tcPr>
            <w:tcW w:w="992" w:type="dxa"/>
          </w:tcPr>
          <w:p w14:paraId="6C83D5ED" w14:textId="77777777" w:rsidR="00DA6D39" w:rsidRPr="00EF19D9" w:rsidRDefault="00DA6D39" w:rsidP="00544B1E">
            <w:pPr>
              <w:rPr>
                <w:rFonts w:ascii="Arial" w:hAnsi="Arial" w:cs="Arial"/>
                <w:sz w:val="20"/>
                <w:szCs w:val="20"/>
              </w:rPr>
            </w:pPr>
            <w:r>
              <w:rPr>
                <w:rFonts w:ascii="Arial" w:hAnsi="Arial" w:cs="Arial"/>
                <w:sz w:val="20"/>
                <w:szCs w:val="20"/>
              </w:rPr>
              <w:t>1,000</w:t>
            </w:r>
          </w:p>
        </w:tc>
        <w:tc>
          <w:tcPr>
            <w:tcW w:w="1276" w:type="dxa"/>
          </w:tcPr>
          <w:p w14:paraId="18B2D99D" w14:textId="77777777" w:rsidR="00DA6D39" w:rsidRPr="00EF19D9" w:rsidRDefault="00DA6D39" w:rsidP="00544B1E">
            <w:pPr>
              <w:rPr>
                <w:rFonts w:ascii="Arial" w:hAnsi="Arial" w:cs="Arial"/>
                <w:sz w:val="20"/>
                <w:szCs w:val="20"/>
              </w:rPr>
            </w:pPr>
            <w:r>
              <w:rPr>
                <w:rFonts w:ascii="Arial" w:hAnsi="Arial" w:cs="Arial"/>
                <w:sz w:val="20"/>
                <w:szCs w:val="20"/>
              </w:rPr>
              <w:t>5,000</w:t>
            </w:r>
          </w:p>
        </w:tc>
        <w:tc>
          <w:tcPr>
            <w:tcW w:w="709" w:type="dxa"/>
          </w:tcPr>
          <w:p w14:paraId="205320E6" w14:textId="77777777" w:rsidR="00DA6D39" w:rsidRPr="00EF19D9" w:rsidRDefault="00DA6D39" w:rsidP="00544B1E">
            <w:pPr>
              <w:rPr>
                <w:rFonts w:ascii="Arial" w:hAnsi="Arial" w:cs="Arial"/>
                <w:sz w:val="20"/>
                <w:szCs w:val="20"/>
              </w:rPr>
            </w:pPr>
            <w:r>
              <w:rPr>
                <w:rFonts w:ascii="Arial" w:hAnsi="Arial" w:cs="Arial"/>
                <w:sz w:val="20"/>
                <w:szCs w:val="20"/>
              </w:rPr>
              <w:t>0.25</w:t>
            </w:r>
          </w:p>
        </w:tc>
      </w:tr>
      <w:tr w:rsidR="00DA6D39" w:rsidRPr="00EF19D9" w14:paraId="650058BA" w14:textId="77777777" w:rsidTr="00544B1E">
        <w:trPr>
          <w:trHeight w:val="79"/>
        </w:trPr>
        <w:tc>
          <w:tcPr>
            <w:tcW w:w="2552" w:type="dxa"/>
            <w:shd w:val="clear" w:color="auto" w:fill="F2F2F2" w:themeFill="background1" w:themeFillShade="F2"/>
          </w:tcPr>
          <w:p w14:paraId="1B0C685E" w14:textId="77777777" w:rsidR="00DA6D39" w:rsidRPr="00EF19D9" w:rsidRDefault="00DA6D39" w:rsidP="00544B1E">
            <w:pPr>
              <w:spacing w:before="60" w:after="60"/>
              <w:rPr>
                <w:rFonts w:ascii="Arial" w:hAnsi="Arial" w:cs="Arial"/>
                <w:i/>
                <w:sz w:val="20"/>
                <w:szCs w:val="20"/>
              </w:rPr>
            </w:pPr>
            <w:r w:rsidRPr="00EF19D9">
              <w:rPr>
                <w:rFonts w:ascii="Arial" w:hAnsi="Arial" w:cs="Arial"/>
                <w:i/>
                <w:sz w:val="20"/>
                <w:szCs w:val="20"/>
              </w:rPr>
              <w:t>expand table as ne</w:t>
            </w:r>
            <w:r>
              <w:rPr>
                <w:rFonts w:ascii="Arial" w:hAnsi="Arial" w:cs="Arial"/>
                <w:i/>
                <w:sz w:val="20"/>
                <w:szCs w:val="20"/>
              </w:rPr>
              <w:t>eded</w:t>
            </w:r>
          </w:p>
        </w:tc>
        <w:tc>
          <w:tcPr>
            <w:tcW w:w="1134" w:type="dxa"/>
          </w:tcPr>
          <w:p w14:paraId="460C9033" w14:textId="77777777" w:rsidR="00DA6D39" w:rsidRPr="00EF19D9" w:rsidRDefault="00DA6D39" w:rsidP="00544B1E">
            <w:pPr>
              <w:rPr>
                <w:rFonts w:ascii="Arial" w:hAnsi="Arial" w:cs="Arial"/>
                <w:sz w:val="20"/>
                <w:szCs w:val="20"/>
              </w:rPr>
            </w:pPr>
          </w:p>
        </w:tc>
        <w:tc>
          <w:tcPr>
            <w:tcW w:w="1276" w:type="dxa"/>
          </w:tcPr>
          <w:p w14:paraId="6B04DB40" w14:textId="77777777" w:rsidR="00DA6D39" w:rsidRPr="00EF19D9" w:rsidRDefault="00DA6D39" w:rsidP="00544B1E">
            <w:pPr>
              <w:rPr>
                <w:rFonts w:ascii="Arial" w:hAnsi="Arial" w:cs="Arial"/>
                <w:sz w:val="20"/>
                <w:szCs w:val="20"/>
              </w:rPr>
            </w:pPr>
          </w:p>
        </w:tc>
        <w:tc>
          <w:tcPr>
            <w:tcW w:w="1134" w:type="dxa"/>
          </w:tcPr>
          <w:p w14:paraId="345C2794" w14:textId="77777777" w:rsidR="00DA6D39" w:rsidRPr="00EF19D9" w:rsidRDefault="00DA6D39" w:rsidP="00544B1E">
            <w:pPr>
              <w:rPr>
                <w:rFonts w:ascii="Arial" w:hAnsi="Arial" w:cs="Arial"/>
                <w:sz w:val="20"/>
                <w:szCs w:val="20"/>
              </w:rPr>
            </w:pPr>
          </w:p>
        </w:tc>
        <w:tc>
          <w:tcPr>
            <w:tcW w:w="1134" w:type="dxa"/>
          </w:tcPr>
          <w:p w14:paraId="4E672006" w14:textId="77777777" w:rsidR="00DA6D39" w:rsidRPr="00EF19D9" w:rsidRDefault="00DA6D39" w:rsidP="00544B1E">
            <w:pPr>
              <w:rPr>
                <w:rFonts w:ascii="Arial" w:hAnsi="Arial" w:cs="Arial"/>
                <w:sz w:val="20"/>
                <w:szCs w:val="20"/>
              </w:rPr>
            </w:pPr>
          </w:p>
        </w:tc>
        <w:tc>
          <w:tcPr>
            <w:tcW w:w="992" w:type="dxa"/>
          </w:tcPr>
          <w:p w14:paraId="6544560D" w14:textId="77777777" w:rsidR="00DA6D39" w:rsidRPr="00EF19D9" w:rsidRDefault="00DA6D39" w:rsidP="00544B1E">
            <w:pPr>
              <w:rPr>
                <w:rFonts w:ascii="Arial" w:hAnsi="Arial" w:cs="Arial"/>
                <w:sz w:val="20"/>
                <w:szCs w:val="20"/>
              </w:rPr>
            </w:pPr>
          </w:p>
        </w:tc>
        <w:tc>
          <w:tcPr>
            <w:tcW w:w="1276" w:type="dxa"/>
          </w:tcPr>
          <w:p w14:paraId="09A622B1" w14:textId="77777777" w:rsidR="00DA6D39" w:rsidRPr="00EF19D9" w:rsidRDefault="00DA6D39" w:rsidP="00544B1E">
            <w:pPr>
              <w:rPr>
                <w:rFonts w:ascii="Arial" w:hAnsi="Arial" w:cs="Arial"/>
                <w:sz w:val="20"/>
                <w:szCs w:val="20"/>
              </w:rPr>
            </w:pPr>
          </w:p>
        </w:tc>
        <w:tc>
          <w:tcPr>
            <w:tcW w:w="709" w:type="dxa"/>
          </w:tcPr>
          <w:p w14:paraId="458D9E57" w14:textId="77777777" w:rsidR="00DA6D39" w:rsidRPr="00EF19D9" w:rsidRDefault="00DA6D39" w:rsidP="00544B1E">
            <w:pPr>
              <w:rPr>
                <w:rFonts w:ascii="Arial" w:hAnsi="Arial" w:cs="Arial"/>
                <w:sz w:val="20"/>
                <w:szCs w:val="20"/>
              </w:rPr>
            </w:pPr>
          </w:p>
        </w:tc>
      </w:tr>
      <w:tr w:rsidR="00DA6D39" w:rsidRPr="00EF19D9" w14:paraId="5D6AD252" w14:textId="77777777" w:rsidTr="00544B1E">
        <w:trPr>
          <w:trHeight w:val="79"/>
        </w:trPr>
        <w:tc>
          <w:tcPr>
            <w:tcW w:w="2552" w:type="dxa"/>
            <w:shd w:val="clear" w:color="auto" w:fill="F2F2F2" w:themeFill="background1" w:themeFillShade="F2"/>
          </w:tcPr>
          <w:p w14:paraId="5958D1B4" w14:textId="77777777" w:rsidR="00DA6D39" w:rsidRPr="00EF19D9" w:rsidRDefault="00DA6D39" w:rsidP="00544B1E">
            <w:pPr>
              <w:spacing w:before="60" w:after="60"/>
              <w:rPr>
                <w:rFonts w:ascii="Arial" w:hAnsi="Arial" w:cs="Arial"/>
                <w:sz w:val="20"/>
                <w:szCs w:val="20"/>
              </w:rPr>
            </w:pPr>
            <w:r w:rsidRPr="00EF19D9">
              <w:rPr>
                <w:rFonts w:ascii="Arial" w:hAnsi="Arial" w:cs="Arial"/>
                <w:sz w:val="20"/>
                <w:szCs w:val="20"/>
              </w:rPr>
              <w:t>Total</w:t>
            </w:r>
          </w:p>
        </w:tc>
        <w:tc>
          <w:tcPr>
            <w:tcW w:w="1134" w:type="dxa"/>
          </w:tcPr>
          <w:p w14:paraId="3F71C314" w14:textId="77777777" w:rsidR="00DA6D39" w:rsidRPr="00EF19D9" w:rsidRDefault="00DA6D39" w:rsidP="00544B1E">
            <w:pPr>
              <w:rPr>
                <w:rFonts w:ascii="Arial" w:hAnsi="Arial" w:cs="Arial"/>
                <w:sz w:val="20"/>
                <w:szCs w:val="20"/>
              </w:rPr>
            </w:pPr>
            <w:r>
              <w:rPr>
                <w:rFonts w:ascii="Arial" w:hAnsi="Arial" w:cs="Arial"/>
                <w:sz w:val="20"/>
                <w:szCs w:val="20"/>
              </w:rPr>
              <w:t>7,370,000</w:t>
            </w:r>
          </w:p>
        </w:tc>
        <w:tc>
          <w:tcPr>
            <w:tcW w:w="1276" w:type="dxa"/>
          </w:tcPr>
          <w:p w14:paraId="0A55A432" w14:textId="77777777" w:rsidR="00DA6D39" w:rsidRPr="00EF19D9" w:rsidRDefault="00DA6D39" w:rsidP="00544B1E">
            <w:pPr>
              <w:rPr>
                <w:rFonts w:ascii="Arial" w:hAnsi="Arial" w:cs="Arial"/>
                <w:sz w:val="20"/>
                <w:szCs w:val="20"/>
              </w:rPr>
            </w:pPr>
            <w:r>
              <w:rPr>
                <w:rFonts w:ascii="Arial" w:hAnsi="Arial" w:cs="Arial"/>
                <w:sz w:val="20"/>
                <w:szCs w:val="20"/>
              </w:rPr>
              <w:t>10,120,000</w:t>
            </w:r>
          </w:p>
        </w:tc>
        <w:tc>
          <w:tcPr>
            <w:tcW w:w="1134" w:type="dxa"/>
          </w:tcPr>
          <w:p w14:paraId="1288C20C" w14:textId="77777777" w:rsidR="00DA6D39" w:rsidRPr="00EF19D9" w:rsidRDefault="00DA6D39" w:rsidP="00544B1E">
            <w:pPr>
              <w:rPr>
                <w:rFonts w:ascii="Arial" w:hAnsi="Arial" w:cs="Arial"/>
                <w:sz w:val="20"/>
                <w:szCs w:val="20"/>
              </w:rPr>
            </w:pPr>
            <w:r>
              <w:rPr>
                <w:rFonts w:ascii="Arial" w:hAnsi="Arial" w:cs="Arial"/>
                <w:sz w:val="20"/>
                <w:szCs w:val="20"/>
              </w:rPr>
              <w:t>6,600,000</w:t>
            </w:r>
          </w:p>
        </w:tc>
        <w:tc>
          <w:tcPr>
            <w:tcW w:w="1134" w:type="dxa"/>
          </w:tcPr>
          <w:p w14:paraId="2388FC76" w14:textId="77777777" w:rsidR="00DA6D39" w:rsidRPr="00EF19D9" w:rsidRDefault="00DA6D39" w:rsidP="00544B1E">
            <w:pPr>
              <w:rPr>
                <w:rFonts w:ascii="Arial" w:hAnsi="Arial" w:cs="Arial"/>
                <w:sz w:val="20"/>
                <w:szCs w:val="20"/>
              </w:rPr>
            </w:pPr>
            <w:r>
              <w:rPr>
                <w:rFonts w:ascii="Arial" w:hAnsi="Arial" w:cs="Arial"/>
                <w:sz w:val="20"/>
                <w:szCs w:val="20"/>
              </w:rPr>
              <w:t>2,695,000</w:t>
            </w:r>
          </w:p>
        </w:tc>
        <w:tc>
          <w:tcPr>
            <w:tcW w:w="992" w:type="dxa"/>
          </w:tcPr>
          <w:p w14:paraId="5949F3E3" w14:textId="77777777" w:rsidR="00DA6D39" w:rsidRPr="00EF19D9" w:rsidRDefault="00DA6D39" w:rsidP="00544B1E">
            <w:pPr>
              <w:rPr>
                <w:rFonts w:ascii="Arial" w:hAnsi="Arial" w:cs="Arial"/>
                <w:sz w:val="20"/>
                <w:szCs w:val="20"/>
              </w:rPr>
            </w:pPr>
            <w:r>
              <w:rPr>
                <w:rFonts w:ascii="Arial" w:hAnsi="Arial" w:cs="Arial"/>
                <w:sz w:val="20"/>
                <w:szCs w:val="20"/>
              </w:rPr>
              <w:t>660,000</w:t>
            </w:r>
          </w:p>
        </w:tc>
        <w:tc>
          <w:tcPr>
            <w:tcW w:w="1276" w:type="dxa"/>
          </w:tcPr>
          <w:p w14:paraId="051E2E13" w14:textId="77777777" w:rsidR="00DA6D39" w:rsidRPr="00EF19D9" w:rsidRDefault="00DA6D39" w:rsidP="00544B1E">
            <w:pPr>
              <w:rPr>
                <w:rFonts w:ascii="Arial" w:hAnsi="Arial" w:cs="Arial"/>
                <w:sz w:val="20"/>
                <w:szCs w:val="20"/>
              </w:rPr>
            </w:pPr>
            <w:r>
              <w:rPr>
                <w:rFonts w:ascii="Arial" w:hAnsi="Arial" w:cs="Arial"/>
                <w:sz w:val="20"/>
                <w:szCs w:val="20"/>
              </w:rPr>
              <w:t>27,445,000</w:t>
            </w:r>
          </w:p>
        </w:tc>
        <w:tc>
          <w:tcPr>
            <w:tcW w:w="709" w:type="dxa"/>
            <w:shd w:val="clear" w:color="auto" w:fill="F2F2F2" w:themeFill="background1" w:themeFillShade="F2"/>
          </w:tcPr>
          <w:p w14:paraId="71DA43E0" w14:textId="77777777" w:rsidR="00DA6D39" w:rsidRPr="00EF19D9" w:rsidRDefault="00DA6D39" w:rsidP="00544B1E">
            <w:pPr>
              <w:spacing w:before="60" w:after="60"/>
              <w:jc w:val="center"/>
              <w:rPr>
                <w:rFonts w:ascii="Arial" w:hAnsi="Arial" w:cs="Arial"/>
                <w:sz w:val="20"/>
                <w:szCs w:val="20"/>
              </w:rPr>
            </w:pPr>
            <w:r w:rsidRPr="00EF19D9">
              <w:rPr>
                <w:rFonts w:ascii="Arial" w:hAnsi="Arial" w:cs="Arial"/>
                <w:sz w:val="20"/>
                <w:szCs w:val="20"/>
              </w:rPr>
              <w:t>100</w:t>
            </w:r>
          </w:p>
        </w:tc>
      </w:tr>
    </w:tbl>
    <w:p w14:paraId="345ADBBA" w14:textId="0F382BC5" w:rsidR="00C81BCF" w:rsidRDefault="00C81BCF" w:rsidP="00C81BCF">
      <w:pPr>
        <w:rPr>
          <w:rFonts w:ascii="Arial" w:hAnsi="Arial" w:cs="Arial"/>
          <w:b/>
          <w:sz w:val="20"/>
          <w:szCs w:val="20"/>
        </w:rPr>
      </w:pPr>
    </w:p>
    <w:p w14:paraId="78F3E4A0" w14:textId="77777777" w:rsidR="00C81BCF" w:rsidRPr="00C81BCF" w:rsidRDefault="00C81BCF" w:rsidP="00C81BCF">
      <w:pPr>
        <w:rPr>
          <w:rFonts w:ascii="Arial" w:hAnsi="Arial" w:cs="Arial"/>
          <w:b/>
          <w:sz w:val="20"/>
          <w:szCs w:val="20"/>
        </w:rPr>
      </w:pPr>
    </w:p>
    <w:p w14:paraId="22B2D132" w14:textId="7450BD7A" w:rsidR="00A27E9C" w:rsidRDefault="00911F65" w:rsidP="00F505F0">
      <w:pPr>
        <w:ind w:left="-426" w:right="-472"/>
        <w:jc w:val="both"/>
        <w:rPr>
          <w:rFonts w:ascii="Arial" w:hAnsi="Arial" w:cs="Arial"/>
          <w:i/>
          <w:sz w:val="20"/>
        </w:rPr>
      </w:pPr>
      <w:r>
        <w:rPr>
          <w:rFonts w:ascii="Arial" w:hAnsi="Arial" w:cs="Arial"/>
          <w:i/>
          <w:sz w:val="20"/>
        </w:rPr>
        <w:t xml:space="preserve">This is for the main project components only. Not every cost needs to be specified. </w:t>
      </w:r>
      <w:r w:rsidR="0025235F">
        <w:rPr>
          <w:rFonts w:ascii="Arial" w:hAnsi="Arial" w:cs="Arial"/>
          <w:i/>
          <w:sz w:val="20"/>
        </w:rPr>
        <w:t>Other e</w:t>
      </w:r>
      <w:r w:rsidR="0025235F" w:rsidRPr="00EF19D9">
        <w:rPr>
          <w:rFonts w:ascii="Arial" w:hAnsi="Arial" w:cs="Arial"/>
          <w:i/>
          <w:sz w:val="20"/>
        </w:rPr>
        <w:t xml:space="preserve">xamples of components might be </w:t>
      </w:r>
      <w:r w:rsidR="00D23265">
        <w:rPr>
          <w:rFonts w:ascii="Arial" w:hAnsi="Arial" w:cs="Arial"/>
          <w:i/>
          <w:sz w:val="20"/>
        </w:rPr>
        <w:t xml:space="preserve">accommodation, vehicles, </w:t>
      </w:r>
      <w:r w:rsidR="00D53588">
        <w:rPr>
          <w:rFonts w:ascii="Arial" w:hAnsi="Arial" w:cs="Arial"/>
          <w:i/>
          <w:sz w:val="20"/>
        </w:rPr>
        <w:t xml:space="preserve">fuel, freight, allowances, </w:t>
      </w:r>
      <w:r w:rsidR="00D53588" w:rsidRPr="00D53588">
        <w:rPr>
          <w:rFonts w:ascii="Arial" w:hAnsi="Arial" w:cs="Arial"/>
          <w:i/>
          <w:sz w:val="20"/>
        </w:rPr>
        <w:t>VNPF contribution</w:t>
      </w:r>
      <w:r w:rsidR="00D53588">
        <w:rPr>
          <w:rFonts w:ascii="Arial" w:hAnsi="Arial" w:cs="Arial"/>
          <w:i/>
          <w:sz w:val="20"/>
        </w:rPr>
        <w:t xml:space="preserve">s, telephone, </w:t>
      </w:r>
      <w:r w:rsidR="003D6AFA">
        <w:rPr>
          <w:rFonts w:ascii="Arial" w:hAnsi="Arial" w:cs="Arial"/>
          <w:i/>
          <w:sz w:val="20"/>
        </w:rPr>
        <w:t xml:space="preserve">computers, </w:t>
      </w:r>
      <w:r w:rsidR="00D53588">
        <w:rPr>
          <w:rFonts w:ascii="Arial" w:hAnsi="Arial" w:cs="Arial"/>
          <w:i/>
          <w:sz w:val="20"/>
        </w:rPr>
        <w:t xml:space="preserve">stationery, </w:t>
      </w:r>
      <w:r w:rsidR="00D23265">
        <w:rPr>
          <w:rFonts w:ascii="Arial" w:hAnsi="Arial" w:cs="Arial"/>
          <w:i/>
          <w:sz w:val="20"/>
        </w:rPr>
        <w:t xml:space="preserve">an </w:t>
      </w:r>
      <w:r w:rsidR="008A114F">
        <w:rPr>
          <w:rFonts w:ascii="Arial" w:hAnsi="Arial" w:cs="Arial"/>
          <w:i/>
          <w:sz w:val="20"/>
        </w:rPr>
        <w:t xml:space="preserve">implementing </w:t>
      </w:r>
      <w:r w:rsidR="00D23265">
        <w:rPr>
          <w:rFonts w:ascii="Arial" w:hAnsi="Arial" w:cs="Arial"/>
          <w:i/>
          <w:sz w:val="20"/>
        </w:rPr>
        <w:t xml:space="preserve">entity </w:t>
      </w:r>
      <w:r w:rsidR="008A114F">
        <w:rPr>
          <w:rFonts w:ascii="Arial" w:hAnsi="Arial" w:cs="Arial"/>
          <w:i/>
          <w:sz w:val="20"/>
        </w:rPr>
        <w:t>administrative fee</w:t>
      </w:r>
      <w:r w:rsidR="00B3747D">
        <w:rPr>
          <w:rFonts w:ascii="Arial" w:hAnsi="Arial" w:cs="Arial"/>
          <w:i/>
          <w:sz w:val="20"/>
        </w:rPr>
        <w:t xml:space="preserve"> (if included as part of the loan/grant)</w:t>
      </w:r>
      <w:r w:rsidR="008A114F">
        <w:rPr>
          <w:rFonts w:ascii="Arial" w:hAnsi="Arial" w:cs="Arial"/>
          <w:i/>
          <w:sz w:val="20"/>
        </w:rPr>
        <w:t xml:space="preserve">, </w:t>
      </w:r>
      <w:r w:rsidR="0025235F" w:rsidRPr="00EF19D9">
        <w:rPr>
          <w:rFonts w:ascii="Arial" w:hAnsi="Arial" w:cs="Arial"/>
          <w:i/>
          <w:sz w:val="20"/>
        </w:rPr>
        <w:t xml:space="preserve">project monitoring, </w:t>
      </w:r>
      <w:r w:rsidR="0025235F">
        <w:rPr>
          <w:rFonts w:ascii="Arial" w:hAnsi="Arial" w:cs="Arial"/>
          <w:i/>
          <w:sz w:val="20"/>
        </w:rPr>
        <w:t>contracts</w:t>
      </w:r>
      <w:r w:rsidR="0025235F" w:rsidRPr="00EF19D9">
        <w:rPr>
          <w:rFonts w:ascii="Arial" w:hAnsi="Arial" w:cs="Arial"/>
          <w:i/>
          <w:sz w:val="20"/>
        </w:rPr>
        <w:t xml:space="preserve">, </w:t>
      </w:r>
      <w:r w:rsidR="0025235F">
        <w:rPr>
          <w:rFonts w:ascii="Arial" w:hAnsi="Arial" w:cs="Arial"/>
          <w:i/>
          <w:sz w:val="20"/>
        </w:rPr>
        <w:t xml:space="preserve">rent, </w:t>
      </w:r>
      <w:r w:rsidR="0025235F" w:rsidRPr="00EF19D9">
        <w:rPr>
          <w:rFonts w:ascii="Arial" w:hAnsi="Arial" w:cs="Arial"/>
          <w:i/>
          <w:sz w:val="20"/>
        </w:rPr>
        <w:t xml:space="preserve">printing, </w:t>
      </w:r>
      <w:r w:rsidR="0025235F">
        <w:rPr>
          <w:rFonts w:ascii="Arial" w:hAnsi="Arial" w:cs="Arial"/>
          <w:i/>
          <w:sz w:val="20"/>
        </w:rPr>
        <w:t>overheads etc.</w:t>
      </w:r>
    </w:p>
    <w:p w14:paraId="6AE9D1AD" w14:textId="77777777" w:rsidR="00F505F0" w:rsidRPr="0025235F" w:rsidRDefault="00F505F0" w:rsidP="0025235F">
      <w:pPr>
        <w:ind w:left="-426" w:right="-472"/>
        <w:jc w:val="both"/>
        <w:rPr>
          <w:rFonts w:ascii="Arial" w:hAnsi="Arial" w:cs="Arial"/>
          <w:i/>
          <w:sz w:val="20"/>
        </w:rPr>
      </w:pPr>
    </w:p>
    <w:p w14:paraId="66DD78F9" w14:textId="0A31CE3D" w:rsidR="00E0752D" w:rsidRPr="00E0752D" w:rsidRDefault="00A24BBC" w:rsidP="00E0752D">
      <w:pPr>
        <w:pStyle w:val="ListParagraph"/>
        <w:numPr>
          <w:ilvl w:val="0"/>
          <w:numId w:val="3"/>
        </w:numPr>
        <w:ind w:left="0" w:hanging="426"/>
        <w:jc w:val="both"/>
        <w:rPr>
          <w:rFonts w:ascii="Arial" w:hAnsi="Arial" w:cs="Arial"/>
          <w:b/>
          <w:bCs/>
          <w:lang w:val="en-US"/>
        </w:rPr>
      </w:pPr>
      <w:r>
        <w:rPr>
          <w:rFonts w:ascii="Arial" w:hAnsi="Arial" w:cs="Arial"/>
          <w:b/>
          <w:bCs/>
          <w:sz w:val="22"/>
          <w:lang w:val="en-US"/>
        </w:rPr>
        <w:t>Project r</w:t>
      </w:r>
      <w:r w:rsidR="00A96830" w:rsidRPr="00A069C2">
        <w:rPr>
          <w:rFonts w:ascii="Arial" w:hAnsi="Arial" w:cs="Arial"/>
          <w:b/>
          <w:bCs/>
          <w:sz w:val="22"/>
          <w:lang w:val="en-US"/>
        </w:rPr>
        <w:t xml:space="preserve">isk </w:t>
      </w:r>
      <w:r w:rsidR="00A96830">
        <w:rPr>
          <w:rFonts w:ascii="Arial" w:hAnsi="Arial" w:cs="Arial"/>
          <w:b/>
          <w:bCs/>
          <w:sz w:val="22"/>
          <w:lang w:val="en-US"/>
        </w:rPr>
        <w:t>f</w:t>
      </w:r>
      <w:r w:rsidR="00A27E9C">
        <w:rPr>
          <w:rFonts w:ascii="Arial" w:hAnsi="Arial" w:cs="Arial"/>
          <w:b/>
          <w:bCs/>
          <w:sz w:val="22"/>
          <w:lang w:val="en-US"/>
        </w:rPr>
        <w:t xml:space="preserve">actors, </w:t>
      </w:r>
      <w:r w:rsidR="00A96830">
        <w:rPr>
          <w:rFonts w:ascii="Arial" w:hAnsi="Arial" w:cs="Arial"/>
          <w:b/>
          <w:bCs/>
          <w:sz w:val="22"/>
          <w:lang w:val="en-US"/>
        </w:rPr>
        <w:t>m</w:t>
      </w:r>
      <w:r w:rsidR="00A96830" w:rsidRPr="00A069C2">
        <w:rPr>
          <w:rFonts w:ascii="Arial" w:hAnsi="Arial" w:cs="Arial"/>
          <w:b/>
          <w:bCs/>
          <w:sz w:val="22"/>
          <w:lang w:val="en-US"/>
        </w:rPr>
        <w:t xml:space="preserve">itigation </w:t>
      </w:r>
      <w:r w:rsidR="00A27E9C">
        <w:rPr>
          <w:rFonts w:ascii="Arial" w:hAnsi="Arial" w:cs="Arial"/>
          <w:b/>
          <w:bCs/>
          <w:sz w:val="22"/>
          <w:lang w:val="en-US"/>
        </w:rPr>
        <w:t>m</w:t>
      </w:r>
      <w:r w:rsidR="00A96830" w:rsidRPr="00A069C2">
        <w:rPr>
          <w:rFonts w:ascii="Arial" w:hAnsi="Arial" w:cs="Arial"/>
          <w:b/>
          <w:bCs/>
          <w:sz w:val="22"/>
          <w:lang w:val="en-US"/>
        </w:rPr>
        <w:t>easures</w:t>
      </w:r>
      <w:r w:rsidR="00A27E9C">
        <w:rPr>
          <w:rFonts w:ascii="Arial" w:hAnsi="Arial" w:cs="Arial"/>
          <w:b/>
          <w:bCs/>
          <w:sz w:val="22"/>
          <w:lang w:val="en-US"/>
        </w:rPr>
        <w:t>, and assessment tool</w:t>
      </w:r>
      <w:r w:rsidR="003C6CF2">
        <w:rPr>
          <w:rFonts w:ascii="Arial" w:hAnsi="Arial" w:cs="Arial"/>
          <w:b/>
          <w:bCs/>
          <w:sz w:val="22"/>
          <w:lang w:val="en-US"/>
        </w:rPr>
        <w:t>*</w:t>
      </w:r>
    </w:p>
    <w:p w14:paraId="47C338EB" w14:textId="0241EE14" w:rsidR="00A96830" w:rsidRPr="00E0752D" w:rsidRDefault="00880737" w:rsidP="00E0752D">
      <w:pPr>
        <w:pStyle w:val="ListParagraph"/>
        <w:ind w:left="0"/>
        <w:jc w:val="both"/>
        <w:rPr>
          <w:rFonts w:ascii="Arial" w:hAnsi="Arial" w:cs="Arial"/>
          <w:b/>
          <w:bCs/>
          <w:lang w:val="en-US"/>
        </w:rPr>
      </w:pPr>
      <w:r w:rsidRPr="00E0752D">
        <w:rPr>
          <w:rFonts w:ascii="Arial" w:hAnsi="Arial" w:cs="Arial"/>
          <w:i/>
          <w:sz w:val="21"/>
          <w:lang w:val="en-US"/>
        </w:rPr>
        <w:t>[</w:t>
      </w:r>
      <w:r w:rsidR="00E0752D">
        <w:rPr>
          <w:rFonts w:ascii="Arial" w:hAnsi="Arial" w:cs="Arial"/>
          <w:i/>
          <w:sz w:val="21"/>
          <w:lang w:val="en-US"/>
        </w:rPr>
        <w:t>Use tool to d</w:t>
      </w:r>
      <w:r w:rsidRPr="00E0752D">
        <w:rPr>
          <w:rFonts w:ascii="Arial" w:hAnsi="Arial" w:cs="Arial"/>
          <w:i/>
          <w:sz w:val="21"/>
          <w:lang w:val="en-US"/>
        </w:rPr>
        <w:t xml:space="preserve">escribe </w:t>
      </w:r>
      <w:r w:rsidR="00E0752D">
        <w:rPr>
          <w:rFonts w:ascii="Arial" w:hAnsi="Arial" w:cs="Arial"/>
          <w:i/>
          <w:sz w:val="21"/>
          <w:lang w:val="en-US"/>
        </w:rPr>
        <w:t xml:space="preserve">the </w:t>
      </w:r>
      <w:r w:rsidRPr="00E0752D">
        <w:rPr>
          <w:rFonts w:ascii="Arial" w:hAnsi="Arial" w:cs="Arial"/>
          <w:i/>
          <w:sz w:val="21"/>
          <w:lang w:val="en-US"/>
        </w:rPr>
        <w:t>financial, technical/operational, social/environmental and other risks that may prevent the project objectives from being achieved</w:t>
      </w:r>
      <w:r w:rsidR="00E0752D">
        <w:rPr>
          <w:rFonts w:ascii="Arial" w:hAnsi="Arial" w:cs="Arial"/>
          <w:i/>
          <w:sz w:val="21"/>
          <w:lang w:val="en-US"/>
        </w:rPr>
        <w:t xml:space="preserve">, and </w:t>
      </w:r>
      <w:r w:rsidRPr="00E0752D">
        <w:rPr>
          <w:rFonts w:ascii="Arial" w:hAnsi="Arial" w:cs="Arial"/>
          <w:i/>
          <w:sz w:val="21"/>
          <w:lang w:val="en-US"/>
        </w:rPr>
        <w:t>proposed risk mitigation measures.]</w:t>
      </w:r>
    </w:p>
    <w:p w14:paraId="4F9D76A5" w14:textId="77777777" w:rsidR="00E0752D" w:rsidRPr="00E0752D" w:rsidRDefault="00E0752D" w:rsidP="00E0752D">
      <w:pPr>
        <w:jc w:val="both"/>
        <w:rPr>
          <w:rFonts w:ascii="Arial" w:hAnsi="Arial" w:cs="Arial"/>
          <w:b/>
          <w:bCs/>
          <w:lang w:val="en-US"/>
        </w:rPr>
      </w:pPr>
    </w:p>
    <w:tbl>
      <w:tblPr>
        <w:tblStyle w:val="TableGrid"/>
        <w:tblW w:w="10065" w:type="dxa"/>
        <w:tblInd w:w="-572" w:type="dxa"/>
        <w:tblLook w:val="04A0" w:firstRow="1" w:lastRow="0" w:firstColumn="1" w:lastColumn="0" w:noHBand="0" w:noVBand="1"/>
      </w:tblPr>
      <w:tblGrid>
        <w:gridCol w:w="3882"/>
        <w:gridCol w:w="2201"/>
        <w:gridCol w:w="1742"/>
        <w:gridCol w:w="1403"/>
        <w:gridCol w:w="837"/>
      </w:tblGrid>
      <w:tr w:rsidR="007E6C8B" w:rsidRPr="00804CF8" w14:paraId="1DFFBCC9" w14:textId="77777777" w:rsidTr="006441FB">
        <w:trPr>
          <w:trHeight w:val="84"/>
        </w:trPr>
        <w:tc>
          <w:tcPr>
            <w:tcW w:w="10065" w:type="dxa"/>
            <w:gridSpan w:val="5"/>
            <w:shd w:val="clear" w:color="auto" w:fill="D9D9D9" w:themeFill="background1" w:themeFillShade="D9"/>
            <w:vAlign w:val="center"/>
          </w:tcPr>
          <w:p w14:paraId="29B84A1B" w14:textId="77777777" w:rsidR="007E6C8B" w:rsidRPr="00A54B09" w:rsidRDefault="007E6C8B" w:rsidP="00952F75">
            <w:pPr>
              <w:rPr>
                <w:rFonts w:ascii="Arial" w:hAnsi="Arial" w:cs="Arial"/>
                <w:b/>
                <w:bCs/>
                <w:lang w:val="en-US"/>
              </w:rPr>
            </w:pPr>
            <w:r w:rsidRPr="00A069C2">
              <w:rPr>
                <w:rFonts w:ascii="Arial" w:hAnsi="Arial" w:cs="Arial"/>
                <w:b/>
                <w:bCs/>
                <w:sz w:val="22"/>
                <w:lang w:val="en-US"/>
              </w:rPr>
              <w:t>Selected Risk Factor 1</w:t>
            </w:r>
          </w:p>
        </w:tc>
      </w:tr>
      <w:tr w:rsidR="004175EB" w:rsidRPr="00804CF8" w14:paraId="24C7FAF4" w14:textId="77777777" w:rsidTr="00134901">
        <w:tc>
          <w:tcPr>
            <w:tcW w:w="4145" w:type="dxa"/>
            <w:shd w:val="clear" w:color="auto" w:fill="F2F2F2" w:themeFill="background1" w:themeFillShade="F2"/>
            <w:vAlign w:val="center"/>
          </w:tcPr>
          <w:p w14:paraId="76FA2FBA" w14:textId="77777777" w:rsidR="007E6C8B" w:rsidRPr="00A54B09" w:rsidRDefault="007E6C8B" w:rsidP="00952F75">
            <w:pPr>
              <w:rPr>
                <w:rFonts w:ascii="Arial" w:hAnsi="Arial" w:cs="Arial"/>
                <w:bCs/>
                <w:lang w:val="en-US"/>
              </w:rPr>
            </w:pPr>
            <w:r w:rsidRPr="00A069C2">
              <w:rPr>
                <w:rFonts w:ascii="Arial" w:hAnsi="Arial" w:cs="Arial"/>
                <w:bCs/>
                <w:sz w:val="22"/>
                <w:lang w:val="en-US"/>
              </w:rPr>
              <w:t>Description</w:t>
            </w:r>
          </w:p>
        </w:tc>
        <w:tc>
          <w:tcPr>
            <w:tcW w:w="1809" w:type="dxa"/>
            <w:shd w:val="clear" w:color="auto" w:fill="F2F2F2" w:themeFill="background1" w:themeFillShade="F2"/>
            <w:vAlign w:val="center"/>
          </w:tcPr>
          <w:p w14:paraId="7705E210"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Risk category</w:t>
            </w:r>
          </w:p>
        </w:tc>
        <w:tc>
          <w:tcPr>
            <w:tcW w:w="1843" w:type="dxa"/>
            <w:shd w:val="clear" w:color="auto" w:fill="F2F2F2" w:themeFill="background1" w:themeFillShade="F2"/>
            <w:vAlign w:val="center"/>
          </w:tcPr>
          <w:p w14:paraId="37BE6471" w14:textId="77777777" w:rsidR="007E6C8B" w:rsidRPr="00A069C2" w:rsidRDefault="007E6C8B" w:rsidP="00952F75">
            <w:pPr>
              <w:rPr>
                <w:rFonts w:ascii="Arial" w:hAnsi="Arial" w:cs="Arial"/>
                <w:bCs/>
                <w:sz w:val="22"/>
                <w:lang w:val="en-US"/>
              </w:rPr>
            </w:pPr>
            <w:r w:rsidRPr="00A069C2">
              <w:rPr>
                <w:rFonts w:ascii="Arial" w:hAnsi="Arial" w:cs="Arial"/>
                <w:sz w:val="22"/>
                <w:lang w:val="en-US"/>
              </w:rPr>
              <w:t>Level of impact</w:t>
            </w:r>
          </w:p>
        </w:tc>
        <w:tc>
          <w:tcPr>
            <w:tcW w:w="1425" w:type="dxa"/>
            <w:shd w:val="clear" w:color="auto" w:fill="F2F2F2" w:themeFill="background1" w:themeFillShade="F2"/>
            <w:vAlign w:val="center"/>
          </w:tcPr>
          <w:p w14:paraId="1E201ACB" w14:textId="77777777" w:rsidR="007E6C8B" w:rsidRPr="00A069C2" w:rsidRDefault="007E6C8B" w:rsidP="00952F75">
            <w:pPr>
              <w:rPr>
                <w:rFonts w:ascii="Arial" w:hAnsi="Arial" w:cs="Arial"/>
                <w:bCs/>
                <w:sz w:val="22"/>
                <w:lang w:val="en-US"/>
              </w:rPr>
            </w:pPr>
            <w:r w:rsidRPr="00A069C2">
              <w:rPr>
                <w:rFonts w:ascii="Arial" w:hAnsi="Arial" w:cs="Arial"/>
                <w:sz w:val="22"/>
                <w:lang w:val="en-US"/>
              </w:rPr>
              <w:t>Probability</w:t>
            </w:r>
          </w:p>
        </w:tc>
        <w:tc>
          <w:tcPr>
            <w:tcW w:w="843" w:type="dxa"/>
            <w:shd w:val="clear" w:color="auto" w:fill="F2F2F2" w:themeFill="background1" w:themeFillShade="F2"/>
          </w:tcPr>
          <w:p w14:paraId="50B0AC1F"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r>
      <w:tr w:rsidR="00747BD7" w:rsidRPr="00804CF8" w14:paraId="23FEBC88" w14:textId="77777777" w:rsidTr="00446614">
        <w:trPr>
          <w:trHeight w:val="84"/>
        </w:trPr>
        <w:tc>
          <w:tcPr>
            <w:tcW w:w="4145" w:type="dxa"/>
          </w:tcPr>
          <w:p w14:paraId="549C208C" w14:textId="77777777" w:rsidR="00E0752D" w:rsidRDefault="00671F4D" w:rsidP="004175EB">
            <w:pPr>
              <w:rPr>
                <w:rFonts w:ascii="Arial" w:hAnsi="Arial" w:cs="Arial"/>
                <w:bCs/>
                <w:i/>
                <w:sz w:val="20"/>
                <w:lang w:val="en-US"/>
              </w:rPr>
            </w:pPr>
            <w:r>
              <w:rPr>
                <w:rFonts w:ascii="Arial" w:hAnsi="Arial" w:cs="Arial"/>
                <w:bCs/>
                <w:i/>
                <w:sz w:val="20"/>
                <w:lang w:val="en-US"/>
              </w:rPr>
              <w:t>[</w:t>
            </w:r>
            <w:r w:rsidR="007E6C8B" w:rsidRPr="00623399">
              <w:rPr>
                <w:rFonts w:ascii="Arial" w:hAnsi="Arial" w:cs="Arial"/>
                <w:bCs/>
                <w:i/>
                <w:sz w:val="20"/>
                <w:lang w:val="en-US"/>
              </w:rPr>
              <w:t>Description of risk factor</w:t>
            </w:r>
            <w:r w:rsidR="00DA2F85">
              <w:rPr>
                <w:rFonts w:ascii="Arial" w:hAnsi="Arial" w:cs="Arial"/>
                <w:bCs/>
                <w:i/>
                <w:sz w:val="20"/>
                <w:lang w:val="en-US"/>
              </w:rPr>
              <w:t xml:space="preserve">, </w:t>
            </w:r>
            <w:proofErr w:type="gramStart"/>
            <w:r w:rsidR="00DA2F85">
              <w:rPr>
                <w:rFonts w:ascii="Arial" w:hAnsi="Arial" w:cs="Arial"/>
                <w:bCs/>
                <w:i/>
                <w:sz w:val="20"/>
                <w:lang w:val="en-US"/>
              </w:rPr>
              <w:t>e.g.</w:t>
            </w:r>
            <w:proofErr w:type="gramEnd"/>
            <w:r w:rsidR="00090F7B">
              <w:rPr>
                <w:rFonts w:ascii="Arial" w:hAnsi="Arial" w:cs="Arial"/>
                <w:bCs/>
                <w:i/>
                <w:sz w:val="20"/>
                <w:lang w:val="en-US"/>
              </w:rPr>
              <w:t xml:space="preserve"> </w:t>
            </w:r>
            <w:r w:rsidR="00D861F7">
              <w:rPr>
                <w:rFonts w:ascii="Arial" w:hAnsi="Arial" w:cs="Arial"/>
                <w:bCs/>
                <w:i/>
                <w:sz w:val="20"/>
                <w:lang w:val="en-US"/>
              </w:rPr>
              <w:t xml:space="preserve">new </w:t>
            </w:r>
            <w:r w:rsidR="00090F7B">
              <w:rPr>
                <w:rFonts w:ascii="Arial" w:hAnsi="Arial" w:cs="Arial"/>
                <w:bCs/>
                <w:i/>
                <w:sz w:val="20"/>
                <w:lang w:val="en-US"/>
              </w:rPr>
              <w:t xml:space="preserve">government </w:t>
            </w:r>
            <w:r w:rsidR="007863B1">
              <w:rPr>
                <w:rFonts w:ascii="Arial" w:hAnsi="Arial" w:cs="Arial"/>
                <w:bCs/>
                <w:i/>
                <w:sz w:val="20"/>
                <w:lang w:val="en-US"/>
              </w:rPr>
              <w:t>regulation</w:t>
            </w:r>
            <w:r w:rsidR="004175EB">
              <w:rPr>
                <w:rFonts w:ascii="Arial" w:hAnsi="Arial" w:cs="Arial"/>
                <w:bCs/>
                <w:i/>
                <w:sz w:val="20"/>
                <w:lang w:val="en-US"/>
              </w:rPr>
              <w:t>s</w:t>
            </w:r>
            <w:r w:rsidR="00D861F7">
              <w:rPr>
                <w:rFonts w:ascii="Arial" w:hAnsi="Arial" w:cs="Arial"/>
                <w:bCs/>
                <w:i/>
                <w:sz w:val="20"/>
                <w:lang w:val="en-US"/>
              </w:rPr>
              <w:t>, loss of key staff,</w:t>
            </w:r>
            <w:r w:rsidR="004175EB">
              <w:rPr>
                <w:rFonts w:ascii="Arial" w:hAnsi="Arial" w:cs="Arial"/>
                <w:bCs/>
                <w:i/>
                <w:sz w:val="20"/>
                <w:lang w:val="en-US"/>
              </w:rPr>
              <w:t xml:space="preserve"> delays in delivery of equipment etc.</w:t>
            </w:r>
            <w:r>
              <w:rPr>
                <w:rFonts w:ascii="Arial" w:hAnsi="Arial" w:cs="Arial"/>
                <w:bCs/>
                <w:i/>
                <w:sz w:val="20"/>
                <w:lang w:val="en-US"/>
              </w:rPr>
              <w:t>]</w:t>
            </w:r>
          </w:p>
          <w:p w14:paraId="2DD20653" w14:textId="77777777" w:rsidR="00AF721D" w:rsidRPr="00AF721D" w:rsidRDefault="00AF721D" w:rsidP="00AF721D">
            <w:pPr>
              <w:numPr>
                <w:ilvl w:val="0"/>
                <w:numId w:val="27"/>
              </w:numPr>
              <w:rPr>
                <w:rFonts w:ascii="Arial" w:hAnsi="Arial" w:cs="Arial"/>
                <w:bCs/>
                <w:i/>
                <w:sz w:val="20"/>
                <w:lang w:val="en-US"/>
              </w:rPr>
            </w:pPr>
            <w:r w:rsidRPr="00AF721D">
              <w:rPr>
                <w:rFonts w:ascii="Arial" w:hAnsi="Arial" w:cs="Arial"/>
                <w:bCs/>
                <w:i/>
                <w:sz w:val="20"/>
                <w:lang w:val="en-US"/>
              </w:rPr>
              <w:t xml:space="preserve">Funding will not </w:t>
            </w:r>
            <w:proofErr w:type="spellStart"/>
            <w:r w:rsidRPr="00AF721D">
              <w:rPr>
                <w:rFonts w:ascii="Arial" w:hAnsi="Arial" w:cs="Arial"/>
                <w:bCs/>
                <w:i/>
                <w:sz w:val="20"/>
                <w:lang w:val="en-US"/>
              </w:rPr>
              <w:t>materialise</w:t>
            </w:r>
            <w:proofErr w:type="spellEnd"/>
            <w:r w:rsidRPr="00AF721D">
              <w:rPr>
                <w:rFonts w:ascii="Arial" w:hAnsi="Arial" w:cs="Arial"/>
                <w:bCs/>
                <w:i/>
                <w:sz w:val="20"/>
                <w:lang w:val="en-US"/>
              </w:rPr>
              <w:t xml:space="preserve"> leaving the project flounder </w:t>
            </w:r>
          </w:p>
          <w:p w14:paraId="6D9BD034" w14:textId="77777777" w:rsidR="00AF721D" w:rsidRPr="00AF721D" w:rsidRDefault="00AF721D" w:rsidP="00AF721D">
            <w:pPr>
              <w:numPr>
                <w:ilvl w:val="0"/>
                <w:numId w:val="27"/>
              </w:numPr>
              <w:rPr>
                <w:rFonts w:ascii="Arial" w:hAnsi="Arial" w:cs="Arial"/>
                <w:bCs/>
                <w:i/>
                <w:sz w:val="20"/>
                <w:lang w:val="en-US"/>
              </w:rPr>
            </w:pPr>
            <w:r w:rsidRPr="00AF721D">
              <w:rPr>
                <w:rFonts w:ascii="Arial" w:hAnsi="Arial" w:cs="Arial"/>
                <w:bCs/>
                <w:i/>
                <w:sz w:val="20"/>
                <w:lang w:val="en-US"/>
              </w:rPr>
              <w:t>A major disaster such as earthquake or cyclone stalling the project</w:t>
            </w:r>
          </w:p>
          <w:p w14:paraId="59141281" w14:textId="71B022A9" w:rsidR="00AF721D" w:rsidRPr="006F74E2" w:rsidRDefault="00AF721D" w:rsidP="00AF721D">
            <w:pPr>
              <w:rPr>
                <w:rFonts w:ascii="Arial" w:hAnsi="Arial" w:cs="Arial"/>
                <w:bCs/>
                <w:i/>
                <w:sz w:val="20"/>
                <w:lang w:val="en-US"/>
              </w:rPr>
            </w:pPr>
          </w:p>
        </w:tc>
        <w:tc>
          <w:tcPr>
            <w:tcW w:w="1809" w:type="dxa"/>
          </w:tcPr>
          <w:p w14:paraId="29E8F97A" w14:textId="77777777" w:rsidR="007E6C8B" w:rsidRDefault="001F56B1" w:rsidP="00747BD7">
            <w:pPr>
              <w:rPr>
                <w:rFonts w:ascii="Arial" w:hAnsi="Arial" w:cs="Arial"/>
                <w:i/>
                <w:sz w:val="21"/>
                <w:lang w:val="en-US"/>
              </w:rPr>
            </w:pPr>
            <w:sdt>
              <w:sdtPr>
                <w:rPr>
                  <w:rFonts w:ascii="Arial" w:hAnsi="Arial" w:cs="Arial"/>
                  <w:sz w:val="22"/>
                  <w:lang w:val="en-US"/>
                </w:rPr>
                <w:alias w:val="Risk category"/>
                <w:tag w:val="Risk category"/>
                <w:id w:val="1209538212"/>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r w:rsidR="007E6C8B" w:rsidRPr="00A069C2">
                  <w:rPr>
                    <w:rFonts w:ascii="Arial" w:hAnsi="Arial" w:cs="Arial"/>
                    <w:sz w:val="22"/>
                    <w:lang w:val="en-US"/>
                  </w:rPr>
                  <w:t>Select</w:t>
                </w:r>
              </w:sdtContent>
            </w:sdt>
            <w:r w:rsidR="00747BD7">
              <w:rPr>
                <w:rFonts w:ascii="Arial" w:hAnsi="Arial" w:cs="Arial"/>
                <w:sz w:val="22"/>
                <w:lang w:val="en-US"/>
              </w:rPr>
              <w:t xml:space="preserve"> </w:t>
            </w:r>
            <w:r w:rsidR="00747BD7" w:rsidRPr="00747BD7">
              <w:rPr>
                <w:rFonts w:ascii="Arial" w:hAnsi="Arial" w:cs="Arial"/>
                <w:i/>
                <w:sz w:val="22"/>
                <w:lang w:val="en-US"/>
              </w:rPr>
              <w:t>[</w:t>
            </w:r>
            <w:r w:rsidR="00747BD7" w:rsidRPr="00747BD7">
              <w:rPr>
                <w:rFonts w:ascii="Arial" w:hAnsi="Arial" w:cs="Arial"/>
                <w:i/>
                <w:sz w:val="21"/>
                <w:lang w:val="en-US"/>
              </w:rPr>
              <w:t>financial, technical/operational, social/environmental, other]</w:t>
            </w:r>
          </w:p>
          <w:p w14:paraId="7216D2B3" w14:textId="59A9E650" w:rsidR="004C07BE" w:rsidRPr="00A069C2" w:rsidRDefault="004C07BE" w:rsidP="00747BD7">
            <w:pPr>
              <w:rPr>
                <w:rFonts w:ascii="Arial" w:hAnsi="Arial" w:cs="Arial"/>
                <w:bCs/>
                <w:sz w:val="22"/>
                <w:lang w:val="en-US"/>
              </w:rPr>
            </w:pPr>
            <w:r>
              <w:rPr>
                <w:rFonts w:ascii="Arial" w:hAnsi="Arial" w:cs="Arial"/>
                <w:bCs/>
                <w:i/>
                <w:sz w:val="21"/>
                <w:lang w:val="en-US"/>
              </w:rPr>
              <w:t>Financial</w:t>
            </w:r>
          </w:p>
        </w:tc>
        <w:tc>
          <w:tcPr>
            <w:tcW w:w="1843" w:type="dxa"/>
          </w:tcPr>
          <w:p w14:paraId="7C2CA3F8" w14:textId="77777777" w:rsidR="007E6C8B" w:rsidRDefault="001F56B1" w:rsidP="00747BD7">
            <w:pPr>
              <w:rPr>
                <w:rFonts w:ascii="Arial" w:hAnsi="Arial" w:cs="Arial"/>
                <w:i/>
                <w:sz w:val="21"/>
                <w:lang w:val="en-US"/>
              </w:rPr>
            </w:pPr>
            <w:sdt>
              <w:sdtPr>
                <w:rPr>
                  <w:rFonts w:ascii="Arial" w:hAnsi="Arial" w:cs="Arial"/>
                  <w:sz w:val="22"/>
                  <w:lang w:val="en-US"/>
                </w:rPr>
                <w:id w:val="-626396742"/>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7E6C8B" w:rsidRPr="00A069C2">
                  <w:rPr>
                    <w:rFonts w:ascii="Arial" w:hAnsi="Arial" w:cs="Arial"/>
                    <w:sz w:val="22"/>
                    <w:lang w:val="en-US"/>
                  </w:rPr>
                  <w:t>Select</w:t>
                </w:r>
              </w:sdtContent>
            </w:sdt>
            <w:r w:rsidR="00747BD7">
              <w:rPr>
                <w:rFonts w:ascii="Arial" w:hAnsi="Arial" w:cs="Arial"/>
                <w:sz w:val="22"/>
                <w:lang w:val="en-US"/>
              </w:rPr>
              <w:t xml:space="preserve"> </w:t>
            </w:r>
            <w:r w:rsidR="00747BD7" w:rsidRPr="00747BD7">
              <w:rPr>
                <w:rFonts w:ascii="Arial" w:hAnsi="Arial" w:cs="Arial"/>
                <w:i/>
                <w:sz w:val="21"/>
                <w:lang w:val="en-US"/>
              </w:rPr>
              <w:t>[low &lt;5% of project value, medium 5-20%, high &gt;20%]</w:t>
            </w:r>
          </w:p>
          <w:p w14:paraId="709E162F" w14:textId="54BB8132" w:rsidR="00042E44" w:rsidRPr="00A069C2" w:rsidRDefault="00042E44" w:rsidP="00747BD7">
            <w:pPr>
              <w:rPr>
                <w:rFonts w:ascii="Arial" w:hAnsi="Arial" w:cs="Arial"/>
                <w:bCs/>
                <w:sz w:val="22"/>
                <w:lang w:val="en-US"/>
              </w:rPr>
            </w:pPr>
            <w:r>
              <w:rPr>
                <w:rFonts w:ascii="Arial" w:hAnsi="Arial" w:cs="Arial"/>
                <w:sz w:val="22"/>
                <w:lang w:val="en-US"/>
              </w:rPr>
              <w:t>&gt;20%</w:t>
            </w:r>
          </w:p>
        </w:tc>
        <w:tc>
          <w:tcPr>
            <w:tcW w:w="1425" w:type="dxa"/>
          </w:tcPr>
          <w:p w14:paraId="2DADD9BD" w14:textId="77777777" w:rsidR="007E6C8B" w:rsidRDefault="001F56B1" w:rsidP="00446614">
            <w:pPr>
              <w:rPr>
                <w:rFonts w:ascii="Arial" w:hAnsi="Arial" w:cs="Arial"/>
                <w:i/>
                <w:sz w:val="21"/>
                <w:lang w:val="en-US"/>
              </w:rPr>
            </w:pPr>
            <w:sdt>
              <w:sdtPr>
                <w:rPr>
                  <w:rFonts w:ascii="Arial" w:hAnsi="Arial" w:cs="Arial"/>
                  <w:sz w:val="22"/>
                  <w:lang w:val="en-US"/>
                </w:rPr>
                <w:id w:val="-649053934"/>
                <w:showingPlcHdr/>
                <w:dropDownList>
                  <w:listItem w:value="Choose an item."/>
                  <w:listItem w:displayText="High" w:value="High"/>
                  <w:listItem w:displayText="Medium" w:value="Medium"/>
                  <w:listItem w:displayText="Low" w:value="Low"/>
                </w:dropDownList>
              </w:sdtPr>
              <w:sdtEndPr/>
              <w:sdtContent>
                <w:r w:rsidR="007E6C8B" w:rsidRPr="00A069C2">
                  <w:rPr>
                    <w:rFonts w:ascii="Arial" w:hAnsi="Arial" w:cs="Arial"/>
                    <w:sz w:val="22"/>
                    <w:lang w:val="en-US"/>
                  </w:rPr>
                  <w:t>Select</w:t>
                </w:r>
              </w:sdtContent>
            </w:sdt>
            <w:r w:rsidR="00747BD7">
              <w:rPr>
                <w:rFonts w:ascii="Arial" w:hAnsi="Arial" w:cs="Arial"/>
                <w:sz w:val="22"/>
                <w:lang w:val="en-US"/>
              </w:rPr>
              <w:t xml:space="preserve"> </w:t>
            </w:r>
            <w:r w:rsidR="00747BD7" w:rsidRPr="00747BD7">
              <w:rPr>
                <w:rFonts w:ascii="Arial" w:hAnsi="Arial" w:cs="Arial"/>
                <w:i/>
                <w:sz w:val="21"/>
                <w:lang w:val="en-US"/>
              </w:rPr>
              <w:t>[low, medium, high]</w:t>
            </w:r>
          </w:p>
          <w:p w14:paraId="7BC5FE55" w14:textId="064B0DCB" w:rsidR="00042E44" w:rsidRPr="00A069C2" w:rsidRDefault="00042E44" w:rsidP="00446614">
            <w:pPr>
              <w:rPr>
                <w:rFonts w:ascii="Arial" w:hAnsi="Arial" w:cs="Arial"/>
                <w:bCs/>
                <w:sz w:val="22"/>
                <w:lang w:val="en-US"/>
              </w:rPr>
            </w:pPr>
            <w:r>
              <w:rPr>
                <w:rFonts w:ascii="Arial" w:hAnsi="Arial" w:cs="Arial"/>
                <w:sz w:val="22"/>
                <w:lang w:val="en-US"/>
              </w:rPr>
              <w:t>High</w:t>
            </w:r>
          </w:p>
        </w:tc>
        <w:tc>
          <w:tcPr>
            <w:tcW w:w="843" w:type="dxa"/>
          </w:tcPr>
          <w:p w14:paraId="75BB0D6B" w14:textId="77777777" w:rsidR="007E6C8B" w:rsidRPr="00A069C2" w:rsidRDefault="007E6C8B" w:rsidP="00952F75">
            <w:pPr>
              <w:rPr>
                <w:rFonts w:ascii="Arial" w:hAnsi="Arial" w:cs="Arial"/>
                <w:sz w:val="22"/>
                <w:lang w:val="en-US"/>
              </w:rPr>
            </w:pPr>
          </w:p>
        </w:tc>
      </w:tr>
      <w:tr w:rsidR="007E6C8B" w:rsidRPr="00804CF8" w14:paraId="78F838C0" w14:textId="77777777" w:rsidTr="006441FB">
        <w:trPr>
          <w:trHeight w:val="84"/>
        </w:trPr>
        <w:tc>
          <w:tcPr>
            <w:tcW w:w="10065" w:type="dxa"/>
            <w:gridSpan w:val="5"/>
            <w:shd w:val="clear" w:color="auto" w:fill="F2F2F2" w:themeFill="background1" w:themeFillShade="F2"/>
            <w:vAlign w:val="center"/>
          </w:tcPr>
          <w:p w14:paraId="7E936E37" w14:textId="77777777" w:rsidR="007E6C8B" w:rsidRPr="00A54B09" w:rsidRDefault="007E6C8B" w:rsidP="00952F75">
            <w:pPr>
              <w:rPr>
                <w:rFonts w:ascii="Arial" w:hAnsi="Arial" w:cs="Arial"/>
                <w:bCs/>
                <w:lang w:val="en-US"/>
              </w:rPr>
            </w:pPr>
            <w:r w:rsidRPr="00A069C2">
              <w:rPr>
                <w:rFonts w:ascii="Arial" w:hAnsi="Arial" w:cs="Arial"/>
                <w:bCs/>
                <w:sz w:val="22"/>
                <w:lang w:val="en-US"/>
              </w:rPr>
              <w:t>Mitigation Measure(s)</w:t>
            </w:r>
          </w:p>
        </w:tc>
      </w:tr>
      <w:tr w:rsidR="007E6C8B" w:rsidRPr="00804CF8" w14:paraId="3014742F" w14:textId="77777777" w:rsidTr="006441FB">
        <w:trPr>
          <w:trHeight w:val="84"/>
        </w:trPr>
        <w:tc>
          <w:tcPr>
            <w:tcW w:w="10065" w:type="dxa"/>
            <w:gridSpan w:val="5"/>
          </w:tcPr>
          <w:p w14:paraId="141749A5" w14:textId="77777777" w:rsidR="007E6C8B" w:rsidRDefault="00671F4D" w:rsidP="00952F75">
            <w:pPr>
              <w:rPr>
                <w:rFonts w:ascii="Arial" w:hAnsi="Arial" w:cs="Arial"/>
                <w:bCs/>
                <w:i/>
                <w:sz w:val="20"/>
                <w:lang w:val="en-US"/>
              </w:rPr>
            </w:pPr>
            <w:r>
              <w:rPr>
                <w:rFonts w:ascii="Arial" w:hAnsi="Arial" w:cs="Arial"/>
                <w:bCs/>
                <w:i/>
                <w:sz w:val="20"/>
                <w:lang w:val="en-US"/>
              </w:rPr>
              <w:t>[</w:t>
            </w:r>
            <w:r w:rsidR="007E6C8B" w:rsidRPr="00623399">
              <w:rPr>
                <w:rFonts w:ascii="Arial" w:hAnsi="Arial" w:cs="Arial"/>
                <w:bCs/>
                <w:i/>
                <w:sz w:val="20"/>
                <w:lang w:val="en-US"/>
              </w:rPr>
              <w:t>Describe how the identified risk will be mitigated or managed. Do the mitigation measures lower the probability of risk occurring? If so, to what level?</w:t>
            </w:r>
            <w:r>
              <w:rPr>
                <w:rFonts w:ascii="Arial" w:hAnsi="Arial" w:cs="Arial"/>
                <w:bCs/>
                <w:i/>
                <w:sz w:val="20"/>
                <w:lang w:val="en-US"/>
              </w:rPr>
              <w:t>]</w:t>
            </w:r>
          </w:p>
          <w:p w14:paraId="5C70FE08" w14:textId="77777777" w:rsidR="003962C0" w:rsidRPr="00AF721D" w:rsidRDefault="003962C0" w:rsidP="003962C0">
            <w:pPr>
              <w:numPr>
                <w:ilvl w:val="1"/>
                <w:numId w:val="27"/>
              </w:numPr>
              <w:rPr>
                <w:rFonts w:ascii="Arial" w:hAnsi="Arial" w:cs="Arial"/>
                <w:bCs/>
                <w:i/>
                <w:sz w:val="20"/>
                <w:lang w:val="en-US"/>
              </w:rPr>
            </w:pPr>
            <w:r w:rsidRPr="00AF721D">
              <w:rPr>
                <w:rFonts w:ascii="Arial" w:hAnsi="Arial" w:cs="Arial"/>
                <w:bCs/>
                <w:i/>
                <w:sz w:val="20"/>
                <w:lang w:val="en-US"/>
              </w:rPr>
              <w:t>The CEO and COO of the Forari Bay Development Company have long experience attracting funds for both private investors, investment banks and donor agencies and due to the multi-faceted nature of the program funds will be drawn from multiple agencies</w:t>
            </w:r>
          </w:p>
          <w:p w14:paraId="65A618DB" w14:textId="56EE6EA3" w:rsidR="003962C0" w:rsidRPr="00A54B09" w:rsidRDefault="003962C0" w:rsidP="00952F75">
            <w:pPr>
              <w:rPr>
                <w:rFonts w:ascii="Arial" w:hAnsi="Arial" w:cs="Arial"/>
                <w:bCs/>
                <w:i/>
                <w:lang w:val="en-US"/>
              </w:rPr>
            </w:pPr>
          </w:p>
        </w:tc>
      </w:tr>
      <w:tr w:rsidR="007E6C8B" w:rsidRPr="00804CF8" w14:paraId="47EF8D78" w14:textId="77777777" w:rsidTr="006441FB">
        <w:trPr>
          <w:trHeight w:val="84"/>
        </w:trPr>
        <w:tc>
          <w:tcPr>
            <w:tcW w:w="10065" w:type="dxa"/>
            <w:gridSpan w:val="5"/>
            <w:shd w:val="clear" w:color="auto" w:fill="D9D9D9" w:themeFill="background1" w:themeFillShade="D9"/>
            <w:vAlign w:val="center"/>
          </w:tcPr>
          <w:p w14:paraId="1BB9F4C3" w14:textId="77777777" w:rsidR="007E6C8B" w:rsidRPr="00A54B09" w:rsidRDefault="007E6C8B" w:rsidP="00952F75">
            <w:pPr>
              <w:rPr>
                <w:rFonts w:ascii="Arial" w:hAnsi="Arial" w:cs="Arial"/>
                <w:b/>
                <w:bCs/>
                <w:lang w:val="en-US"/>
              </w:rPr>
            </w:pPr>
            <w:r w:rsidRPr="00A069C2">
              <w:rPr>
                <w:rFonts w:ascii="Arial" w:hAnsi="Arial" w:cs="Arial"/>
                <w:b/>
                <w:bCs/>
                <w:sz w:val="22"/>
                <w:lang w:val="en-US"/>
              </w:rPr>
              <w:t>Selected Risk Factor 2</w:t>
            </w:r>
          </w:p>
        </w:tc>
      </w:tr>
      <w:tr w:rsidR="004175EB" w:rsidRPr="00804CF8" w14:paraId="187A6A4A" w14:textId="77777777" w:rsidTr="00134901">
        <w:tc>
          <w:tcPr>
            <w:tcW w:w="4145" w:type="dxa"/>
            <w:shd w:val="clear" w:color="auto" w:fill="F2F2F2" w:themeFill="background1" w:themeFillShade="F2"/>
            <w:vAlign w:val="center"/>
          </w:tcPr>
          <w:p w14:paraId="4C130A03"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Description</w:t>
            </w:r>
          </w:p>
        </w:tc>
        <w:tc>
          <w:tcPr>
            <w:tcW w:w="1809" w:type="dxa"/>
            <w:shd w:val="clear" w:color="auto" w:fill="F2F2F2" w:themeFill="background1" w:themeFillShade="F2"/>
            <w:vAlign w:val="center"/>
          </w:tcPr>
          <w:p w14:paraId="1173F1A1"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Risk category</w:t>
            </w:r>
          </w:p>
        </w:tc>
        <w:tc>
          <w:tcPr>
            <w:tcW w:w="1843" w:type="dxa"/>
            <w:shd w:val="clear" w:color="auto" w:fill="F2F2F2" w:themeFill="background1" w:themeFillShade="F2"/>
            <w:vAlign w:val="center"/>
          </w:tcPr>
          <w:p w14:paraId="28096D7B" w14:textId="77777777" w:rsidR="007E6C8B" w:rsidRPr="00A069C2" w:rsidRDefault="007E6C8B" w:rsidP="00952F75">
            <w:pPr>
              <w:rPr>
                <w:rFonts w:ascii="Arial" w:hAnsi="Arial" w:cs="Arial"/>
                <w:bCs/>
                <w:sz w:val="22"/>
                <w:lang w:val="en-US"/>
              </w:rPr>
            </w:pPr>
            <w:r w:rsidRPr="00A069C2">
              <w:rPr>
                <w:rFonts w:ascii="Arial" w:hAnsi="Arial" w:cs="Arial"/>
                <w:sz w:val="22"/>
                <w:lang w:val="en-US"/>
              </w:rPr>
              <w:t>Level of impact</w:t>
            </w:r>
          </w:p>
        </w:tc>
        <w:tc>
          <w:tcPr>
            <w:tcW w:w="1425" w:type="dxa"/>
            <w:shd w:val="clear" w:color="auto" w:fill="F2F2F2" w:themeFill="background1" w:themeFillShade="F2"/>
            <w:vAlign w:val="center"/>
          </w:tcPr>
          <w:p w14:paraId="0CB9BFCF" w14:textId="77777777" w:rsidR="007E6C8B" w:rsidRPr="00A069C2" w:rsidRDefault="007E6C8B" w:rsidP="00952F75">
            <w:pPr>
              <w:rPr>
                <w:rFonts w:ascii="Arial" w:hAnsi="Arial" w:cs="Arial"/>
                <w:bCs/>
                <w:sz w:val="22"/>
                <w:lang w:val="en-US"/>
              </w:rPr>
            </w:pPr>
            <w:r w:rsidRPr="00A069C2">
              <w:rPr>
                <w:rFonts w:ascii="Arial" w:hAnsi="Arial" w:cs="Arial"/>
                <w:sz w:val="22"/>
                <w:lang w:val="en-US"/>
              </w:rPr>
              <w:t>Probability</w:t>
            </w:r>
          </w:p>
        </w:tc>
        <w:tc>
          <w:tcPr>
            <w:tcW w:w="843" w:type="dxa"/>
            <w:shd w:val="clear" w:color="auto" w:fill="F2F2F2" w:themeFill="background1" w:themeFillShade="F2"/>
          </w:tcPr>
          <w:p w14:paraId="4D001D8C"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r>
      <w:tr w:rsidR="00747BD7" w:rsidRPr="00804CF8" w14:paraId="65AD952B" w14:textId="77777777" w:rsidTr="00446614">
        <w:trPr>
          <w:trHeight w:val="77"/>
        </w:trPr>
        <w:tc>
          <w:tcPr>
            <w:tcW w:w="4145" w:type="dxa"/>
          </w:tcPr>
          <w:p w14:paraId="6F11CB18" w14:textId="77777777" w:rsidR="00042E44" w:rsidRPr="00AF721D" w:rsidRDefault="00042E44" w:rsidP="005E7C30">
            <w:pPr>
              <w:rPr>
                <w:rFonts w:ascii="Arial" w:hAnsi="Arial" w:cs="Arial"/>
                <w:bCs/>
                <w:i/>
                <w:sz w:val="20"/>
                <w:lang w:val="en-US"/>
              </w:rPr>
            </w:pPr>
            <w:r w:rsidRPr="00AF721D">
              <w:rPr>
                <w:rFonts w:ascii="Arial" w:hAnsi="Arial" w:cs="Arial"/>
                <w:bCs/>
                <w:i/>
                <w:sz w:val="20"/>
                <w:lang w:val="en-US"/>
              </w:rPr>
              <w:t>A landowner dispute significantly stalling the project</w:t>
            </w:r>
          </w:p>
          <w:p w14:paraId="248CF190" w14:textId="77777777" w:rsidR="007E6C8B" w:rsidRDefault="007E6C8B" w:rsidP="00952F75">
            <w:pPr>
              <w:rPr>
                <w:rFonts w:ascii="Arial" w:hAnsi="Arial" w:cs="Arial"/>
                <w:bCs/>
                <w:sz w:val="22"/>
                <w:lang w:val="en-US"/>
              </w:rPr>
            </w:pPr>
          </w:p>
          <w:p w14:paraId="2AD7C30D" w14:textId="77777777" w:rsidR="00E0752D" w:rsidRPr="00A069C2" w:rsidRDefault="00E0752D" w:rsidP="00952F75">
            <w:pPr>
              <w:rPr>
                <w:rFonts w:ascii="Arial" w:hAnsi="Arial" w:cs="Arial"/>
                <w:bCs/>
                <w:sz w:val="22"/>
                <w:lang w:val="en-US"/>
              </w:rPr>
            </w:pPr>
          </w:p>
        </w:tc>
        <w:sdt>
          <w:sdtPr>
            <w:rPr>
              <w:rFonts w:ascii="Arial" w:hAnsi="Arial" w:cs="Arial"/>
              <w:sz w:val="22"/>
              <w:lang w:val="en-US"/>
            </w:rPr>
            <w:alias w:val="Risk category"/>
            <w:tag w:val="Risk category"/>
            <w:id w:val="776685665"/>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809" w:type="dxa"/>
              </w:tcPr>
              <w:p w14:paraId="32628A2A" w14:textId="308C5BD0" w:rsidR="007E6C8B" w:rsidRPr="00A069C2" w:rsidRDefault="005E7C30" w:rsidP="00446614">
                <w:pPr>
                  <w:rPr>
                    <w:rFonts w:ascii="Arial" w:hAnsi="Arial" w:cs="Arial"/>
                    <w:bCs/>
                    <w:sz w:val="22"/>
                    <w:lang w:val="en-US"/>
                  </w:rPr>
                </w:pPr>
                <w:r>
                  <w:rPr>
                    <w:rFonts w:ascii="Arial" w:hAnsi="Arial" w:cs="Arial"/>
                    <w:sz w:val="22"/>
                    <w:lang w:val="en-US"/>
                  </w:rPr>
                  <w:t>Social and environmental</w:t>
                </w:r>
              </w:p>
            </w:tc>
          </w:sdtContent>
        </w:sdt>
        <w:tc>
          <w:tcPr>
            <w:tcW w:w="1843" w:type="dxa"/>
          </w:tcPr>
          <w:p w14:paraId="095B28D4" w14:textId="24297161" w:rsidR="007E6C8B" w:rsidRPr="00A069C2" w:rsidRDefault="001F56B1" w:rsidP="00446614">
            <w:pPr>
              <w:rPr>
                <w:rFonts w:ascii="Arial" w:hAnsi="Arial" w:cs="Arial"/>
                <w:bCs/>
                <w:sz w:val="22"/>
                <w:lang w:val="en-US"/>
              </w:rPr>
            </w:pPr>
            <w:sdt>
              <w:sdtPr>
                <w:rPr>
                  <w:rFonts w:ascii="Arial" w:hAnsi="Arial" w:cs="Arial"/>
                  <w:sz w:val="22"/>
                  <w:lang w:val="en-US"/>
                </w:rPr>
                <w:id w:val="-183207055"/>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5E7C30">
                  <w:rPr>
                    <w:rFonts w:ascii="Arial" w:hAnsi="Arial" w:cs="Arial"/>
                    <w:sz w:val="22"/>
                    <w:lang w:val="en-US"/>
                  </w:rPr>
                  <w:t>Medium (5.1-20% of project value)</w:t>
                </w:r>
              </w:sdtContent>
            </w:sdt>
          </w:p>
        </w:tc>
        <w:sdt>
          <w:sdtPr>
            <w:rPr>
              <w:rFonts w:ascii="Arial" w:hAnsi="Arial" w:cs="Arial"/>
              <w:sz w:val="22"/>
              <w:lang w:val="en-US"/>
            </w:rPr>
            <w:id w:val="-1617819306"/>
            <w:dropDownList>
              <w:listItem w:value="Choose an item."/>
              <w:listItem w:displayText="High" w:value="High"/>
              <w:listItem w:displayText="Medium" w:value="Medium"/>
              <w:listItem w:displayText="Low" w:value="Low"/>
            </w:dropDownList>
          </w:sdtPr>
          <w:sdtEndPr/>
          <w:sdtContent>
            <w:tc>
              <w:tcPr>
                <w:tcW w:w="1425" w:type="dxa"/>
              </w:tcPr>
              <w:p w14:paraId="093A1001" w14:textId="4C085659" w:rsidR="007E6C8B" w:rsidRPr="00A069C2" w:rsidRDefault="005E7C30" w:rsidP="00446614">
                <w:pPr>
                  <w:rPr>
                    <w:rFonts w:ascii="Arial" w:hAnsi="Arial" w:cs="Arial"/>
                    <w:bCs/>
                    <w:sz w:val="22"/>
                    <w:lang w:val="en-US"/>
                  </w:rPr>
                </w:pPr>
                <w:r>
                  <w:rPr>
                    <w:rFonts w:ascii="Arial" w:hAnsi="Arial" w:cs="Arial"/>
                    <w:sz w:val="22"/>
                    <w:lang w:val="en-US"/>
                  </w:rPr>
                  <w:t>Low</w:t>
                </w:r>
              </w:p>
            </w:tc>
          </w:sdtContent>
        </w:sdt>
        <w:tc>
          <w:tcPr>
            <w:tcW w:w="843" w:type="dxa"/>
          </w:tcPr>
          <w:p w14:paraId="1384B8AE" w14:textId="77777777" w:rsidR="007E6C8B" w:rsidRPr="00A069C2" w:rsidRDefault="007E6C8B" w:rsidP="00952F75">
            <w:pPr>
              <w:rPr>
                <w:rFonts w:ascii="Arial" w:hAnsi="Arial" w:cs="Arial"/>
                <w:sz w:val="22"/>
                <w:lang w:val="en-US"/>
              </w:rPr>
            </w:pPr>
          </w:p>
        </w:tc>
      </w:tr>
      <w:tr w:rsidR="007E6C8B" w:rsidRPr="00804CF8" w14:paraId="79AF8CF2" w14:textId="77777777" w:rsidTr="006441FB">
        <w:trPr>
          <w:trHeight w:val="84"/>
        </w:trPr>
        <w:tc>
          <w:tcPr>
            <w:tcW w:w="10065" w:type="dxa"/>
            <w:gridSpan w:val="5"/>
            <w:shd w:val="clear" w:color="auto" w:fill="F2F2F2" w:themeFill="background1" w:themeFillShade="F2"/>
            <w:vAlign w:val="center"/>
          </w:tcPr>
          <w:p w14:paraId="4F408808" w14:textId="77777777" w:rsidR="007E6C8B" w:rsidRPr="00A54B09" w:rsidRDefault="007E6C8B" w:rsidP="00952F75">
            <w:pPr>
              <w:rPr>
                <w:rFonts w:ascii="Arial" w:hAnsi="Arial" w:cs="Arial"/>
                <w:bCs/>
                <w:lang w:val="en-US"/>
              </w:rPr>
            </w:pPr>
            <w:r w:rsidRPr="00A069C2">
              <w:rPr>
                <w:rFonts w:ascii="Arial" w:hAnsi="Arial" w:cs="Arial"/>
                <w:bCs/>
                <w:sz w:val="22"/>
                <w:lang w:val="en-US"/>
              </w:rPr>
              <w:t>Mitigation Measure(s)</w:t>
            </w:r>
          </w:p>
        </w:tc>
      </w:tr>
      <w:tr w:rsidR="007E6C8B" w:rsidRPr="00804CF8" w14:paraId="6220D499" w14:textId="77777777" w:rsidTr="006441FB">
        <w:tc>
          <w:tcPr>
            <w:tcW w:w="10065" w:type="dxa"/>
            <w:gridSpan w:val="5"/>
          </w:tcPr>
          <w:p w14:paraId="4E1BD8D5" w14:textId="5CC8A83F" w:rsidR="007E6C8B" w:rsidRDefault="005E7C30" w:rsidP="00952F75">
            <w:pPr>
              <w:rPr>
                <w:rFonts w:ascii="Arial" w:hAnsi="Arial" w:cs="Arial"/>
                <w:bCs/>
                <w:i/>
                <w:lang w:val="en-US"/>
              </w:rPr>
            </w:pPr>
            <w:r w:rsidRPr="00AF721D">
              <w:rPr>
                <w:rFonts w:ascii="Arial" w:hAnsi="Arial" w:cs="Arial"/>
                <w:bCs/>
                <w:i/>
                <w:sz w:val="20"/>
                <w:lang w:val="en-US"/>
              </w:rPr>
              <w:t>The Forari Bay Management Team have invested significant time, effort and resources into a sound legal structure, land title and ownership</w:t>
            </w:r>
          </w:p>
          <w:p w14:paraId="5EBF0B49" w14:textId="77777777" w:rsidR="00E0752D" w:rsidRPr="00A54B09" w:rsidRDefault="00E0752D" w:rsidP="00952F75">
            <w:pPr>
              <w:rPr>
                <w:rFonts w:ascii="Arial" w:hAnsi="Arial" w:cs="Arial"/>
                <w:bCs/>
                <w:i/>
                <w:lang w:val="en-US"/>
              </w:rPr>
            </w:pPr>
          </w:p>
        </w:tc>
      </w:tr>
      <w:tr w:rsidR="007E6C8B" w:rsidRPr="00804CF8" w14:paraId="3B219DB5" w14:textId="77777777" w:rsidTr="006441FB">
        <w:trPr>
          <w:trHeight w:val="84"/>
        </w:trPr>
        <w:tc>
          <w:tcPr>
            <w:tcW w:w="10065" w:type="dxa"/>
            <w:gridSpan w:val="5"/>
            <w:shd w:val="clear" w:color="auto" w:fill="D9D9D9" w:themeFill="background1" w:themeFillShade="D9"/>
            <w:vAlign w:val="center"/>
          </w:tcPr>
          <w:p w14:paraId="2088CCB2" w14:textId="77777777" w:rsidR="007E6C8B" w:rsidRPr="00A069C2" w:rsidRDefault="007E6C8B" w:rsidP="00952F75">
            <w:pPr>
              <w:rPr>
                <w:rFonts w:ascii="Arial" w:hAnsi="Arial" w:cs="Arial"/>
                <w:b/>
                <w:bCs/>
                <w:sz w:val="22"/>
                <w:lang w:val="en-US"/>
              </w:rPr>
            </w:pPr>
            <w:r w:rsidRPr="00A069C2">
              <w:rPr>
                <w:rFonts w:ascii="Arial" w:hAnsi="Arial" w:cs="Arial"/>
                <w:b/>
                <w:bCs/>
                <w:sz w:val="22"/>
                <w:lang w:val="en-US"/>
              </w:rPr>
              <w:t>Selected Risk Factor 3</w:t>
            </w:r>
          </w:p>
        </w:tc>
      </w:tr>
      <w:tr w:rsidR="004175EB" w:rsidRPr="00804CF8" w14:paraId="39FC8CE7" w14:textId="77777777" w:rsidTr="00134901">
        <w:tc>
          <w:tcPr>
            <w:tcW w:w="4145" w:type="dxa"/>
            <w:shd w:val="clear" w:color="auto" w:fill="F2F2F2" w:themeFill="background1" w:themeFillShade="F2"/>
            <w:vAlign w:val="center"/>
          </w:tcPr>
          <w:p w14:paraId="13AC08D1"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Description</w:t>
            </w:r>
          </w:p>
        </w:tc>
        <w:tc>
          <w:tcPr>
            <w:tcW w:w="1809" w:type="dxa"/>
            <w:shd w:val="clear" w:color="auto" w:fill="F2F2F2" w:themeFill="background1" w:themeFillShade="F2"/>
            <w:vAlign w:val="center"/>
          </w:tcPr>
          <w:p w14:paraId="49DAE828"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Risk category</w:t>
            </w:r>
          </w:p>
        </w:tc>
        <w:tc>
          <w:tcPr>
            <w:tcW w:w="1843" w:type="dxa"/>
            <w:shd w:val="clear" w:color="auto" w:fill="F2F2F2" w:themeFill="background1" w:themeFillShade="F2"/>
            <w:vAlign w:val="center"/>
          </w:tcPr>
          <w:p w14:paraId="6E092324" w14:textId="77777777" w:rsidR="007E6C8B" w:rsidRPr="00A069C2" w:rsidRDefault="007E6C8B" w:rsidP="00952F75">
            <w:pPr>
              <w:rPr>
                <w:rFonts w:ascii="Arial" w:hAnsi="Arial" w:cs="Arial"/>
                <w:bCs/>
                <w:sz w:val="22"/>
                <w:lang w:val="en-US"/>
              </w:rPr>
            </w:pPr>
            <w:r w:rsidRPr="00A069C2">
              <w:rPr>
                <w:rFonts w:ascii="Arial" w:hAnsi="Arial" w:cs="Arial"/>
                <w:sz w:val="22"/>
                <w:lang w:val="en-US"/>
              </w:rPr>
              <w:t>Level of impact</w:t>
            </w:r>
          </w:p>
        </w:tc>
        <w:tc>
          <w:tcPr>
            <w:tcW w:w="1425" w:type="dxa"/>
            <w:shd w:val="clear" w:color="auto" w:fill="F2F2F2" w:themeFill="background1" w:themeFillShade="F2"/>
            <w:vAlign w:val="center"/>
          </w:tcPr>
          <w:p w14:paraId="6F960965" w14:textId="77777777" w:rsidR="007E6C8B" w:rsidRPr="00A069C2" w:rsidRDefault="007E6C8B" w:rsidP="00952F75">
            <w:pPr>
              <w:rPr>
                <w:rFonts w:ascii="Arial" w:hAnsi="Arial" w:cs="Arial"/>
                <w:bCs/>
                <w:sz w:val="22"/>
                <w:lang w:val="en-US"/>
              </w:rPr>
            </w:pPr>
            <w:r w:rsidRPr="00A069C2">
              <w:rPr>
                <w:rFonts w:ascii="Arial" w:hAnsi="Arial" w:cs="Arial"/>
                <w:sz w:val="22"/>
                <w:lang w:val="en-US"/>
              </w:rPr>
              <w:t>Probability</w:t>
            </w:r>
          </w:p>
        </w:tc>
        <w:tc>
          <w:tcPr>
            <w:tcW w:w="843" w:type="dxa"/>
            <w:shd w:val="clear" w:color="auto" w:fill="F2F2F2" w:themeFill="background1" w:themeFillShade="F2"/>
          </w:tcPr>
          <w:p w14:paraId="69F3687E"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r>
      <w:tr w:rsidR="00747BD7" w:rsidRPr="00804CF8" w14:paraId="575C2EC0" w14:textId="77777777" w:rsidTr="00446614">
        <w:trPr>
          <w:trHeight w:val="77"/>
        </w:trPr>
        <w:tc>
          <w:tcPr>
            <w:tcW w:w="4145" w:type="dxa"/>
          </w:tcPr>
          <w:p w14:paraId="455F7DD1" w14:textId="77777777" w:rsidR="005E7C30" w:rsidRPr="00AF721D" w:rsidRDefault="005E7C30" w:rsidP="005E7C30">
            <w:pPr>
              <w:rPr>
                <w:rFonts w:ascii="Arial" w:hAnsi="Arial" w:cs="Arial"/>
                <w:bCs/>
                <w:i/>
                <w:sz w:val="20"/>
                <w:lang w:val="en-US"/>
              </w:rPr>
            </w:pPr>
            <w:r w:rsidRPr="00AF721D">
              <w:rPr>
                <w:rFonts w:ascii="Arial" w:hAnsi="Arial" w:cs="Arial"/>
                <w:bCs/>
                <w:i/>
                <w:sz w:val="20"/>
                <w:lang w:val="en-US"/>
              </w:rPr>
              <w:t>A major disaster such as earthquake or cyclone stalling the project</w:t>
            </w:r>
          </w:p>
          <w:p w14:paraId="1D5A5413" w14:textId="77777777" w:rsidR="007E6C8B" w:rsidRDefault="007E6C8B" w:rsidP="00952F75">
            <w:pPr>
              <w:rPr>
                <w:rFonts w:ascii="Arial" w:hAnsi="Arial" w:cs="Arial"/>
                <w:bCs/>
                <w:sz w:val="22"/>
                <w:lang w:val="en-US"/>
              </w:rPr>
            </w:pPr>
          </w:p>
          <w:p w14:paraId="77811695" w14:textId="77777777" w:rsidR="00E0752D" w:rsidRPr="00A069C2" w:rsidRDefault="00E0752D" w:rsidP="00952F75">
            <w:pPr>
              <w:rPr>
                <w:rFonts w:ascii="Arial" w:hAnsi="Arial" w:cs="Arial"/>
                <w:bCs/>
                <w:sz w:val="22"/>
                <w:lang w:val="en-US"/>
              </w:rPr>
            </w:pPr>
          </w:p>
        </w:tc>
        <w:sdt>
          <w:sdtPr>
            <w:rPr>
              <w:rFonts w:ascii="Arial" w:hAnsi="Arial" w:cs="Arial"/>
              <w:sz w:val="22"/>
              <w:lang w:val="en-US"/>
            </w:rPr>
            <w:alias w:val="Risk category"/>
            <w:tag w:val="Risk category"/>
            <w:id w:val="-19524182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809" w:type="dxa"/>
              </w:tcPr>
              <w:p w14:paraId="2E4C4ED0" w14:textId="2EC15CCC" w:rsidR="007E6C8B" w:rsidRPr="00A069C2" w:rsidRDefault="005E7C30" w:rsidP="00446614">
                <w:pPr>
                  <w:rPr>
                    <w:rFonts w:ascii="Arial" w:hAnsi="Arial" w:cs="Arial"/>
                    <w:bCs/>
                    <w:sz w:val="22"/>
                    <w:lang w:val="en-US"/>
                  </w:rPr>
                </w:pPr>
                <w:r>
                  <w:rPr>
                    <w:rFonts w:ascii="Arial" w:hAnsi="Arial" w:cs="Arial"/>
                    <w:sz w:val="22"/>
                    <w:lang w:val="en-US"/>
                  </w:rPr>
                  <w:t>Social and environmental</w:t>
                </w:r>
              </w:p>
            </w:tc>
          </w:sdtContent>
        </w:sdt>
        <w:tc>
          <w:tcPr>
            <w:tcW w:w="1843" w:type="dxa"/>
          </w:tcPr>
          <w:p w14:paraId="40783EA1" w14:textId="02382943" w:rsidR="007E6C8B" w:rsidRPr="00A069C2" w:rsidRDefault="001F56B1" w:rsidP="00446614">
            <w:pPr>
              <w:rPr>
                <w:rFonts w:ascii="Arial" w:hAnsi="Arial" w:cs="Arial"/>
                <w:bCs/>
                <w:sz w:val="22"/>
                <w:lang w:val="en-US"/>
              </w:rPr>
            </w:pPr>
            <w:sdt>
              <w:sdtPr>
                <w:rPr>
                  <w:rFonts w:ascii="Arial" w:hAnsi="Arial" w:cs="Arial"/>
                  <w:sz w:val="22"/>
                  <w:lang w:val="en-US"/>
                </w:rPr>
                <w:id w:val="1819542258"/>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5E7C30">
                  <w:rPr>
                    <w:rFonts w:ascii="Arial" w:hAnsi="Arial" w:cs="Arial"/>
                    <w:sz w:val="22"/>
                    <w:lang w:val="en-US"/>
                  </w:rPr>
                  <w:t>Medium (5.1-20% of project value)</w:t>
                </w:r>
              </w:sdtContent>
            </w:sdt>
          </w:p>
        </w:tc>
        <w:sdt>
          <w:sdtPr>
            <w:rPr>
              <w:rFonts w:ascii="Arial" w:hAnsi="Arial" w:cs="Arial"/>
              <w:sz w:val="22"/>
              <w:lang w:val="en-US"/>
            </w:rPr>
            <w:id w:val="-2126992997"/>
            <w:dropDownList>
              <w:listItem w:value="Choose an item."/>
              <w:listItem w:displayText="High" w:value="High"/>
              <w:listItem w:displayText="Medium" w:value="Medium"/>
              <w:listItem w:displayText="Low" w:value="Low"/>
            </w:dropDownList>
          </w:sdtPr>
          <w:sdtEndPr/>
          <w:sdtContent>
            <w:tc>
              <w:tcPr>
                <w:tcW w:w="1425" w:type="dxa"/>
              </w:tcPr>
              <w:p w14:paraId="600781C0" w14:textId="1C8F6C7A" w:rsidR="007E6C8B" w:rsidRPr="00A069C2" w:rsidRDefault="005E7C30" w:rsidP="00446614">
                <w:pPr>
                  <w:rPr>
                    <w:rFonts w:ascii="Arial" w:hAnsi="Arial" w:cs="Arial"/>
                    <w:bCs/>
                    <w:sz w:val="22"/>
                    <w:lang w:val="en-US"/>
                  </w:rPr>
                </w:pPr>
                <w:r>
                  <w:rPr>
                    <w:rFonts w:ascii="Arial" w:hAnsi="Arial" w:cs="Arial"/>
                    <w:sz w:val="22"/>
                    <w:lang w:val="en-US"/>
                  </w:rPr>
                  <w:t>Low</w:t>
                </w:r>
              </w:p>
            </w:tc>
          </w:sdtContent>
        </w:sdt>
        <w:tc>
          <w:tcPr>
            <w:tcW w:w="843" w:type="dxa"/>
          </w:tcPr>
          <w:p w14:paraId="1B0985BC" w14:textId="77777777" w:rsidR="007E6C8B" w:rsidRPr="00A069C2" w:rsidRDefault="007E6C8B" w:rsidP="00952F75">
            <w:pPr>
              <w:rPr>
                <w:rFonts w:ascii="Arial" w:hAnsi="Arial" w:cs="Arial"/>
                <w:sz w:val="22"/>
                <w:lang w:val="en-US"/>
              </w:rPr>
            </w:pPr>
          </w:p>
        </w:tc>
      </w:tr>
      <w:tr w:rsidR="007E6C8B" w:rsidRPr="00804CF8" w14:paraId="1D85DB4A" w14:textId="77777777" w:rsidTr="006441FB">
        <w:trPr>
          <w:trHeight w:val="84"/>
        </w:trPr>
        <w:tc>
          <w:tcPr>
            <w:tcW w:w="10065" w:type="dxa"/>
            <w:gridSpan w:val="5"/>
            <w:shd w:val="clear" w:color="auto" w:fill="F2F2F2" w:themeFill="background1" w:themeFillShade="F2"/>
            <w:vAlign w:val="center"/>
          </w:tcPr>
          <w:p w14:paraId="067A5119"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Mitigation Measure(s)</w:t>
            </w:r>
          </w:p>
        </w:tc>
      </w:tr>
      <w:tr w:rsidR="007E6C8B" w:rsidRPr="00804CF8" w14:paraId="63011362" w14:textId="77777777" w:rsidTr="006441FB">
        <w:tc>
          <w:tcPr>
            <w:tcW w:w="10065" w:type="dxa"/>
            <w:gridSpan w:val="5"/>
          </w:tcPr>
          <w:p w14:paraId="2D581793" w14:textId="710909EC" w:rsidR="007E6C8B" w:rsidRDefault="00213C3F" w:rsidP="00952F75">
            <w:pPr>
              <w:rPr>
                <w:rFonts w:ascii="Arial" w:hAnsi="Arial" w:cs="Arial"/>
                <w:bCs/>
                <w:i/>
                <w:sz w:val="22"/>
                <w:lang w:val="en-US"/>
              </w:rPr>
            </w:pPr>
            <w:r w:rsidRPr="00AF721D">
              <w:rPr>
                <w:rFonts w:ascii="Arial" w:hAnsi="Arial" w:cs="Arial"/>
                <w:bCs/>
                <w:i/>
                <w:sz w:val="20"/>
              </w:rPr>
              <w:t>The Forari Bay Management Team will have invested in the most rigorous engineering design and implementation based on the current and predicted climatic environmental degradation</w:t>
            </w:r>
          </w:p>
          <w:p w14:paraId="333A69FE" w14:textId="77777777" w:rsidR="00E0752D" w:rsidRPr="00A069C2" w:rsidRDefault="00E0752D" w:rsidP="00952F75">
            <w:pPr>
              <w:rPr>
                <w:rFonts w:ascii="Arial" w:hAnsi="Arial" w:cs="Arial"/>
                <w:bCs/>
                <w:i/>
                <w:sz w:val="22"/>
                <w:lang w:val="en-US"/>
              </w:rPr>
            </w:pPr>
          </w:p>
        </w:tc>
      </w:tr>
      <w:tr w:rsidR="007E6C8B" w:rsidRPr="00804CF8" w14:paraId="3F226769" w14:textId="77777777" w:rsidTr="006441FB">
        <w:trPr>
          <w:trHeight w:val="84"/>
        </w:trPr>
        <w:tc>
          <w:tcPr>
            <w:tcW w:w="10065" w:type="dxa"/>
            <w:gridSpan w:val="5"/>
            <w:shd w:val="clear" w:color="auto" w:fill="D9D9D9" w:themeFill="background1" w:themeFillShade="D9"/>
            <w:vAlign w:val="center"/>
          </w:tcPr>
          <w:p w14:paraId="3B5175D6" w14:textId="77777777" w:rsidR="007E6C8B" w:rsidRPr="00A069C2" w:rsidRDefault="007E6C8B" w:rsidP="00952F75">
            <w:pPr>
              <w:rPr>
                <w:rFonts w:ascii="Arial" w:hAnsi="Arial" w:cs="Arial"/>
                <w:b/>
                <w:bCs/>
                <w:sz w:val="22"/>
                <w:lang w:val="en-US"/>
              </w:rPr>
            </w:pPr>
            <w:r w:rsidRPr="00A069C2">
              <w:rPr>
                <w:rFonts w:ascii="Arial" w:hAnsi="Arial" w:cs="Arial"/>
                <w:b/>
                <w:bCs/>
                <w:sz w:val="22"/>
                <w:lang w:val="en-US"/>
              </w:rPr>
              <w:t>Selected Risk Factor 4</w:t>
            </w:r>
          </w:p>
        </w:tc>
      </w:tr>
      <w:tr w:rsidR="004175EB" w:rsidRPr="00804CF8" w14:paraId="4739E824" w14:textId="77777777" w:rsidTr="00134901">
        <w:tc>
          <w:tcPr>
            <w:tcW w:w="4145" w:type="dxa"/>
            <w:shd w:val="clear" w:color="auto" w:fill="F2F2F2" w:themeFill="background1" w:themeFillShade="F2"/>
            <w:vAlign w:val="center"/>
          </w:tcPr>
          <w:p w14:paraId="25E60ABA"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lastRenderedPageBreak/>
              <w:t>Description</w:t>
            </w:r>
          </w:p>
        </w:tc>
        <w:tc>
          <w:tcPr>
            <w:tcW w:w="1809" w:type="dxa"/>
            <w:shd w:val="clear" w:color="auto" w:fill="F2F2F2" w:themeFill="background1" w:themeFillShade="F2"/>
            <w:vAlign w:val="center"/>
          </w:tcPr>
          <w:p w14:paraId="05364469"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Risk category</w:t>
            </w:r>
          </w:p>
        </w:tc>
        <w:tc>
          <w:tcPr>
            <w:tcW w:w="1843" w:type="dxa"/>
            <w:shd w:val="clear" w:color="auto" w:fill="F2F2F2" w:themeFill="background1" w:themeFillShade="F2"/>
            <w:vAlign w:val="center"/>
          </w:tcPr>
          <w:p w14:paraId="0DEB2486" w14:textId="77777777" w:rsidR="007E6C8B" w:rsidRPr="00A069C2" w:rsidRDefault="007E6C8B" w:rsidP="00952F75">
            <w:pPr>
              <w:rPr>
                <w:rFonts w:ascii="Arial" w:hAnsi="Arial" w:cs="Arial"/>
                <w:bCs/>
                <w:sz w:val="22"/>
                <w:lang w:val="en-US"/>
              </w:rPr>
            </w:pPr>
            <w:r w:rsidRPr="00A069C2">
              <w:rPr>
                <w:rFonts w:ascii="Arial" w:hAnsi="Arial" w:cs="Arial"/>
                <w:sz w:val="22"/>
                <w:lang w:val="en-US"/>
              </w:rPr>
              <w:t>Level of impact</w:t>
            </w:r>
          </w:p>
        </w:tc>
        <w:tc>
          <w:tcPr>
            <w:tcW w:w="1425" w:type="dxa"/>
            <w:shd w:val="clear" w:color="auto" w:fill="F2F2F2" w:themeFill="background1" w:themeFillShade="F2"/>
            <w:vAlign w:val="center"/>
          </w:tcPr>
          <w:p w14:paraId="10E4DAE3" w14:textId="77777777" w:rsidR="007E6C8B" w:rsidRPr="00A069C2" w:rsidRDefault="007E6C8B" w:rsidP="00952F75">
            <w:pPr>
              <w:rPr>
                <w:rFonts w:ascii="Arial" w:hAnsi="Arial" w:cs="Arial"/>
                <w:bCs/>
                <w:sz w:val="22"/>
                <w:lang w:val="en-US"/>
              </w:rPr>
            </w:pPr>
            <w:r w:rsidRPr="00A069C2">
              <w:rPr>
                <w:rFonts w:ascii="Arial" w:hAnsi="Arial" w:cs="Arial"/>
                <w:sz w:val="22"/>
                <w:lang w:val="en-US"/>
              </w:rPr>
              <w:t>Probability</w:t>
            </w:r>
          </w:p>
        </w:tc>
        <w:tc>
          <w:tcPr>
            <w:tcW w:w="843" w:type="dxa"/>
            <w:shd w:val="clear" w:color="auto" w:fill="F2F2F2" w:themeFill="background1" w:themeFillShade="F2"/>
          </w:tcPr>
          <w:p w14:paraId="36ADDE67"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r>
      <w:tr w:rsidR="00747BD7" w:rsidRPr="00804CF8" w14:paraId="6AB5001F" w14:textId="77777777" w:rsidTr="00446614">
        <w:tc>
          <w:tcPr>
            <w:tcW w:w="4145" w:type="dxa"/>
          </w:tcPr>
          <w:p w14:paraId="278D1E7F" w14:textId="77777777" w:rsidR="007E6C8B" w:rsidRDefault="007E6C8B" w:rsidP="00952F75">
            <w:pPr>
              <w:rPr>
                <w:rFonts w:ascii="Arial" w:hAnsi="Arial" w:cs="Arial"/>
                <w:bCs/>
                <w:sz w:val="22"/>
                <w:lang w:val="en-US"/>
              </w:rPr>
            </w:pPr>
          </w:p>
          <w:p w14:paraId="6811D614" w14:textId="77777777" w:rsidR="00E0752D" w:rsidRPr="00A069C2" w:rsidRDefault="00E0752D" w:rsidP="00952F75">
            <w:pPr>
              <w:rPr>
                <w:rFonts w:ascii="Arial" w:hAnsi="Arial" w:cs="Arial"/>
                <w:bCs/>
                <w:sz w:val="22"/>
                <w:lang w:val="en-US"/>
              </w:rPr>
            </w:pPr>
          </w:p>
        </w:tc>
        <w:sdt>
          <w:sdtPr>
            <w:rPr>
              <w:rFonts w:ascii="Arial" w:hAnsi="Arial" w:cs="Arial"/>
              <w:sz w:val="22"/>
              <w:lang w:val="en-US"/>
            </w:rPr>
            <w:alias w:val="Risk category"/>
            <w:tag w:val="Risk category"/>
            <w:id w:val="-2100783434"/>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809" w:type="dxa"/>
              </w:tcPr>
              <w:p w14:paraId="0F4EB4A1" w14:textId="77777777" w:rsidR="007E6C8B" w:rsidRPr="00A069C2" w:rsidRDefault="007E6C8B" w:rsidP="00446614">
                <w:pPr>
                  <w:rPr>
                    <w:rFonts w:ascii="Arial" w:hAnsi="Arial" w:cs="Arial"/>
                    <w:bCs/>
                    <w:sz w:val="22"/>
                    <w:lang w:val="en-US"/>
                  </w:rPr>
                </w:pPr>
                <w:r w:rsidRPr="00A069C2">
                  <w:rPr>
                    <w:rFonts w:ascii="Arial" w:hAnsi="Arial" w:cs="Arial"/>
                    <w:sz w:val="22"/>
                    <w:lang w:val="en-US"/>
                  </w:rPr>
                  <w:t>Select</w:t>
                </w:r>
              </w:p>
            </w:tc>
          </w:sdtContent>
        </w:sdt>
        <w:tc>
          <w:tcPr>
            <w:tcW w:w="1843" w:type="dxa"/>
          </w:tcPr>
          <w:p w14:paraId="59744586" w14:textId="77777777" w:rsidR="007E6C8B" w:rsidRPr="00A069C2" w:rsidRDefault="001F56B1" w:rsidP="00446614">
            <w:pPr>
              <w:rPr>
                <w:rFonts w:ascii="Arial" w:hAnsi="Arial" w:cs="Arial"/>
                <w:bCs/>
                <w:sz w:val="22"/>
                <w:lang w:val="en-US"/>
              </w:rPr>
            </w:pPr>
            <w:sdt>
              <w:sdtPr>
                <w:rPr>
                  <w:rFonts w:ascii="Arial" w:hAnsi="Arial" w:cs="Arial"/>
                  <w:sz w:val="22"/>
                  <w:lang w:val="en-US"/>
                </w:rPr>
                <w:id w:val="-896665926"/>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7E6C8B" w:rsidRPr="00A069C2">
                  <w:rPr>
                    <w:rFonts w:ascii="Arial" w:hAnsi="Arial" w:cs="Arial"/>
                    <w:sz w:val="22"/>
                    <w:lang w:val="en-US"/>
                  </w:rPr>
                  <w:t>Select</w:t>
                </w:r>
              </w:sdtContent>
            </w:sdt>
          </w:p>
        </w:tc>
        <w:sdt>
          <w:sdtPr>
            <w:rPr>
              <w:rFonts w:ascii="Arial" w:hAnsi="Arial" w:cs="Arial"/>
              <w:sz w:val="22"/>
              <w:lang w:val="en-US"/>
            </w:rPr>
            <w:id w:val="986971524"/>
            <w:showingPlcHdr/>
            <w:dropDownList>
              <w:listItem w:value="Choose an item."/>
              <w:listItem w:displayText="High" w:value="High"/>
              <w:listItem w:displayText="Medium" w:value="Medium"/>
              <w:listItem w:displayText="Low" w:value="Low"/>
            </w:dropDownList>
          </w:sdtPr>
          <w:sdtEndPr/>
          <w:sdtContent>
            <w:tc>
              <w:tcPr>
                <w:tcW w:w="1425" w:type="dxa"/>
              </w:tcPr>
              <w:p w14:paraId="5C9C18FE" w14:textId="77777777" w:rsidR="007E6C8B" w:rsidRPr="00A069C2" w:rsidRDefault="007E6C8B" w:rsidP="00446614">
                <w:pPr>
                  <w:rPr>
                    <w:rFonts w:ascii="Arial" w:hAnsi="Arial" w:cs="Arial"/>
                    <w:bCs/>
                    <w:sz w:val="22"/>
                    <w:lang w:val="en-US"/>
                  </w:rPr>
                </w:pPr>
                <w:r w:rsidRPr="00A069C2">
                  <w:rPr>
                    <w:rFonts w:ascii="Arial" w:hAnsi="Arial" w:cs="Arial"/>
                    <w:sz w:val="22"/>
                    <w:lang w:val="en-US"/>
                  </w:rPr>
                  <w:t>Select</w:t>
                </w:r>
              </w:p>
            </w:tc>
          </w:sdtContent>
        </w:sdt>
        <w:tc>
          <w:tcPr>
            <w:tcW w:w="843" w:type="dxa"/>
          </w:tcPr>
          <w:p w14:paraId="6B77B704" w14:textId="77777777" w:rsidR="007E6C8B" w:rsidRPr="00A069C2" w:rsidRDefault="007E6C8B" w:rsidP="00952F75">
            <w:pPr>
              <w:rPr>
                <w:rFonts w:ascii="Arial" w:hAnsi="Arial" w:cs="Arial"/>
                <w:sz w:val="22"/>
                <w:lang w:val="en-US"/>
              </w:rPr>
            </w:pPr>
          </w:p>
        </w:tc>
      </w:tr>
      <w:tr w:rsidR="007E6C8B" w:rsidRPr="00804CF8" w14:paraId="30EA7537" w14:textId="77777777" w:rsidTr="00CF7FC3">
        <w:trPr>
          <w:trHeight w:val="84"/>
        </w:trPr>
        <w:tc>
          <w:tcPr>
            <w:tcW w:w="9222" w:type="dxa"/>
            <w:gridSpan w:val="4"/>
            <w:shd w:val="clear" w:color="auto" w:fill="F2F2F2" w:themeFill="background1" w:themeFillShade="F2"/>
            <w:vAlign w:val="center"/>
          </w:tcPr>
          <w:p w14:paraId="3CD2A637"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Mitigation Measure(s)</w:t>
            </w:r>
          </w:p>
        </w:tc>
        <w:tc>
          <w:tcPr>
            <w:tcW w:w="843" w:type="dxa"/>
            <w:shd w:val="clear" w:color="auto" w:fill="F2F2F2" w:themeFill="background1" w:themeFillShade="F2"/>
          </w:tcPr>
          <w:p w14:paraId="783F569B" w14:textId="77777777" w:rsidR="007E6C8B" w:rsidRPr="00A069C2" w:rsidRDefault="007E6C8B" w:rsidP="00952F75">
            <w:pPr>
              <w:rPr>
                <w:rFonts w:ascii="Arial" w:hAnsi="Arial" w:cs="Arial"/>
                <w:bCs/>
                <w:sz w:val="22"/>
                <w:lang w:val="en-US"/>
              </w:rPr>
            </w:pPr>
          </w:p>
        </w:tc>
      </w:tr>
      <w:tr w:rsidR="007E6C8B" w:rsidRPr="00804CF8" w14:paraId="5D8B8F69" w14:textId="77777777" w:rsidTr="006441FB">
        <w:tc>
          <w:tcPr>
            <w:tcW w:w="10065" w:type="dxa"/>
            <w:gridSpan w:val="5"/>
          </w:tcPr>
          <w:p w14:paraId="6BD7BB89" w14:textId="507BC49D" w:rsidR="007E6C8B" w:rsidRDefault="007E6C8B" w:rsidP="00952F75">
            <w:pPr>
              <w:rPr>
                <w:rFonts w:ascii="Arial" w:hAnsi="Arial" w:cs="Arial"/>
                <w:bCs/>
                <w:i/>
                <w:sz w:val="20"/>
                <w:lang w:val="en-US"/>
              </w:rPr>
            </w:pPr>
            <w:r w:rsidRPr="00671F4D">
              <w:rPr>
                <w:rFonts w:ascii="Arial" w:hAnsi="Arial" w:cs="Arial"/>
                <w:bCs/>
                <w:i/>
                <w:sz w:val="20"/>
                <w:lang w:val="en-US"/>
              </w:rPr>
              <w:t xml:space="preserve">[Expand </w:t>
            </w:r>
            <w:r w:rsidR="00E41FB6">
              <w:rPr>
                <w:rFonts w:ascii="Arial" w:hAnsi="Arial" w:cs="Arial"/>
                <w:bCs/>
                <w:i/>
                <w:sz w:val="20"/>
                <w:lang w:val="en-US"/>
              </w:rPr>
              <w:t xml:space="preserve">table </w:t>
            </w:r>
            <w:r w:rsidR="00F505F0">
              <w:rPr>
                <w:rFonts w:ascii="Arial" w:hAnsi="Arial" w:cs="Arial"/>
                <w:bCs/>
                <w:i/>
                <w:sz w:val="20"/>
                <w:lang w:val="en-US"/>
              </w:rPr>
              <w:t>as</w:t>
            </w:r>
            <w:r w:rsidRPr="00671F4D">
              <w:rPr>
                <w:rFonts w:ascii="Arial" w:hAnsi="Arial" w:cs="Arial"/>
                <w:bCs/>
                <w:i/>
                <w:sz w:val="20"/>
                <w:lang w:val="en-US"/>
              </w:rPr>
              <w:t xml:space="preserve"> ne</w:t>
            </w:r>
            <w:r w:rsidR="00F505F0">
              <w:rPr>
                <w:rFonts w:ascii="Arial" w:hAnsi="Arial" w:cs="Arial"/>
                <w:bCs/>
                <w:i/>
                <w:sz w:val="20"/>
                <w:lang w:val="en-US"/>
              </w:rPr>
              <w:t>eded</w:t>
            </w:r>
            <w:r w:rsidRPr="00671F4D">
              <w:rPr>
                <w:rFonts w:ascii="Arial" w:hAnsi="Arial" w:cs="Arial"/>
                <w:bCs/>
                <w:i/>
                <w:sz w:val="20"/>
                <w:lang w:val="en-US"/>
              </w:rPr>
              <w:t>]</w:t>
            </w:r>
          </w:p>
          <w:p w14:paraId="2D9F9107" w14:textId="77777777" w:rsidR="00E0752D" w:rsidRPr="00A54B09" w:rsidRDefault="00E0752D" w:rsidP="00952F75">
            <w:pPr>
              <w:rPr>
                <w:rFonts w:ascii="Arial" w:hAnsi="Arial" w:cs="Arial"/>
                <w:bCs/>
                <w:i/>
                <w:lang w:val="en-US"/>
              </w:rPr>
            </w:pPr>
          </w:p>
        </w:tc>
      </w:tr>
      <w:tr w:rsidR="007E6C8B" w:rsidRPr="00804CF8" w14:paraId="180511C5" w14:textId="77777777" w:rsidTr="00E0752D">
        <w:trPr>
          <w:trHeight w:val="85"/>
        </w:trPr>
        <w:tc>
          <w:tcPr>
            <w:tcW w:w="9222" w:type="dxa"/>
            <w:gridSpan w:val="4"/>
            <w:shd w:val="clear" w:color="auto" w:fill="D9D9D9" w:themeFill="background1" w:themeFillShade="D9"/>
          </w:tcPr>
          <w:p w14:paraId="4E098F21" w14:textId="39BB8B63" w:rsidR="007E6C8B" w:rsidRPr="00A54B09" w:rsidRDefault="007E6C8B" w:rsidP="00E0752D">
            <w:pPr>
              <w:jc w:val="right"/>
            </w:pPr>
            <w:r w:rsidRPr="00A069C2">
              <w:rPr>
                <w:rFonts w:ascii="Arial" w:hAnsi="Arial" w:cs="Arial"/>
                <w:sz w:val="22"/>
                <w:lang w:val="en-US"/>
              </w:rPr>
              <w:t>Total score (add all the scores and divide by the total number of risk factors</w:t>
            </w:r>
            <w:r w:rsidR="006003BD">
              <w:rPr>
                <w:rFonts w:ascii="Arial" w:hAnsi="Arial" w:cs="Arial"/>
                <w:sz w:val="22"/>
                <w:lang w:val="en-US"/>
              </w:rPr>
              <w:t>)</w:t>
            </w:r>
          </w:p>
        </w:tc>
        <w:tc>
          <w:tcPr>
            <w:tcW w:w="843" w:type="dxa"/>
          </w:tcPr>
          <w:p w14:paraId="4E4268F6" w14:textId="77777777" w:rsidR="007E6C8B" w:rsidRDefault="007E6C8B" w:rsidP="00952F75"/>
          <w:p w14:paraId="5FC4B29D" w14:textId="77777777" w:rsidR="00E0752D" w:rsidRPr="00A54B09" w:rsidRDefault="00E0752D" w:rsidP="00952F75"/>
        </w:tc>
      </w:tr>
      <w:tr w:rsidR="007E6C8B" w:rsidRPr="00804CF8" w14:paraId="7EFC267A" w14:textId="77777777" w:rsidTr="006441FB">
        <w:tc>
          <w:tcPr>
            <w:tcW w:w="10065" w:type="dxa"/>
            <w:gridSpan w:val="5"/>
          </w:tcPr>
          <w:p w14:paraId="64C17850" w14:textId="3128BC20" w:rsidR="007E6C8B" w:rsidRDefault="007E6C8B" w:rsidP="00AF2718">
            <w:pPr>
              <w:jc w:val="both"/>
              <w:rPr>
                <w:rFonts w:ascii="Arial" w:hAnsi="Arial" w:cs="Arial"/>
                <w:bCs/>
                <w:i/>
                <w:sz w:val="20"/>
                <w:lang w:val="en-US"/>
              </w:rPr>
            </w:pPr>
            <w:r w:rsidRPr="00623399">
              <w:rPr>
                <w:rFonts w:ascii="Arial" w:hAnsi="Arial" w:cs="Arial"/>
                <w:bCs/>
                <w:i/>
                <w:sz w:val="20"/>
                <w:lang w:val="en-US"/>
              </w:rPr>
              <w:t>[Describe other potential issues which will be monitored as “emerging risks” during the life of the project (</w:t>
            </w:r>
            <w:proofErr w:type="gramStart"/>
            <w:r w:rsidRPr="00623399">
              <w:rPr>
                <w:rFonts w:ascii="Arial" w:hAnsi="Arial" w:cs="Arial"/>
                <w:bCs/>
                <w:i/>
                <w:sz w:val="20"/>
                <w:lang w:val="en-US"/>
              </w:rPr>
              <w:t>i.e.</w:t>
            </w:r>
            <w:proofErr w:type="gramEnd"/>
            <w:r w:rsidRPr="00623399">
              <w:rPr>
                <w:rFonts w:ascii="Arial" w:hAnsi="Arial" w:cs="Arial"/>
                <w:bCs/>
                <w:i/>
                <w:sz w:val="20"/>
                <w:lang w:val="en-US"/>
              </w:rPr>
              <w:t xml:space="preserve"> issues that have not yet raised to the level of “risk factor” but which will need monitoring).  This could include issues related to external stakeholders such as project beneficiaries or the pool of potential contractors.]</w:t>
            </w:r>
          </w:p>
          <w:p w14:paraId="1CE8808C" w14:textId="77777777" w:rsidR="00E0752D" w:rsidRDefault="00E0752D" w:rsidP="000D6EE4">
            <w:pPr>
              <w:rPr>
                <w:rFonts w:ascii="Arial" w:hAnsi="Arial" w:cs="Arial"/>
                <w:bCs/>
                <w:i/>
                <w:sz w:val="20"/>
                <w:lang w:val="en-US"/>
              </w:rPr>
            </w:pPr>
          </w:p>
          <w:p w14:paraId="12760392" w14:textId="02C5E794" w:rsidR="00E0752D" w:rsidRPr="009B6155" w:rsidRDefault="00E0752D" w:rsidP="000D6EE4">
            <w:pPr>
              <w:rPr>
                <w:rFonts w:ascii="Arial" w:hAnsi="Arial" w:cs="Arial"/>
                <w:bCs/>
                <w:sz w:val="22"/>
                <w:lang w:val="en-US"/>
              </w:rPr>
            </w:pPr>
          </w:p>
          <w:p w14:paraId="788FAA32" w14:textId="77777777" w:rsidR="00E0752D" w:rsidRDefault="00E0752D" w:rsidP="000D6EE4">
            <w:pPr>
              <w:rPr>
                <w:rFonts w:ascii="Arial" w:hAnsi="Arial" w:cs="Arial"/>
                <w:bCs/>
                <w:i/>
                <w:sz w:val="20"/>
                <w:lang w:val="en-US"/>
              </w:rPr>
            </w:pPr>
          </w:p>
          <w:p w14:paraId="170391C6" w14:textId="1E107D54" w:rsidR="00E0752D" w:rsidRPr="00A54B09" w:rsidRDefault="00E0752D" w:rsidP="000D6EE4">
            <w:pPr>
              <w:rPr>
                <w:rFonts w:ascii="Arial" w:hAnsi="Arial" w:cs="Arial"/>
                <w:bCs/>
                <w:i/>
                <w:lang w:val="en-US"/>
              </w:rPr>
            </w:pPr>
          </w:p>
        </w:tc>
      </w:tr>
    </w:tbl>
    <w:p w14:paraId="2A5D1673" w14:textId="79533DF3" w:rsidR="007E6C8B" w:rsidRPr="003C6CF2" w:rsidRDefault="003C6CF2" w:rsidP="003C6CF2">
      <w:pPr>
        <w:ind w:left="-567"/>
        <w:rPr>
          <w:rFonts w:ascii="Arial" w:hAnsi="Arial" w:cs="Arial"/>
          <w:i/>
          <w:sz w:val="20"/>
          <w:lang w:val="en-US"/>
        </w:rPr>
      </w:pPr>
      <w:r w:rsidRPr="003C6CF2">
        <w:rPr>
          <w:rFonts w:ascii="Arial" w:hAnsi="Arial" w:cs="Arial"/>
          <w:i/>
          <w:sz w:val="20"/>
          <w:lang w:val="en-US"/>
        </w:rPr>
        <w:t>*These are project related risks, not broader, general, global climatic and environment risks</w:t>
      </w:r>
    </w:p>
    <w:p w14:paraId="6A5F3A79" w14:textId="77777777" w:rsidR="003C6CF2" w:rsidRDefault="003C6CF2" w:rsidP="007E6C8B">
      <w:pPr>
        <w:rPr>
          <w:lang w:val="en-US"/>
        </w:rPr>
      </w:pPr>
    </w:p>
    <w:tbl>
      <w:tblPr>
        <w:tblStyle w:val="TableGrid"/>
        <w:tblW w:w="10065" w:type="dxa"/>
        <w:tblInd w:w="-572" w:type="dxa"/>
        <w:tblLook w:val="04A0" w:firstRow="1" w:lastRow="0" w:firstColumn="1" w:lastColumn="0" w:noHBand="0" w:noVBand="1"/>
      </w:tblPr>
      <w:tblGrid>
        <w:gridCol w:w="1070"/>
        <w:gridCol w:w="1361"/>
        <w:gridCol w:w="1173"/>
        <w:gridCol w:w="1300"/>
        <w:gridCol w:w="1189"/>
        <w:gridCol w:w="3972"/>
      </w:tblGrid>
      <w:tr w:rsidR="007E6C8B" w14:paraId="71A033C8" w14:textId="77777777" w:rsidTr="00623399">
        <w:trPr>
          <w:trHeight w:val="276"/>
        </w:trPr>
        <w:tc>
          <w:tcPr>
            <w:tcW w:w="1070" w:type="dxa"/>
            <w:shd w:val="clear" w:color="auto" w:fill="D9D9D9" w:themeFill="background1" w:themeFillShade="D9"/>
          </w:tcPr>
          <w:p w14:paraId="503304A1" w14:textId="77777777" w:rsidR="007E6C8B" w:rsidRPr="00A069C2" w:rsidRDefault="007E6C8B" w:rsidP="00952F75">
            <w:pPr>
              <w:rPr>
                <w:rFonts w:ascii="Arial" w:hAnsi="Arial" w:cs="Arial"/>
                <w:sz w:val="22"/>
                <w:lang w:val="en-US"/>
              </w:rPr>
            </w:pPr>
          </w:p>
        </w:tc>
        <w:tc>
          <w:tcPr>
            <w:tcW w:w="1361" w:type="dxa"/>
            <w:shd w:val="clear" w:color="auto" w:fill="D9D9D9" w:themeFill="background1" w:themeFillShade="D9"/>
            <w:vAlign w:val="center"/>
          </w:tcPr>
          <w:p w14:paraId="50457FEF" w14:textId="77777777" w:rsidR="007E6C8B" w:rsidRPr="003A7C1A" w:rsidRDefault="007E6C8B" w:rsidP="00952F75">
            <w:pPr>
              <w:jc w:val="center"/>
              <w:rPr>
                <w:rFonts w:ascii="Arial" w:hAnsi="Arial" w:cs="Arial"/>
                <w:b/>
                <w:sz w:val="22"/>
                <w:lang w:val="en-US"/>
              </w:rPr>
            </w:pPr>
            <w:r w:rsidRPr="003A7C1A">
              <w:rPr>
                <w:rFonts w:ascii="Arial" w:hAnsi="Arial" w:cs="Arial"/>
                <w:b/>
                <w:sz w:val="22"/>
                <w:lang w:val="en-US"/>
              </w:rPr>
              <w:t>Probability</w:t>
            </w:r>
          </w:p>
        </w:tc>
        <w:tc>
          <w:tcPr>
            <w:tcW w:w="1173" w:type="dxa"/>
            <w:shd w:val="clear" w:color="auto" w:fill="D9D9D9" w:themeFill="background1" w:themeFillShade="D9"/>
            <w:vAlign w:val="center"/>
          </w:tcPr>
          <w:p w14:paraId="1549DFCC"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Low</w:t>
            </w:r>
          </w:p>
        </w:tc>
        <w:tc>
          <w:tcPr>
            <w:tcW w:w="1300" w:type="dxa"/>
            <w:shd w:val="clear" w:color="auto" w:fill="D9D9D9" w:themeFill="background1" w:themeFillShade="D9"/>
            <w:vAlign w:val="center"/>
          </w:tcPr>
          <w:p w14:paraId="4E1B6522"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Medium</w:t>
            </w:r>
          </w:p>
        </w:tc>
        <w:tc>
          <w:tcPr>
            <w:tcW w:w="1189" w:type="dxa"/>
            <w:tcBorders>
              <w:right w:val="single" w:sz="4" w:space="0" w:color="auto"/>
            </w:tcBorders>
            <w:shd w:val="clear" w:color="auto" w:fill="D9D9D9" w:themeFill="background1" w:themeFillShade="D9"/>
            <w:vAlign w:val="center"/>
          </w:tcPr>
          <w:p w14:paraId="0C03A2E5"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High</w:t>
            </w:r>
          </w:p>
        </w:tc>
        <w:tc>
          <w:tcPr>
            <w:tcW w:w="3972" w:type="dxa"/>
            <w:vMerge w:val="restart"/>
            <w:tcBorders>
              <w:top w:val="nil"/>
              <w:left w:val="single" w:sz="4" w:space="0" w:color="auto"/>
              <w:bottom w:val="nil"/>
              <w:right w:val="nil"/>
            </w:tcBorders>
            <w:shd w:val="clear" w:color="auto" w:fill="auto"/>
          </w:tcPr>
          <w:p w14:paraId="028CE0FE" w14:textId="373526B4" w:rsidR="007E6C8B" w:rsidRPr="003A7C1A" w:rsidRDefault="007E6C8B" w:rsidP="00952F75">
            <w:pPr>
              <w:jc w:val="both"/>
              <w:rPr>
                <w:rFonts w:ascii="Arial" w:hAnsi="Arial" w:cs="Arial"/>
                <w:lang w:val="en-US"/>
              </w:rPr>
            </w:pPr>
            <w:r w:rsidRPr="003A7C1A">
              <w:rPr>
                <w:rFonts w:ascii="Arial" w:hAnsi="Arial" w:cs="Arial"/>
                <w:sz w:val="20"/>
                <w:lang w:val="en-US"/>
              </w:rPr>
              <w:t>Multiply the impact of each risk factor by the probability of each risk factor to give an individual risk factor score. Then add all the individual risk factor scores and divide by the number of risk factors to give an overall project risk score.</w:t>
            </w:r>
          </w:p>
        </w:tc>
      </w:tr>
      <w:tr w:rsidR="007E6C8B" w14:paraId="113E68E3" w14:textId="77777777" w:rsidTr="00623399">
        <w:trPr>
          <w:trHeight w:val="276"/>
        </w:trPr>
        <w:tc>
          <w:tcPr>
            <w:tcW w:w="1070" w:type="dxa"/>
            <w:shd w:val="clear" w:color="auto" w:fill="D9D9D9" w:themeFill="background1" w:themeFillShade="D9"/>
            <w:vAlign w:val="center"/>
          </w:tcPr>
          <w:p w14:paraId="29EF72C0" w14:textId="77777777" w:rsidR="007E6C8B" w:rsidRPr="003A7C1A" w:rsidRDefault="007E6C8B" w:rsidP="00952F75">
            <w:pPr>
              <w:jc w:val="center"/>
              <w:rPr>
                <w:rFonts w:ascii="Arial" w:hAnsi="Arial" w:cs="Arial"/>
                <w:b/>
                <w:sz w:val="22"/>
                <w:lang w:val="en-US"/>
              </w:rPr>
            </w:pPr>
            <w:r w:rsidRPr="003A7C1A">
              <w:rPr>
                <w:rFonts w:ascii="Arial" w:hAnsi="Arial" w:cs="Arial"/>
                <w:b/>
                <w:sz w:val="22"/>
                <w:lang w:val="en-US"/>
              </w:rPr>
              <w:t xml:space="preserve"> Impact</w:t>
            </w:r>
          </w:p>
        </w:tc>
        <w:tc>
          <w:tcPr>
            <w:tcW w:w="1361" w:type="dxa"/>
            <w:shd w:val="clear" w:color="auto" w:fill="F2F2F2" w:themeFill="background1" w:themeFillShade="F2"/>
            <w:vAlign w:val="center"/>
          </w:tcPr>
          <w:p w14:paraId="6211FA4D"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c>
          <w:tcPr>
            <w:tcW w:w="1173" w:type="dxa"/>
            <w:shd w:val="clear" w:color="auto" w:fill="F2F2F2" w:themeFill="background1" w:themeFillShade="F2"/>
            <w:vAlign w:val="center"/>
          </w:tcPr>
          <w:p w14:paraId="66BC51E8"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(1)</w:t>
            </w:r>
          </w:p>
        </w:tc>
        <w:tc>
          <w:tcPr>
            <w:tcW w:w="1300" w:type="dxa"/>
            <w:shd w:val="clear" w:color="auto" w:fill="F2F2F2" w:themeFill="background1" w:themeFillShade="F2"/>
            <w:vAlign w:val="center"/>
          </w:tcPr>
          <w:p w14:paraId="619F2DBC"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1189" w:type="dxa"/>
            <w:tcBorders>
              <w:right w:val="single" w:sz="4" w:space="0" w:color="auto"/>
            </w:tcBorders>
            <w:shd w:val="clear" w:color="auto" w:fill="F2F2F2" w:themeFill="background1" w:themeFillShade="F2"/>
            <w:vAlign w:val="center"/>
          </w:tcPr>
          <w:p w14:paraId="32AA7A30"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3972" w:type="dxa"/>
            <w:vMerge/>
            <w:tcBorders>
              <w:top w:val="nil"/>
              <w:left w:val="single" w:sz="4" w:space="0" w:color="auto"/>
              <w:bottom w:val="nil"/>
              <w:right w:val="nil"/>
            </w:tcBorders>
            <w:shd w:val="clear" w:color="auto" w:fill="auto"/>
          </w:tcPr>
          <w:p w14:paraId="511E44B3" w14:textId="77777777" w:rsidR="007E6C8B" w:rsidRPr="009D5515" w:rsidRDefault="007E6C8B" w:rsidP="00952F75">
            <w:pPr>
              <w:jc w:val="center"/>
              <w:rPr>
                <w:rFonts w:ascii="Arial" w:hAnsi="Arial" w:cs="Arial"/>
                <w:lang w:val="en-US"/>
              </w:rPr>
            </w:pPr>
          </w:p>
        </w:tc>
      </w:tr>
      <w:tr w:rsidR="007E6C8B" w14:paraId="6082C842" w14:textId="77777777" w:rsidTr="00623399">
        <w:trPr>
          <w:trHeight w:val="276"/>
        </w:trPr>
        <w:tc>
          <w:tcPr>
            <w:tcW w:w="1070" w:type="dxa"/>
            <w:shd w:val="clear" w:color="auto" w:fill="D9D9D9" w:themeFill="background1" w:themeFillShade="D9"/>
            <w:vAlign w:val="center"/>
          </w:tcPr>
          <w:p w14:paraId="224A887C"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Low</w:t>
            </w:r>
          </w:p>
        </w:tc>
        <w:tc>
          <w:tcPr>
            <w:tcW w:w="1361" w:type="dxa"/>
            <w:shd w:val="clear" w:color="auto" w:fill="F2F2F2" w:themeFill="background1" w:themeFillShade="F2"/>
            <w:vAlign w:val="center"/>
          </w:tcPr>
          <w:p w14:paraId="2062C37B"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(1)</w:t>
            </w:r>
          </w:p>
        </w:tc>
        <w:tc>
          <w:tcPr>
            <w:tcW w:w="1173" w:type="dxa"/>
            <w:shd w:val="clear" w:color="auto" w:fill="00B050"/>
            <w:vAlign w:val="center"/>
          </w:tcPr>
          <w:p w14:paraId="07F215A3"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1</w:t>
            </w:r>
          </w:p>
        </w:tc>
        <w:tc>
          <w:tcPr>
            <w:tcW w:w="1300" w:type="dxa"/>
            <w:shd w:val="clear" w:color="auto" w:fill="92D050"/>
            <w:vAlign w:val="center"/>
          </w:tcPr>
          <w:p w14:paraId="6D34BA6C"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1189" w:type="dxa"/>
            <w:tcBorders>
              <w:right w:val="single" w:sz="4" w:space="0" w:color="auto"/>
            </w:tcBorders>
            <w:shd w:val="clear" w:color="auto" w:fill="FFFF00"/>
            <w:vAlign w:val="center"/>
          </w:tcPr>
          <w:p w14:paraId="1AE0A185"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3972" w:type="dxa"/>
            <w:vMerge/>
            <w:tcBorders>
              <w:top w:val="nil"/>
              <w:left w:val="single" w:sz="4" w:space="0" w:color="auto"/>
              <w:bottom w:val="nil"/>
              <w:right w:val="nil"/>
            </w:tcBorders>
            <w:shd w:val="clear" w:color="auto" w:fill="auto"/>
          </w:tcPr>
          <w:p w14:paraId="36A12E87" w14:textId="77777777" w:rsidR="007E6C8B" w:rsidRPr="009D5515" w:rsidRDefault="007E6C8B" w:rsidP="00952F75">
            <w:pPr>
              <w:jc w:val="center"/>
              <w:rPr>
                <w:rFonts w:ascii="Arial" w:hAnsi="Arial" w:cs="Arial"/>
                <w:lang w:val="en-US"/>
              </w:rPr>
            </w:pPr>
          </w:p>
        </w:tc>
      </w:tr>
      <w:tr w:rsidR="007E6C8B" w14:paraId="0121EBA4" w14:textId="77777777" w:rsidTr="00623399">
        <w:trPr>
          <w:trHeight w:val="276"/>
        </w:trPr>
        <w:tc>
          <w:tcPr>
            <w:tcW w:w="1070" w:type="dxa"/>
            <w:shd w:val="clear" w:color="auto" w:fill="D9D9D9" w:themeFill="background1" w:themeFillShade="D9"/>
            <w:vAlign w:val="center"/>
          </w:tcPr>
          <w:p w14:paraId="1449764E"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Medium</w:t>
            </w:r>
          </w:p>
        </w:tc>
        <w:tc>
          <w:tcPr>
            <w:tcW w:w="1361" w:type="dxa"/>
            <w:shd w:val="clear" w:color="auto" w:fill="F2F2F2" w:themeFill="background1" w:themeFillShade="F2"/>
            <w:vAlign w:val="center"/>
          </w:tcPr>
          <w:p w14:paraId="614C3825"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1173" w:type="dxa"/>
            <w:shd w:val="clear" w:color="auto" w:fill="92D050"/>
            <w:vAlign w:val="center"/>
          </w:tcPr>
          <w:p w14:paraId="4412CAEB"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1300" w:type="dxa"/>
            <w:shd w:val="clear" w:color="auto" w:fill="FFC000"/>
            <w:vAlign w:val="center"/>
          </w:tcPr>
          <w:p w14:paraId="1FFF6D4B"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4</w:t>
            </w:r>
          </w:p>
        </w:tc>
        <w:tc>
          <w:tcPr>
            <w:tcW w:w="1189" w:type="dxa"/>
            <w:tcBorders>
              <w:right w:val="single" w:sz="4" w:space="0" w:color="auto"/>
            </w:tcBorders>
            <w:shd w:val="clear" w:color="auto" w:fill="FF7D41"/>
            <w:vAlign w:val="center"/>
          </w:tcPr>
          <w:p w14:paraId="25109A82"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6</w:t>
            </w:r>
          </w:p>
        </w:tc>
        <w:tc>
          <w:tcPr>
            <w:tcW w:w="3972" w:type="dxa"/>
            <w:vMerge/>
            <w:tcBorders>
              <w:top w:val="nil"/>
              <w:left w:val="single" w:sz="4" w:space="0" w:color="auto"/>
              <w:bottom w:val="nil"/>
              <w:right w:val="nil"/>
            </w:tcBorders>
            <w:shd w:val="clear" w:color="auto" w:fill="auto"/>
          </w:tcPr>
          <w:p w14:paraId="090432EA" w14:textId="77777777" w:rsidR="007E6C8B" w:rsidRPr="009D5515" w:rsidRDefault="007E6C8B" w:rsidP="00952F75">
            <w:pPr>
              <w:jc w:val="center"/>
              <w:rPr>
                <w:rFonts w:ascii="Arial" w:hAnsi="Arial" w:cs="Arial"/>
                <w:lang w:val="en-US"/>
              </w:rPr>
            </w:pPr>
          </w:p>
        </w:tc>
      </w:tr>
      <w:tr w:rsidR="007E6C8B" w14:paraId="17C8518B" w14:textId="77777777" w:rsidTr="003A7C1A">
        <w:trPr>
          <w:trHeight w:val="71"/>
        </w:trPr>
        <w:tc>
          <w:tcPr>
            <w:tcW w:w="1070" w:type="dxa"/>
            <w:shd w:val="clear" w:color="auto" w:fill="D9D9D9" w:themeFill="background1" w:themeFillShade="D9"/>
            <w:vAlign w:val="center"/>
          </w:tcPr>
          <w:p w14:paraId="0D59A1A3"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High</w:t>
            </w:r>
          </w:p>
        </w:tc>
        <w:tc>
          <w:tcPr>
            <w:tcW w:w="1361" w:type="dxa"/>
            <w:shd w:val="clear" w:color="auto" w:fill="F2F2F2" w:themeFill="background1" w:themeFillShade="F2"/>
            <w:vAlign w:val="center"/>
          </w:tcPr>
          <w:p w14:paraId="429AA064"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1173" w:type="dxa"/>
            <w:shd w:val="clear" w:color="auto" w:fill="FFFF00"/>
            <w:vAlign w:val="center"/>
          </w:tcPr>
          <w:p w14:paraId="4107E7D2"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1300" w:type="dxa"/>
            <w:shd w:val="clear" w:color="auto" w:fill="FF7D41"/>
            <w:vAlign w:val="center"/>
          </w:tcPr>
          <w:p w14:paraId="67552A05"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6</w:t>
            </w:r>
          </w:p>
        </w:tc>
        <w:tc>
          <w:tcPr>
            <w:tcW w:w="1189" w:type="dxa"/>
            <w:tcBorders>
              <w:right w:val="single" w:sz="4" w:space="0" w:color="auto"/>
            </w:tcBorders>
            <w:shd w:val="clear" w:color="auto" w:fill="FF0000"/>
            <w:vAlign w:val="center"/>
          </w:tcPr>
          <w:p w14:paraId="4939EDA3"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9</w:t>
            </w:r>
          </w:p>
        </w:tc>
        <w:tc>
          <w:tcPr>
            <w:tcW w:w="3972" w:type="dxa"/>
            <w:vMerge/>
            <w:tcBorders>
              <w:top w:val="nil"/>
              <w:left w:val="single" w:sz="4" w:space="0" w:color="auto"/>
              <w:bottom w:val="nil"/>
              <w:right w:val="nil"/>
            </w:tcBorders>
            <w:shd w:val="clear" w:color="auto" w:fill="auto"/>
          </w:tcPr>
          <w:p w14:paraId="4E5E6EAA" w14:textId="77777777" w:rsidR="007E6C8B" w:rsidRPr="009D5515" w:rsidRDefault="007E6C8B" w:rsidP="00952F75">
            <w:pPr>
              <w:jc w:val="center"/>
              <w:rPr>
                <w:rFonts w:ascii="Arial" w:hAnsi="Arial" w:cs="Arial"/>
                <w:lang w:val="en-US"/>
              </w:rPr>
            </w:pPr>
          </w:p>
        </w:tc>
      </w:tr>
    </w:tbl>
    <w:p w14:paraId="7AECF68B" w14:textId="77777777" w:rsidR="007E6C8B" w:rsidRDefault="007E6C8B" w:rsidP="007E6C8B">
      <w:pPr>
        <w:rPr>
          <w:lang w:val="en-US"/>
        </w:rPr>
      </w:pPr>
    </w:p>
    <w:tbl>
      <w:tblPr>
        <w:tblStyle w:val="TableGrid"/>
        <w:tblW w:w="1008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564"/>
        <w:gridCol w:w="1183"/>
        <w:gridCol w:w="564"/>
        <w:gridCol w:w="798"/>
        <w:gridCol w:w="564"/>
        <w:gridCol w:w="1177"/>
        <w:gridCol w:w="564"/>
        <w:gridCol w:w="790"/>
        <w:gridCol w:w="564"/>
        <w:gridCol w:w="914"/>
        <w:gridCol w:w="564"/>
        <w:gridCol w:w="1036"/>
      </w:tblGrid>
      <w:tr w:rsidR="009D5515" w:rsidRPr="00A069C2" w14:paraId="1D5DE20D" w14:textId="77777777" w:rsidTr="006F6BD9">
        <w:trPr>
          <w:trHeight w:val="249"/>
        </w:trPr>
        <w:tc>
          <w:tcPr>
            <w:tcW w:w="815" w:type="dxa"/>
            <w:tcBorders>
              <w:right w:val="single" w:sz="4" w:space="0" w:color="auto"/>
            </w:tcBorders>
          </w:tcPr>
          <w:p w14:paraId="6FBB2369" w14:textId="77777777" w:rsidR="007E6C8B" w:rsidRPr="00A069C2" w:rsidRDefault="007E6C8B" w:rsidP="00952F75">
            <w:pPr>
              <w:rPr>
                <w:rFonts w:ascii="Arial" w:hAnsi="Arial" w:cs="Arial"/>
                <w:sz w:val="22"/>
                <w:lang w:val="en-US"/>
              </w:rPr>
            </w:pPr>
            <w:r w:rsidRPr="00A069C2">
              <w:rPr>
                <w:rFonts w:ascii="Arial" w:hAnsi="Arial" w:cs="Arial"/>
                <w:sz w:val="22"/>
                <w:lang w:val="en-US"/>
              </w:rPr>
              <w:t>Key</w:t>
            </w:r>
          </w:p>
        </w:tc>
        <w:tc>
          <w:tcPr>
            <w:tcW w:w="575" w:type="dxa"/>
            <w:tcBorders>
              <w:top w:val="single" w:sz="4" w:space="0" w:color="auto"/>
              <w:left w:val="single" w:sz="4" w:space="0" w:color="auto"/>
              <w:bottom w:val="single" w:sz="4" w:space="0" w:color="auto"/>
              <w:right w:val="single" w:sz="4" w:space="0" w:color="auto"/>
            </w:tcBorders>
            <w:shd w:val="clear" w:color="auto" w:fill="00B050"/>
          </w:tcPr>
          <w:p w14:paraId="794A6927"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1</w:t>
            </w:r>
          </w:p>
        </w:tc>
        <w:tc>
          <w:tcPr>
            <w:tcW w:w="1154" w:type="dxa"/>
            <w:tcBorders>
              <w:left w:val="single" w:sz="4" w:space="0" w:color="auto"/>
              <w:right w:val="single" w:sz="4" w:space="0" w:color="auto"/>
            </w:tcBorders>
          </w:tcPr>
          <w:p w14:paraId="36B100AB" w14:textId="7FB87EAD" w:rsidR="007E6C8B" w:rsidRPr="00A069C2" w:rsidRDefault="00464512" w:rsidP="00952F75">
            <w:pPr>
              <w:rPr>
                <w:rFonts w:ascii="Arial" w:hAnsi="Arial" w:cs="Arial"/>
                <w:sz w:val="22"/>
                <w:lang w:val="en-US"/>
              </w:rPr>
            </w:pPr>
            <w:r>
              <w:rPr>
                <w:rFonts w:ascii="Arial" w:hAnsi="Arial" w:cs="Arial"/>
                <w:sz w:val="22"/>
                <w:lang w:val="en-US"/>
              </w:rPr>
              <w:t>N</w:t>
            </w:r>
            <w:r w:rsidR="007E6C8B" w:rsidRPr="00A069C2">
              <w:rPr>
                <w:rFonts w:ascii="Arial" w:hAnsi="Arial" w:cs="Arial"/>
                <w:sz w:val="22"/>
                <w:lang w:val="en-US"/>
              </w:rPr>
              <w:t>egligible</w:t>
            </w:r>
          </w:p>
        </w:tc>
        <w:tc>
          <w:tcPr>
            <w:tcW w:w="575" w:type="dxa"/>
            <w:tcBorders>
              <w:top w:val="single" w:sz="4" w:space="0" w:color="auto"/>
              <w:left w:val="single" w:sz="4" w:space="0" w:color="auto"/>
              <w:bottom w:val="single" w:sz="4" w:space="0" w:color="auto"/>
              <w:right w:val="single" w:sz="4" w:space="0" w:color="auto"/>
            </w:tcBorders>
            <w:shd w:val="clear" w:color="auto" w:fill="92D050"/>
          </w:tcPr>
          <w:p w14:paraId="3F737192"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800" w:type="dxa"/>
            <w:tcBorders>
              <w:left w:val="single" w:sz="4" w:space="0" w:color="auto"/>
              <w:right w:val="single" w:sz="4" w:space="0" w:color="auto"/>
            </w:tcBorders>
          </w:tcPr>
          <w:p w14:paraId="4AD8B286" w14:textId="3C6A60AE" w:rsidR="007E6C8B" w:rsidRPr="00A069C2" w:rsidRDefault="00464512" w:rsidP="00952F75">
            <w:pPr>
              <w:rPr>
                <w:rFonts w:ascii="Arial" w:hAnsi="Arial" w:cs="Arial"/>
                <w:sz w:val="22"/>
                <w:lang w:val="en-US"/>
              </w:rPr>
            </w:pPr>
            <w:r>
              <w:rPr>
                <w:rFonts w:ascii="Arial" w:hAnsi="Arial" w:cs="Arial"/>
                <w:sz w:val="22"/>
                <w:lang w:val="en-US"/>
              </w:rPr>
              <w:t>M</w:t>
            </w:r>
            <w:r w:rsidR="007E6C8B" w:rsidRPr="00A069C2">
              <w:rPr>
                <w:rFonts w:ascii="Arial" w:hAnsi="Arial" w:cs="Arial"/>
                <w:sz w:val="22"/>
                <w:lang w:val="en-US"/>
              </w:rPr>
              <w:t>inor</w:t>
            </w:r>
          </w:p>
        </w:tc>
        <w:tc>
          <w:tcPr>
            <w:tcW w:w="576" w:type="dxa"/>
            <w:tcBorders>
              <w:top w:val="single" w:sz="4" w:space="0" w:color="auto"/>
              <w:left w:val="single" w:sz="4" w:space="0" w:color="auto"/>
              <w:bottom w:val="single" w:sz="4" w:space="0" w:color="auto"/>
              <w:right w:val="single" w:sz="4" w:space="0" w:color="auto"/>
            </w:tcBorders>
            <w:shd w:val="clear" w:color="auto" w:fill="FFFF00"/>
          </w:tcPr>
          <w:p w14:paraId="76459944"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1179" w:type="dxa"/>
            <w:tcBorders>
              <w:left w:val="single" w:sz="4" w:space="0" w:color="auto"/>
              <w:right w:val="single" w:sz="4" w:space="0" w:color="auto"/>
            </w:tcBorders>
          </w:tcPr>
          <w:p w14:paraId="6715B6B1" w14:textId="568CEB7D" w:rsidR="007E6C8B" w:rsidRPr="00A069C2" w:rsidRDefault="00464512" w:rsidP="00952F75">
            <w:pPr>
              <w:rPr>
                <w:rFonts w:ascii="Arial" w:hAnsi="Arial" w:cs="Arial"/>
                <w:sz w:val="22"/>
                <w:lang w:val="en-US"/>
              </w:rPr>
            </w:pPr>
            <w:r>
              <w:rPr>
                <w:rFonts w:ascii="Arial" w:hAnsi="Arial" w:cs="Arial"/>
                <w:sz w:val="22"/>
                <w:lang w:val="en-US"/>
              </w:rPr>
              <w:t>M</w:t>
            </w:r>
            <w:r w:rsidR="007E6C8B" w:rsidRPr="00A069C2">
              <w:rPr>
                <w:rFonts w:ascii="Arial" w:hAnsi="Arial" w:cs="Arial"/>
                <w:sz w:val="22"/>
                <w:lang w:val="en-US"/>
              </w:rPr>
              <w:t>oderate</w:t>
            </w:r>
          </w:p>
        </w:tc>
        <w:tc>
          <w:tcPr>
            <w:tcW w:w="576" w:type="dxa"/>
            <w:tcBorders>
              <w:top w:val="single" w:sz="4" w:space="0" w:color="auto"/>
              <w:left w:val="single" w:sz="4" w:space="0" w:color="auto"/>
              <w:bottom w:val="single" w:sz="4" w:space="0" w:color="auto"/>
              <w:right w:val="single" w:sz="4" w:space="0" w:color="auto"/>
            </w:tcBorders>
            <w:shd w:val="clear" w:color="auto" w:fill="FFC000"/>
          </w:tcPr>
          <w:p w14:paraId="470EA135"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4</w:t>
            </w:r>
          </w:p>
        </w:tc>
        <w:tc>
          <w:tcPr>
            <w:tcW w:w="791" w:type="dxa"/>
            <w:tcBorders>
              <w:left w:val="single" w:sz="4" w:space="0" w:color="auto"/>
              <w:right w:val="single" w:sz="4" w:space="0" w:color="auto"/>
            </w:tcBorders>
          </w:tcPr>
          <w:p w14:paraId="174B403A" w14:textId="7CD33EC0" w:rsidR="007E6C8B" w:rsidRPr="00A069C2" w:rsidRDefault="00464512" w:rsidP="00952F75">
            <w:pPr>
              <w:rPr>
                <w:rFonts w:ascii="Arial" w:hAnsi="Arial" w:cs="Arial"/>
                <w:sz w:val="22"/>
                <w:lang w:val="en-US"/>
              </w:rPr>
            </w:pPr>
            <w:r>
              <w:rPr>
                <w:rFonts w:ascii="Arial" w:hAnsi="Arial" w:cs="Arial"/>
                <w:sz w:val="22"/>
                <w:lang w:val="en-US"/>
              </w:rPr>
              <w:t>M</w:t>
            </w:r>
            <w:r w:rsidR="007E6C8B" w:rsidRPr="00A069C2">
              <w:rPr>
                <w:rFonts w:ascii="Arial" w:hAnsi="Arial" w:cs="Arial"/>
                <w:sz w:val="22"/>
                <w:lang w:val="en-US"/>
              </w:rPr>
              <w:t>ajor</w:t>
            </w:r>
          </w:p>
        </w:tc>
        <w:tc>
          <w:tcPr>
            <w:tcW w:w="575" w:type="dxa"/>
            <w:tcBorders>
              <w:top w:val="single" w:sz="4" w:space="0" w:color="auto"/>
              <w:left w:val="single" w:sz="4" w:space="0" w:color="auto"/>
              <w:bottom w:val="single" w:sz="4" w:space="0" w:color="auto"/>
              <w:right w:val="single" w:sz="4" w:space="0" w:color="auto"/>
            </w:tcBorders>
            <w:shd w:val="clear" w:color="auto" w:fill="FF7D41"/>
          </w:tcPr>
          <w:p w14:paraId="3CEBBFF8"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6</w:t>
            </w:r>
          </w:p>
        </w:tc>
        <w:tc>
          <w:tcPr>
            <w:tcW w:w="861" w:type="dxa"/>
            <w:tcBorders>
              <w:left w:val="single" w:sz="4" w:space="0" w:color="auto"/>
              <w:right w:val="single" w:sz="4" w:space="0" w:color="auto"/>
            </w:tcBorders>
          </w:tcPr>
          <w:p w14:paraId="3B307133" w14:textId="632CB92E" w:rsidR="007E6C8B" w:rsidRPr="00A069C2" w:rsidRDefault="00464512" w:rsidP="00952F75">
            <w:pPr>
              <w:rPr>
                <w:rFonts w:ascii="Arial" w:hAnsi="Arial" w:cs="Arial"/>
                <w:sz w:val="22"/>
                <w:lang w:val="en-US"/>
              </w:rPr>
            </w:pPr>
            <w:r>
              <w:rPr>
                <w:rFonts w:ascii="Arial" w:hAnsi="Arial" w:cs="Arial"/>
                <w:sz w:val="22"/>
                <w:lang w:val="en-US"/>
              </w:rPr>
              <w:t>S</w:t>
            </w:r>
            <w:r w:rsidR="007E6C8B" w:rsidRPr="00A069C2">
              <w:rPr>
                <w:rFonts w:ascii="Arial" w:hAnsi="Arial" w:cs="Arial"/>
                <w:sz w:val="22"/>
                <w:lang w:val="en-US"/>
              </w:rPr>
              <w:t>evere</w:t>
            </w:r>
          </w:p>
        </w:tc>
        <w:tc>
          <w:tcPr>
            <w:tcW w:w="575" w:type="dxa"/>
            <w:tcBorders>
              <w:top w:val="single" w:sz="4" w:space="0" w:color="auto"/>
              <w:left w:val="single" w:sz="4" w:space="0" w:color="auto"/>
              <w:bottom w:val="single" w:sz="4" w:space="0" w:color="auto"/>
              <w:right w:val="single" w:sz="4" w:space="0" w:color="auto"/>
            </w:tcBorders>
            <w:shd w:val="clear" w:color="auto" w:fill="FF0000"/>
          </w:tcPr>
          <w:p w14:paraId="4C737EC7"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9</w:t>
            </w:r>
          </w:p>
        </w:tc>
        <w:tc>
          <w:tcPr>
            <w:tcW w:w="1034" w:type="dxa"/>
            <w:tcBorders>
              <w:left w:val="single" w:sz="4" w:space="0" w:color="auto"/>
            </w:tcBorders>
          </w:tcPr>
          <w:p w14:paraId="05D37C8D" w14:textId="4E951BF2" w:rsidR="007E6C8B" w:rsidRPr="00A069C2" w:rsidRDefault="00464512" w:rsidP="00952F75">
            <w:pPr>
              <w:ind w:right="-254"/>
              <w:rPr>
                <w:rFonts w:ascii="Arial" w:hAnsi="Arial" w:cs="Arial"/>
                <w:sz w:val="22"/>
                <w:lang w:val="en-US"/>
              </w:rPr>
            </w:pPr>
            <w:r>
              <w:rPr>
                <w:rFonts w:ascii="Arial" w:hAnsi="Arial" w:cs="Arial"/>
                <w:sz w:val="22"/>
                <w:lang w:val="en-US"/>
              </w:rPr>
              <w:t>E</w:t>
            </w:r>
            <w:r w:rsidR="007E6C8B" w:rsidRPr="00A069C2">
              <w:rPr>
                <w:rFonts w:ascii="Arial" w:hAnsi="Arial" w:cs="Arial"/>
                <w:sz w:val="22"/>
                <w:lang w:val="en-US"/>
              </w:rPr>
              <w:t>xtreme</w:t>
            </w:r>
          </w:p>
        </w:tc>
      </w:tr>
    </w:tbl>
    <w:p w14:paraId="55FBB21F" w14:textId="77777777" w:rsidR="00A12120" w:rsidRDefault="00A12120">
      <w:pPr>
        <w:rPr>
          <w:rFonts w:ascii="Arial" w:hAnsi="Arial" w:cs="Arial"/>
        </w:rPr>
      </w:pPr>
    </w:p>
    <w:p w14:paraId="5524617F" w14:textId="75A5563F" w:rsidR="00BC3D8B" w:rsidRPr="00A069C2" w:rsidRDefault="00BC3D8B" w:rsidP="00A12120">
      <w:pPr>
        <w:jc w:val="center"/>
        <w:rPr>
          <w:rFonts w:ascii="Arial" w:hAnsi="Arial" w:cs="Arial"/>
          <w:b/>
          <w:sz w:val="22"/>
        </w:rPr>
      </w:pPr>
      <w:r w:rsidRPr="00A069C2">
        <w:rPr>
          <w:rFonts w:ascii="Arial" w:hAnsi="Arial" w:cs="Arial"/>
          <w:b/>
          <w:sz w:val="22"/>
        </w:rPr>
        <w:t>History of the document</w:t>
      </w:r>
    </w:p>
    <w:tbl>
      <w:tblPr>
        <w:tblStyle w:val="TableGrid"/>
        <w:tblW w:w="10146" w:type="dxa"/>
        <w:tblInd w:w="-613" w:type="dxa"/>
        <w:tblLook w:val="04A0" w:firstRow="1" w:lastRow="0" w:firstColumn="1" w:lastColumn="0" w:noHBand="0" w:noVBand="1"/>
      </w:tblPr>
      <w:tblGrid>
        <w:gridCol w:w="2309"/>
        <w:gridCol w:w="5670"/>
        <w:gridCol w:w="2167"/>
      </w:tblGrid>
      <w:tr w:rsidR="00A96997" w:rsidRPr="00A069C2" w14:paraId="177E5F39" w14:textId="77777777" w:rsidTr="003A7C1A">
        <w:trPr>
          <w:trHeight w:val="165"/>
        </w:trPr>
        <w:tc>
          <w:tcPr>
            <w:tcW w:w="2309" w:type="dxa"/>
            <w:shd w:val="clear" w:color="auto" w:fill="F2F2F2" w:themeFill="background1" w:themeFillShade="F2"/>
          </w:tcPr>
          <w:p w14:paraId="6FBD281D" w14:textId="22F402B2" w:rsidR="00BC3D8B" w:rsidRPr="003A7C1A" w:rsidRDefault="00BC3D8B" w:rsidP="003A7C1A">
            <w:pPr>
              <w:tabs>
                <w:tab w:val="left" w:pos="1333"/>
              </w:tabs>
              <w:rPr>
                <w:rFonts w:ascii="Arial" w:hAnsi="Arial" w:cs="Arial"/>
                <w:b/>
                <w:sz w:val="22"/>
              </w:rPr>
            </w:pPr>
            <w:r w:rsidRPr="003A7C1A">
              <w:rPr>
                <w:rFonts w:ascii="Arial" w:hAnsi="Arial" w:cs="Arial"/>
                <w:b/>
                <w:sz w:val="22"/>
              </w:rPr>
              <w:t>Version</w:t>
            </w:r>
          </w:p>
        </w:tc>
        <w:tc>
          <w:tcPr>
            <w:tcW w:w="5670" w:type="dxa"/>
            <w:shd w:val="clear" w:color="auto" w:fill="F2F2F2" w:themeFill="background1" w:themeFillShade="F2"/>
          </w:tcPr>
          <w:p w14:paraId="46B8DEB7" w14:textId="77777777" w:rsidR="00BC3D8B" w:rsidRPr="003A7C1A" w:rsidRDefault="00BC3D8B" w:rsidP="003A7C1A">
            <w:pPr>
              <w:rPr>
                <w:rFonts w:ascii="Arial" w:hAnsi="Arial" w:cs="Arial"/>
                <w:b/>
                <w:sz w:val="22"/>
              </w:rPr>
            </w:pPr>
            <w:r w:rsidRPr="003A7C1A">
              <w:rPr>
                <w:rFonts w:ascii="Arial" w:hAnsi="Arial" w:cs="Arial"/>
                <w:b/>
                <w:sz w:val="22"/>
              </w:rPr>
              <w:t>Date</w:t>
            </w:r>
          </w:p>
        </w:tc>
        <w:tc>
          <w:tcPr>
            <w:tcW w:w="2167" w:type="dxa"/>
            <w:shd w:val="clear" w:color="auto" w:fill="F2F2F2" w:themeFill="background1" w:themeFillShade="F2"/>
          </w:tcPr>
          <w:p w14:paraId="3D44E7D3" w14:textId="77777777" w:rsidR="00BC3D8B" w:rsidRPr="003A7C1A" w:rsidRDefault="00BC3D8B" w:rsidP="003A7C1A">
            <w:pPr>
              <w:rPr>
                <w:rFonts w:ascii="Arial" w:hAnsi="Arial" w:cs="Arial"/>
                <w:b/>
                <w:sz w:val="22"/>
              </w:rPr>
            </w:pPr>
            <w:r w:rsidRPr="003A7C1A">
              <w:rPr>
                <w:rFonts w:ascii="Arial" w:hAnsi="Arial" w:cs="Arial"/>
                <w:b/>
                <w:sz w:val="22"/>
              </w:rPr>
              <w:t>Nature of revision</w:t>
            </w:r>
          </w:p>
        </w:tc>
      </w:tr>
      <w:tr w:rsidR="00A96997" w:rsidRPr="00A069C2" w14:paraId="2D7B4689" w14:textId="77777777" w:rsidTr="00547A03">
        <w:tc>
          <w:tcPr>
            <w:tcW w:w="2309" w:type="dxa"/>
          </w:tcPr>
          <w:p w14:paraId="6617D1D1" w14:textId="77777777" w:rsidR="00BC3D8B" w:rsidRPr="00A069C2" w:rsidRDefault="00BC3D8B" w:rsidP="003A7C1A">
            <w:pPr>
              <w:rPr>
                <w:rFonts w:ascii="Arial" w:hAnsi="Arial" w:cs="Arial"/>
                <w:sz w:val="22"/>
              </w:rPr>
            </w:pPr>
            <w:r w:rsidRPr="00A069C2">
              <w:rPr>
                <w:rFonts w:ascii="Arial" w:hAnsi="Arial" w:cs="Arial"/>
                <w:sz w:val="22"/>
              </w:rPr>
              <w:t>1.0</w:t>
            </w:r>
          </w:p>
        </w:tc>
        <w:tc>
          <w:tcPr>
            <w:tcW w:w="5670" w:type="dxa"/>
          </w:tcPr>
          <w:p w14:paraId="3AD91D09" w14:textId="0DE39528" w:rsidR="00BC3D8B" w:rsidRPr="00A069C2" w:rsidRDefault="00BC3D8B" w:rsidP="00373400">
            <w:pPr>
              <w:rPr>
                <w:rFonts w:ascii="Arial" w:hAnsi="Arial" w:cs="Arial"/>
                <w:sz w:val="22"/>
              </w:rPr>
            </w:pPr>
            <w:r w:rsidRPr="00A069C2">
              <w:rPr>
                <w:rFonts w:ascii="Arial" w:hAnsi="Arial" w:cs="Arial"/>
                <w:sz w:val="22"/>
              </w:rPr>
              <w:t xml:space="preserve">NAB Meeting </w:t>
            </w:r>
            <w:r w:rsidR="001A0AD4">
              <w:rPr>
                <w:rFonts w:ascii="Arial" w:hAnsi="Arial" w:cs="Arial"/>
                <w:sz w:val="22"/>
              </w:rPr>
              <w:t>9</w:t>
            </w:r>
            <w:r w:rsidRPr="00A069C2">
              <w:rPr>
                <w:rFonts w:ascii="Arial" w:hAnsi="Arial" w:cs="Arial"/>
                <w:sz w:val="22"/>
              </w:rPr>
              <w:t xml:space="preserve"> </w:t>
            </w:r>
            <w:r w:rsidR="001A0AD4">
              <w:rPr>
                <w:rFonts w:ascii="Arial" w:hAnsi="Arial" w:cs="Arial"/>
                <w:sz w:val="22"/>
              </w:rPr>
              <w:t>February</w:t>
            </w:r>
            <w:r w:rsidRPr="00A069C2">
              <w:rPr>
                <w:rFonts w:ascii="Arial" w:hAnsi="Arial" w:cs="Arial"/>
                <w:sz w:val="22"/>
              </w:rPr>
              <w:t xml:space="preserve"> </w:t>
            </w:r>
            <w:r w:rsidR="001A0AD4">
              <w:rPr>
                <w:rFonts w:ascii="Arial" w:hAnsi="Arial" w:cs="Arial"/>
                <w:sz w:val="22"/>
              </w:rPr>
              <w:t>2018</w:t>
            </w:r>
          </w:p>
        </w:tc>
        <w:tc>
          <w:tcPr>
            <w:tcW w:w="2167" w:type="dxa"/>
          </w:tcPr>
          <w:p w14:paraId="363BC181" w14:textId="0E574A2A" w:rsidR="00BC3D8B" w:rsidRPr="00A069C2" w:rsidRDefault="00BC3D8B" w:rsidP="00373400">
            <w:pPr>
              <w:rPr>
                <w:rFonts w:ascii="Arial" w:hAnsi="Arial" w:cs="Arial"/>
                <w:sz w:val="22"/>
              </w:rPr>
            </w:pPr>
            <w:r w:rsidRPr="00A069C2">
              <w:rPr>
                <w:rFonts w:ascii="Arial" w:hAnsi="Arial" w:cs="Arial"/>
                <w:sz w:val="22"/>
              </w:rPr>
              <w:t xml:space="preserve">Initial </w:t>
            </w:r>
            <w:r w:rsidR="001A0AD4">
              <w:rPr>
                <w:rFonts w:ascii="Arial" w:hAnsi="Arial" w:cs="Arial"/>
                <w:sz w:val="22"/>
              </w:rPr>
              <w:t>endorsement</w:t>
            </w:r>
          </w:p>
        </w:tc>
      </w:tr>
    </w:tbl>
    <w:p w14:paraId="63280755" w14:textId="26B48AC3" w:rsidR="00146300" w:rsidRPr="00E0008C" w:rsidRDefault="00146300" w:rsidP="00B0060A">
      <w:pPr>
        <w:pStyle w:val="ListParagraph"/>
        <w:ind w:left="0"/>
        <w:rPr>
          <w:rFonts w:ascii="Arial" w:hAnsi="Arial" w:cs="Arial"/>
        </w:rPr>
      </w:pPr>
    </w:p>
    <w:sectPr w:rsidR="00146300" w:rsidRPr="00E0008C" w:rsidSect="00BB4E5B">
      <w:footerReference w:type="defaul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944D" w14:textId="77777777" w:rsidR="00976CC3" w:rsidRDefault="00976CC3">
      <w:r>
        <w:separator/>
      </w:r>
    </w:p>
  </w:endnote>
  <w:endnote w:type="continuationSeparator" w:id="0">
    <w:p w14:paraId="649FF070" w14:textId="77777777" w:rsidR="00976CC3" w:rsidRDefault="0097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E7DE" w14:textId="621D1842" w:rsidR="00ED224E" w:rsidRPr="008B2DC0" w:rsidRDefault="00ED224E" w:rsidP="00D91A70">
    <w:pPr>
      <w:pStyle w:val="Footer"/>
      <w:tabs>
        <w:tab w:val="clear" w:pos="9072"/>
        <w:tab w:val="right" w:pos="9026"/>
      </w:tabs>
      <w:ind w:left="-567" w:right="-472"/>
      <w:jc w:val="center"/>
      <w:rPr>
        <w:i/>
        <w:sz w:val="20"/>
      </w:rPr>
    </w:pPr>
    <w:r w:rsidRPr="008B2DC0">
      <w:rPr>
        <w:i/>
        <w:sz w:val="20"/>
      </w:rPr>
      <w:t>[</w:t>
    </w:r>
    <w:r>
      <w:rPr>
        <w:i/>
        <w:sz w:val="20"/>
      </w:rPr>
      <w:t>I</w:t>
    </w:r>
    <w:r w:rsidRPr="008B2DC0">
      <w:rPr>
        <w:i/>
        <w:sz w:val="20"/>
      </w:rPr>
      <w:t>nformation provided on this form will be made publ</w:t>
    </w:r>
    <w:r>
      <w:rPr>
        <w:i/>
        <w:sz w:val="20"/>
      </w:rPr>
      <w:t>icly available unless otherwise agreed with the NAB Secretariat</w:t>
    </w:r>
    <w:r w:rsidRPr="008B2DC0">
      <w:rPr>
        <w:i/>
        <w:sz w:val="20"/>
      </w:rPr>
      <w:t>]</w:t>
    </w:r>
  </w:p>
  <w:p w14:paraId="378035BA" w14:textId="77777777" w:rsidR="00ED224E" w:rsidRPr="00323C29" w:rsidRDefault="001F56B1" w:rsidP="00BB4E5B">
    <w:pPr>
      <w:pStyle w:val="Footer"/>
      <w:jc w:val="center"/>
      <w:rPr>
        <w:rFonts w:ascii="Arial" w:hAnsi="Arial" w:cs="Arial"/>
        <w:color w:val="767171"/>
        <w:sz w:val="16"/>
        <w:szCs w:val="16"/>
      </w:rPr>
    </w:pPr>
    <w:sdt>
      <w:sdtPr>
        <w:rPr>
          <w:rFonts w:ascii="Arial" w:hAnsi="Arial" w:cs="Arial"/>
          <w:color w:val="767171"/>
          <w:sz w:val="16"/>
          <w:szCs w:val="16"/>
        </w:rPr>
        <w:id w:val="153805179"/>
        <w:docPartObj>
          <w:docPartGallery w:val="Page Numbers (Top of Page)"/>
          <w:docPartUnique/>
        </w:docPartObj>
      </w:sdtPr>
      <w:sdtEndPr/>
      <w:sdtContent>
        <w:r w:rsidR="00ED224E" w:rsidRPr="00323C29">
          <w:rPr>
            <w:rFonts w:ascii="Arial" w:hAnsi="Arial" w:cs="Arial"/>
            <w:color w:val="767171"/>
            <w:sz w:val="16"/>
            <w:szCs w:val="16"/>
          </w:rPr>
          <w:t xml:space="preserve">Page </w:t>
        </w:r>
        <w:r w:rsidR="00ED224E" w:rsidRPr="00323C29">
          <w:rPr>
            <w:rFonts w:ascii="Arial" w:hAnsi="Arial" w:cs="Arial"/>
            <w:bCs/>
            <w:color w:val="767171"/>
            <w:sz w:val="16"/>
            <w:szCs w:val="16"/>
          </w:rPr>
          <w:fldChar w:fldCharType="begin"/>
        </w:r>
        <w:r w:rsidR="00ED224E" w:rsidRPr="00323C29">
          <w:rPr>
            <w:rFonts w:ascii="Arial" w:hAnsi="Arial" w:cs="Arial"/>
            <w:bCs/>
            <w:color w:val="767171"/>
            <w:sz w:val="16"/>
            <w:szCs w:val="16"/>
          </w:rPr>
          <w:instrText xml:space="preserve"> PAGE </w:instrText>
        </w:r>
        <w:r w:rsidR="00ED224E" w:rsidRPr="00323C29">
          <w:rPr>
            <w:rFonts w:ascii="Arial" w:hAnsi="Arial" w:cs="Arial"/>
            <w:bCs/>
            <w:color w:val="767171"/>
            <w:sz w:val="16"/>
            <w:szCs w:val="16"/>
          </w:rPr>
          <w:fldChar w:fldCharType="separate"/>
        </w:r>
        <w:r w:rsidR="004175EB">
          <w:rPr>
            <w:rFonts w:ascii="Arial" w:hAnsi="Arial" w:cs="Arial"/>
            <w:bCs/>
            <w:noProof/>
            <w:color w:val="767171"/>
            <w:sz w:val="16"/>
            <w:szCs w:val="16"/>
          </w:rPr>
          <w:t>5</w:t>
        </w:r>
        <w:r w:rsidR="00ED224E" w:rsidRPr="00323C29">
          <w:rPr>
            <w:rFonts w:ascii="Arial" w:hAnsi="Arial" w:cs="Arial"/>
            <w:bCs/>
            <w:color w:val="767171"/>
            <w:sz w:val="16"/>
            <w:szCs w:val="16"/>
          </w:rPr>
          <w:fldChar w:fldCharType="end"/>
        </w:r>
        <w:r w:rsidR="00ED224E" w:rsidRPr="00323C29">
          <w:rPr>
            <w:rFonts w:ascii="Arial" w:hAnsi="Arial" w:cs="Arial"/>
            <w:color w:val="767171"/>
            <w:sz w:val="16"/>
            <w:szCs w:val="16"/>
          </w:rPr>
          <w:t xml:space="preserve"> of </w:t>
        </w:r>
        <w:r w:rsidR="00ED224E" w:rsidRPr="00323C29">
          <w:rPr>
            <w:rFonts w:ascii="Arial" w:hAnsi="Arial" w:cs="Arial"/>
            <w:bCs/>
            <w:color w:val="767171"/>
            <w:sz w:val="16"/>
            <w:szCs w:val="16"/>
          </w:rPr>
          <w:fldChar w:fldCharType="begin"/>
        </w:r>
        <w:r w:rsidR="00ED224E" w:rsidRPr="00323C29">
          <w:rPr>
            <w:rFonts w:ascii="Arial" w:hAnsi="Arial" w:cs="Arial"/>
            <w:bCs/>
            <w:color w:val="767171"/>
            <w:sz w:val="16"/>
            <w:szCs w:val="16"/>
          </w:rPr>
          <w:instrText xml:space="preserve"> NUMPAGES  </w:instrText>
        </w:r>
        <w:r w:rsidR="00ED224E" w:rsidRPr="00323C29">
          <w:rPr>
            <w:rFonts w:ascii="Arial" w:hAnsi="Arial" w:cs="Arial"/>
            <w:bCs/>
            <w:color w:val="767171"/>
            <w:sz w:val="16"/>
            <w:szCs w:val="16"/>
          </w:rPr>
          <w:fldChar w:fldCharType="separate"/>
        </w:r>
        <w:r w:rsidR="004175EB">
          <w:rPr>
            <w:rFonts w:ascii="Arial" w:hAnsi="Arial" w:cs="Arial"/>
            <w:bCs/>
            <w:noProof/>
            <w:color w:val="767171"/>
            <w:sz w:val="16"/>
            <w:szCs w:val="16"/>
          </w:rPr>
          <w:t>5</w:t>
        </w:r>
        <w:r w:rsidR="00ED224E" w:rsidRPr="00323C29">
          <w:rPr>
            <w:rFonts w:ascii="Arial" w:hAnsi="Arial" w:cs="Arial"/>
            <w:bCs/>
            <w:color w:val="767171"/>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8BD1" w14:textId="77777777" w:rsidR="00976CC3" w:rsidRDefault="00976CC3">
      <w:r>
        <w:separator/>
      </w:r>
    </w:p>
  </w:footnote>
  <w:footnote w:type="continuationSeparator" w:id="0">
    <w:p w14:paraId="46135CA2" w14:textId="77777777" w:rsidR="00976CC3" w:rsidRDefault="00976CC3">
      <w:r>
        <w:continuationSeparator/>
      </w:r>
    </w:p>
  </w:footnote>
  <w:footnote w:id="1">
    <w:p w14:paraId="404F71B9" w14:textId="77777777" w:rsidR="00C94D05" w:rsidRDefault="00C94D05" w:rsidP="00C94D05">
      <w:pPr>
        <w:pStyle w:val="FootnoteText"/>
      </w:pPr>
      <w:r>
        <w:rPr>
          <w:rStyle w:val="FootnoteReference"/>
        </w:rPr>
        <w:footnoteRef/>
      </w:r>
      <w:r>
        <w:t xml:space="preserve"> Vanuatu Chamber of Commerce and Industry Economic Outlook Report September 2020</w:t>
      </w:r>
    </w:p>
  </w:footnote>
  <w:footnote w:id="2">
    <w:p w14:paraId="42CAAD02" w14:textId="77777777" w:rsidR="00C94D05" w:rsidRDefault="00C94D05" w:rsidP="00C94D05">
      <w:pPr>
        <w:pStyle w:val="FootnoteText"/>
      </w:pPr>
      <w:r>
        <w:rPr>
          <w:rStyle w:val="FootnoteReference"/>
        </w:rPr>
        <w:footnoteRef/>
      </w:r>
      <w:r>
        <w:t xml:space="preserve"> </w:t>
      </w:r>
      <w:r w:rsidRPr="00F35F84">
        <w:t>The Intergovernmental Panel on Climate Change</w:t>
      </w:r>
      <w:r>
        <w:t xml:space="preserve"> – Special Report Global Warming of </w:t>
      </w:r>
      <w:r w:rsidRPr="00F35F84">
        <w:t>1.5 ºC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744"/>
    <w:multiLevelType w:val="hybridMultilevel"/>
    <w:tmpl w:val="5BAE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72FB"/>
    <w:multiLevelType w:val="multilevel"/>
    <w:tmpl w:val="148ECC62"/>
    <w:lvl w:ilvl="0">
      <w:start w:val="24"/>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2604FE"/>
    <w:multiLevelType w:val="multilevel"/>
    <w:tmpl w:val="3DC067A6"/>
    <w:lvl w:ilvl="0">
      <w:start w:val="1"/>
      <w:numFmt w:val="decimal"/>
      <w:lvlText w:val="%1."/>
      <w:lvlJc w:val="left"/>
      <w:pPr>
        <w:ind w:left="360" w:hanging="360"/>
      </w:pPr>
      <w:rPr>
        <w:rFonts w:hint="default"/>
        <w:b/>
        <w:i w:val="0"/>
        <w:color w:val="auto"/>
        <w:sz w:val="22"/>
        <w:szCs w:val="24"/>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343E5E"/>
    <w:multiLevelType w:val="multilevel"/>
    <w:tmpl w:val="3DC067A6"/>
    <w:lvl w:ilvl="0">
      <w:start w:val="1"/>
      <w:numFmt w:val="decimal"/>
      <w:lvlText w:val="%1."/>
      <w:lvlJc w:val="left"/>
      <w:pPr>
        <w:ind w:left="360" w:hanging="360"/>
      </w:pPr>
      <w:rPr>
        <w:rFonts w:hint="default"/>
        <w:b/>
        <w:color w:val="auto"/>
        <w:sz w:val="22"/>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4622D8"/>
    <w:multiLevelType w:val="hybridMultilevel"/>
    <w:tmpl w:val="E392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F315D"/>
    <w:multiLevelType w:val="multilevel"/>
    <w:tmpl w:val="A71ED254"/>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961A4B"/>
    <w:multiLevelType w:val="hybridMultilevel"/>
    <w:tmpl w:val="C742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A52C6"/>
    <w:multiLevelType w:val="hybridMultilevel"/>
    <w:tmpl w:val="884AE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435F"/>
    <w:multiLevelType w:val="hybridMultilevel"/>
    <w:tmpl w:val="C0F64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365F65"/>
    <w:multiLevelType w:val="hybridMultilevel"/>
    <w:tmpl w:val="BFD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66201"/>
    <w:multiLevelType w:val="hybridMultilevel"/>
    <w:tmpl w:val="F77E3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94555"/>
    <w:multiLevelType w:val="multilevel"/>
    <w:tmpl w:val="040C001D"/>
    <w:lvl w:ilvl="0">
      <w:start w:val="1"/>
      <w:numFmt w:val="decimal"/>
      <w:lvlText w:val="%1)"/>
      <w:lvlJc w:val="left"/>
      <w:pPr>
        <w:ind w:left="360" w:hanging="360"/>
      </w:pPr>
      <w:rPr>
        <w:rFonts w:hint="default"/>
        <w:b/>
        <w:i w:val="0"/>
        <w:sz w:val="22"/>
        <w:szCs w:val="24"/>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6F655B"/>
    <w:multiLevelType w:val="hybridMultilevel"/>
    <w:tmpl w:val="25BAC6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0A54347"/>
    <w:multiLevelType w:val="hybridMultilevel"/>
    <w:tmpl w:val="971E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9474C"/>
    <w:multiLevelType w:val="hybridMultilevel"/>
    <w:tmpl w:val="F77E3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55B58"/>
    <w:multiLevelType w:val="hybridMultilevel"/>
    <w:tmpl w:val="04DC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B455A"/>
    <w:multiLevelType w:val="multilevel"/>
    <w:tmpl w:val="38B4C2A4"/>
    <w:lvl w:ilvl="0">
      <w:start w:val="24"/>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0E226D"/>
    <w:multiLevelType w:val="multilevel"/>
    <w:tmpl w:val="A71ED254"/>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737664"/>
    <w:multiLevelType w:val="hybridMultilevel"/>
    <w:tmpl w:val="CA22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6E6A59"/>
    <w:multiLevelType w:val="multilevel"/>
    <w:tmpl w:val="7BF005A0"/>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6562FF"/>
    <w:multiLevelType w:val="multilevel"/>
    <w:tmpl w:val="A71ED254"/>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4E3057"/>
    <w:multiLevelType w:val="multilevel"/>
    <w:tmpl w:val="A71ED254"/>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2D42AD"/>
    <w:multiLevelType w:val="hybridMultilevel"/>
    <w:tmpl w:val="6F2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D5C22"/>
    <w:multiLevelType w:val="hybridMultilevel"/>
    <w:tmpl w:val="A14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215DA"/>
    <w:multiLevelType w:val="hybridMultilevel"/>
    <w:tmpl w:val="15524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6945BE"/>
    <w:multiLevelType w:val="hybridMultilevel"/>
    <w:tmpl w:val="B6A0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1097B"/>
    <w:multiLevelType w:val="hybridMultilevel"/>
    <w:tmpl w:val="BAC6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24855"/>
    <w:multiLevelType w:val="hybridMultilevel"/>
    <w:tmpl w:val="CA22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9"/>
  </w:num>
  <w:num w:numId="5">
    <w:abstractNumId w:val="16"/>
  </w:num>
  <w:num w:numId="6">
    <w:abstractNumId w:val="12"/>
  </w:num>
  <w:num w:numId="7">
    <w:abstractNumId w:val="20"/>
  </w:num>
  <w:num w:numId="8">
    <w:abstractNumId w:val="21"/>
  </w:num>
  <w:num w:numId="9">
    <w:abstractNumId w:val="5"/>
  </w:num>
  <w:num w:numId="10">
    <w:abstractNumId w:val="17"/>
  </w:num>
  <w:num w:numId="11">
    <w:abstractNumId w:val="11"/>
  </w:num>
  <w:num w:numId="12">
    <w:abstractNumId w:val="8"/>
  </w:num>
  <w:num w:numId="13">
    <w:abstractNumId w:val="15"/>
  </w:num>
  <w:num w:numId="14">
    <w:abstractNumId w:val="4"/>
  </w:num>
  <w:num w:numId="15">
    <w:abstractNumId w:val="25"/>
  </w:num>
  <w:num w:numId="16">
    <w:abstractNumId w:val="9"/>
  </w:num>
  <w:num w:numId="17">
    <w:abstractNumId w:val="6"/>
  </w:num>
  <w:num w:numId="18">
    <w:abstractNumId w:val="0"/>
  </w:num>
  <w:num w:numId="19">
    <w:abstractNumId w:val="13"/>
  </w:num>
  <w:num w:numId="20">
    <w:abstractNumId w:val="26"/>
  </w:num>
  <w:num w:numId="21">
    <w:abstractNumId w:val="23"/>
  </w:num>
  <w:num w:numId="22">
    <w:abstractNumId w:val="18"/>
  </w:num>
  <w:num w:numId="23">
    <w:abstractNumId w:val="24"/>
  </w:num>
  <w:num w:numId="24">
    <w:abstractNumId w:val="27"/>
  </w:num>
  <w:num w:numId="25">
    <w:abstractNumId w:val="14"/>
  </w:num>
  <w:num w:numId="26">
    <w:abstractNumId w:val="10"/>
  </w:num>
  <w:num w:numId="27">
    <w:abstractNumId w:val="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54"/>
    <w:rsid w:val="0000761D"/>
    <w:rsid w:val="00007D42"/>
    <w:rsid w:val="00007F78"/>
    <w:rsid w:val="00015A4E"/>
    <w:rsid w:val="00015C69"/>
    <w:rsid w:val="000165D6"/>
    <w:rsid w:val="000174F7"/>
    <w:rsid w:val="00021A1B"/>
    <w:rsid w:val="000229E9"/>
    <w:rsid w:val="00024B7D"/>
    <w:rsid w:val="00032B3B"/>
    <w:rsid w:val="00037F2C"/>
    <w:rsid w:val="00042051"/>
    <w:rsid w:val="00042E44"/>
    <w:rsid w:val="000432D1"/>
    <w:rsid w:val="000468AB"/>
    <w:rsid w:val="00046DF9"/>
    <w:rsid w:val="00051BA0"/>
    <w:rsid w:val="0005762D"/>
    <w:rsid w:val="000579D7"/>
    <w:rsid w:val="00067156"/>
    <w:rsid w:val="00074576"/>
    <w:rsid w:val="000766E6"/>
    <w:rsid w:val="000777C0"/>
    <w:rsid w:val="000829EE"/>
    <w:rsid w:val="00084FC9"/>
    <w:rsid w:val="0008603F"/>
    <w:rsid w:val="00087F46"/>
    <w:rsid w:val="00090F7B"/>
    <w:rsid w:val="00091881"/>
    <w:rsid w:val="000951E8"/>
    <w:rsid w:val="000A3FD5"/>
    <w:rsid w:val="000A7519"/>
    <w:rsid w:val="000A7D0C"/>
    <w:rsid w:val="000B1C12"/>
    <w:rsid w:val="000B533A"/>
    <w:rsid w:val="000C010A"/>
    <w:rsid w:val="000C1D9E"/>
    <w:rsid w:val="000C340F"/>
    <w:rsid w:val="000C34CA"/>
    <w:rsid w:val="000C3BD2"/>
    <w:rsid w:val="000C5368"/>
    <w:rsid w:val="000D3039"/>
    <w:rsid w:val="000D30CC"/>
    <w:rsid w:val="000D5611"/>
    <w:rsid w:val="000D6EE4"/>
    <w:rsid w:val="000E3B1D"/>
    <w:rsid w:val="000F6AA6"/>
    <w:rsid w:val="0010289F"/>
    <w:rsid w:val="00104076"/>
    <w:rsid w:val="001041B1"/>
    <w:rsid w:val="00107E79"/>
    <w:rsid w:val="001147DB"/>
    <w:rsid w:val="00116CF1"/>
    <w:rsid w:val="00120B65"/>
    <w:rsid w:val="00120EC3"/>
    <w:rsid w:val="00121FBD"/>
    <w:rsid w:val="001253D8"/>
    <w:rsid w:val="00134901"/>
    <w:rsid w:val="001365B1"/>
    <w:rsid w:val="00140790"/>
    <w:rsid w:val="00146300"/>
    <w:rsid w:val="0014733F"/>
    <w:rsid w:val="001518DF"/>
    <w:rsid w:val="0015359C"/>
    <w:rsid w:val="001544F4"/>
    <w:rsid w:val="0016390E"/>
    <w:rsid w:val="00167BCE"/>
    <w:rsid w:val="00171B15"/>
    <w:rsid w:val="001729E7"/>
    <w:rsid w:val="00175D4B"/>
    <w:rsid w:val="00180E11"/>
    <w:rsid w:val="00185E71"/>
    <w:rsid w:val="00186391"/>
    <w:rsid w:val="00187239"/>
    <w:rsid w:val="00194AB9"/>
    <w:rsid w:val="00195A69"/>
    <w:rsid w:val="0019692B"/>
    <w:rsid w:val="001A0AD4"/>
    <w:rsid w:val="001A1440"/>
    <w:rsid w:val="001A17B7"/>
    <w:rsid w:val="001B046A"/>
    <w:rsid w:val="001B7CC7"/>
    <w:rsid w:val="001C17E5"/>
    <w:rsid w:val="001C71ED"/>
    <w:rsid w:val="001D33F7"/>
    <w:rsid w:val="001D3FAE"/>
    <w:rsid w:val="001E1124"/>
    <w:rsid w:val="001E239D"/>
    <w:rsid w:val="001F1BCB"/>
    <w:rsid w:val="001F56B1"/>
    <w:rsid w:val="00204F18"/>
    <w:rsid w:val="00213C3F"/>
    <w:rsid w:val="00214B96"/>
    <w:rsid w:val="00216065"/>
    <w:rsid w:val="00221F4D"/>
    <w:rsid w:val="0022368B"/>
    <w:rsid w:val="002242AE"/>
    <w:rsid w:val="00225BF8"/>
    <w:rsid w:val="0024732D"/>
    <w:rsid w:val="0025235F"/>
    <w:rsid w:val="00255CCC"/>
    <w:rsid w:val="00264954"/>
    <w:rsid w:val="00271DD9"/>
    <w:rsid w:val="00271FE6"/>
    <w:rsid w:val="002730FE"/>
    <w:rsid w:val="00274FBF"/>
    <w:rsid w:val="002809F7"/>
    <w:rsid w:val="0028553E"/>
    <w:rsid w:val="00285DF9"/>
    <w:rsid w:val="002909F6"/>
    <w:rsid w:val="002944D0"/>
    <w:rsid w:val="0029685C"/>
    <w:rsid w:val="002A28B5"/>
    <w:rsid w:val="002A3790"/>
    <w:rsid w:val="002C1E83"/>
    <w:rsid w:val="002C2632"/>
    <w:rsid w:val="002C40C7"/>
    <w:rsid w:val="002D14BC"/>
    <w:rsid w:val="002D70BF"/>
    <w:rsid w:val="002D7E08"/>
    <w:rsid w:val="002E1460"/>
    <w:rsid w:val="002E3D47"/>
    <w:rsid w:val="002F0C4C"/>
    <w:rsid w:val="002F3AA9"/>
    <w:rsid w:val="002F427F"/>
    <w:rsid w:val="002F4A49"/>
    <w:rsid w:val="002F6F84"/>
    <w:rsid w:val="002F7B47"/>
    <w:rsid w:val="00306285"/>
    <w:rsid w:val="003077C3"/>
    <w:rsid w:val="00311085"/>
    <w:rsid w:val="00312580"/>
    <w:rsid w:val="0031424A"/>
    <w:rsid w:val="00321F9B"/>
    <w:rsid w:val="00332E60"/>
    <w:rsid w:val="003371D6"/>
    <w:rsid w:val="00337917"/>
    <w:rsid w:val="00337E2C"/>
    <w:rsid w:val="00350570"/>
    <w:rsid w:val="00350862"/>
    <w:rsid w:val="0035162C"/>
    <w:rsid w:val="003535A3"/>
    <w:rsid w:val="00354579"/>
    <w:rsid w:val="00360E1E"/>
    <w:rsid w:val="003663FA"/>
    <w:rsid w:val="003678AD"/>
    <w:rsid w:val="003679C9"/>
    <w:rsid w:val="00373400"/>
    <w:rsid w:val="00374C06"/>
    <w:rsid w:val="003753AE"/>
    <w:rsid w:val="003830FE"/>
    <w:rsid w:val="00384EC3"/>
    <w:rsid w:val="00387541"/>
    <w:rsid w:val="00391115"/>
    <w:rsid w:val="0039135E"/>
    <w:rsid w:val="003933DF"/>
    <w:rsid w:val="00393B6E"/>
    <w:rsid w:val="00393BAA"/>
    <w:rsid w:val="003962C0"/>
    <w:rsid w:val="00397D7D"/>
    <w:rsid w:val="003A32C1"/>
    <w:rsid w:val="003A7B18"/>
    <w:rsid w:val="003A7C1A"/>
    <w:rsid w:val="003B002E"/>
    <w:rsid w:val="003B6425"/>
    <w:rsid w:val="003C1235"/>
    <w:rsid w:val="003C1523"/>
    <w:rsid w:val="003C30D8"/>
    <w:rsid w:val="003C5125"/>
    <w:rsid w:val="003C6133"/>
    <w:rsid w:val="003C67B8"/>
    <w:rsid w:val="003C6CF2"/>
    <w:rsid w:val="003C6D04"/>
    <w:rsid w:val="003D0D2A"/>
    <w:rsid w:val="003D1846"/>
    <w:rsid w:val="003D1EBA"/>
    <w:rsid w:val="003D5183"/>
    <w:rsid w:val="003D6AFA"/>
    <w:rsid w:val="003D7DD5"/>
    <w:rsid w:val="003E3CB0"/>
    <w:rsid w:val="003E5B4B"/>
    <w:rsid w:val="003F0317"/>
    <w:rsid w:val="003F16BB"/>
    <w:rsid w:val="003F2EC1"/>
    <w:rsid w:val="003F3905"/>
    <w:rsid w:val="003F40C0"/>
    <w:rsid w:val="003F49C2"/>
    <w:rsid w:val="003F49ED"/>
    <w:rsid w:val="003F6821"/>
    <w:rsid w:val="00412844"/>
    <w:rsid w:val="00414260"/>
    <w:rsid w:val="004175EB"/>
    <w:rsid w:val="004209F9"/>
    <w:rsid w:val="00420AEA"/>
    <w:rsid w:val="00423C32"/>
    <w:rsid w:val="0042495E"/>
    <w:rsid w:val="00424CC4"/>
    <w:rsid w:val="00424CF9"/>
    <w:rsid w:val="004319C4"/>
    <w:rsid w:val="004319E0"/>
    <w:rsid w:val="00432F9A"/>
    <w:rsid w:val="00435AC5"/>
    <w:rsid w:val="00443187"/>
    <w:rsid w:val="00446614"/>
    <w:rsid w:val="00446B0F"/>
    <w:rsid w:val="00452AB0"/>
    <w:rsid w:val="00453199"/>
    <w:rsid w:val="004533C4"/>
    <w:rsid w:val="00456181"/>
    <w:rsid w:val="00460CCF"/>
    <w:rsid w:val="00462062"/>
    <w:rsid w:val="004624BA"/>
    <w:rsid w:val="00462E6D"/>
    <w:rsid w:val="00464512"/>
    <w:rsid w:val="00466D7D"/>
    <w:rsid w:val="00472823"/>
    <w:rsid w:val="004A27B9"/>
    <w:rsid w:val="004A4A4A"/>
    <w:rsid w:val="004A590E"/>
    <w:rsid w:val="004B03B6"/>
    <w:rsid w:val="004B0DF6"/>
    <w:rsid w:val="004B41A8"/>
    <w:rsid w:val="004B4A67"/>
    <w:rsid w:val="004C07BE"/>
    <w:rsid w:val="004D399A"/>
    <w:rsid w:val="004D5180"/>
    <w:rsid w:val="004D64BE"/>
    <w:rsid w:val="004E0752"/>
    <w:rsid w:val="004E1B68"/>
    <w:rsid w:val="004E2876"/>
    <w:rsid w:val="004E370E"/>
    <w:rsid w:val="004E3C19"/>
    <w:rsid w:val="004E454C"/>
    <w:rsid w:val="004E5C36"/>
    <w:rsid w:val="004E7F8F"/>
    <w:rsid w:val="004F0CA6"/>
    <w:rsid w:val="004F1975"/>
    <w:rsid w:val="004F2126"/>
    <w:rsid w:val="004F42F6"/>
    <w:rsid w:val="00502DCF"/>
    <w:rsid w:val="005070BC"/>
    <w:rsid w:val="005105D0"/>
    <w:rsid w:val="00511CE1"/>
    <w:rsid w:val="00513C8F"/>
    <w:rsid w:val="0051575D"/>
    <w:rsid w:val="005209C2"/>
    <w:rsid w:val="00527216"/>
    <w:rsid w:val="005327EF"/>
    <w:rsid w:val="00543894"/>
    <w:rsid w:val="00547A03"/>
    <w:rsid w:val="005502E6"/>
    <w:rsid w:val="0055176B"/>
    <w:rsid w:val="00552D8D"/>
    <w:rsid w:val="005564B2"/>
    <w:rsid w:val="00564001"/>
    <w:rsid w:val="00564869"/>
    <w:rsid w:val="00565143"/>
    <w:rsid w:val="005659F1"/>
    <w:rsid w:val="005668B2"/>
    <w:rsid w:val="00566A16"/>
    <w:rsid w:val="00566BB1"/>
    <w:rsid w:val="005706EB"/>
    <w:rsid w:val="005724E8"/>
    <w:rsid w:val="00574624"/>
    <w:rsid w:val="00577ADF"/>
    <w:rsid w:val="00580806"/>
    <w:rsid w:val="0058536E"/>
    <w:rsid w:val="00587D06"/>
    <w:rsid w:val="005941F5"/>
    <w:rsid w:val="005A4216"/>
    <w:rsid w:val="005A67A9"/>
    <w:rsid w:val="005B2928"/>
    <w:rsid w:val="005B7417"/>
    <w:rsid w:val="005C2081"/>
    <w:rsid w:val="005C2E7B"/>
    <w:rsid w:val="005C2F59"/>
    <w:rsid w:val="005C6683"/>
    <w:rsid w:val="005C6751"/>
    <w:rsid w:val="005D0EC6"/>
    <w:rsid w:val="005D4549"/>
    <w:rsid w:val="005D7ACD"/>
    <w:rsid w:val="005E064F"/>
    <w:rsid w:val="005E0BAC"/>
    <w:rsid w:val="005E688E"/>
    <w:rsid w:val="005E6D31"/>
    <w:rsid w:val="005E7C30"/>
    <w:rsid w:val="006003BD"/>
    <w:rsid w:val="00601E70"/>
    <w:rsid w:val="006074D9"/>
    <w:rsid w:val="00611EE4"/>
    <w:rsid w:val="006152B5"/>
    <w:rsid w:val="00615A97"/>
    <w:rsid w:val="006167BF"/>
    <w:rsid w:val="00622721"/>
    <w:rsid w:val="00623399"/>
    <w:rsid w:val="00624D53"/>
    <w:rsid w:val="00625F70"/>
    <w:rsid w:val="00630714"/>
    <w:rsid w:val="006406BE"/>
    <w:rsid w:val="00643B48"/>
    <w:rsid w:val="006441FB"/>
    <w:rsid w:val="006510F7"/>
    <w:rsid w:val="00655535"/>
    <w:rsid w:val="006560C1"/>
    <w:rsid w:val="00657906"/>
    <w:rsid w:val="006672D4"/>
    <w:rsid w:val="0066777D"/>
    <w:rsid w:val="00671F4D"/>
    <w:rsid w:val="00674B34"/>
    <w:rsid w:val="00676BE0"/>
    <w:rsid w:val="00682F26"/>
    <w:rsid w:val="006874FE"/>
    <w:rsid w:val="00690420"/>
    <w:rsid w:val="00693A98"/>
    <w:rsid w:val="006A1E0E"/>
    <w:rsid w:val="006A305D"/>
    <w:rsid w:val="006A4C0F"/>
    <w:rsid w:val="006B2D3D"/>
    <w:rsid w:val="006B6E94"/>
    <w:rsid w:val="006C5460"/>
    <w:rsid w:val="006D184B"/>
    <w:rsid w:val="006D3E95"/>
    <w:rsid w:val="006D40A3"/>
    <w:rsid w:val="006D5BA0"/>
    <w:rsid w:val="006D72C9"/>
    <w:rsid w:val="006D7464"/>
    <w:rsid w:val="006E14FF"/>
    <w:rsid w:val="006E1F2F"/>
    <w:rsid w:val="006F6BD9"/>
    <w:rsid w:val="006F74E2"/>
    <w:rsid w:val="00701FD5"/>
    <w:rsid w:val="0070265D"/>
    <w:rsid w:val="007064CB"/>
    <w:rsid w:val="00714704"/>
    <w:rsid w:val="00716289"/>
    <w:rsid w:val="00720253"/>
    <w:rsid w:val="00722F8B"/>
    <w:rsid w:val="00725E5A"/>
    <w:rsid w:val="00726A92"/>
    <w:rsid w:val="007319BE"/>
    <w:rsid w:val="007345B0"/>
    <w:rsid w:val="00734DA2"/>
    <w:rsid w:val="00735106"/>
    <w:rsid w:val="00742514"/>
    <w:rsid w:val="00742FBC"/>
    <w:rsid w:val="00747BD7"/>
    <w:rsid w:val="00753C50"/>
    <w:rsid w:val="00762B0A"/>
    <w:rsid w:val="007654A9"/>
    <w:rsid w:val="00765D91"/>
    <w:rsid w:val="00773B6F"/>
    <w:rsid w:val="007834FB"/>
    <w:rsid w:val="007863B1"/>
    <w:rsid w:val="007939CF"/>
    <w:rsid w:val="007B6F61"/>
    <w:rsid w:val="007D4647"/>
    <w:rsid w:val="007D5344"/>
    <w:rsid w:val="007D5AAC"/>
    <w:rsid w:val="007E4135"/>
    <w:rsid w:val="007E6C8B"/>
    <w:rsid w:val="007F0705"/>
    <w:rsid w:val="007F3A01"/>
    <w:rsid w:val="007F5D32"/>
    <w:rsid w:val="007F721B"/>
    <w:rsid w:val="00804CF8"/>
    <w:rsid w:val="00804F87"/>
    <w:rsid w:val="0082040B"/>
    <w:rsid w:val="00826519"/>
    <w:rsid w:val="00826E8D"/>
    <w:rsid w:val="00832A7D"/>
    <w:rsid w:val="00834AC8"/>
    <w:rsid w:val="00835E26"/>
    <w:rsid w:val="0084017F"/>
    <w:rsid w:val="00840D5B"/>
    <w:rsid w:val="00840F6C"/>
    <w:rsid w:val="0084159C"/>
    <w:rsid w:val="00842639"/>
    <w:rsid w:val="008450F4"/>
    <w:rsid w:val="008529F8"/>
    <w:rsid w:val="00855D3E"/>
    <w:rsid w:val="0085610A"/>
    <w:rsid w:val="0085719C"/>
    <w:rsid w:val="0086318C"/>
    <w:rsid w:val="00863278"/>
    <w:rsid w:val="00863CED"/>
    <w:rsid w:val="0086679B"/>
    <w:rsid w:val="00866B9F"/>
    <w:rsid w:val="00867B51"/>
    <w:rsid w:val="00880338"/>
    <w:rsid w:val="00880737"/>
    <w:rsid w:val="008854DC"/>
    <w:rsid w:val="00893548"/>
    <w:rsid w:val="00894808"/>
    <w:rsid w:val="0089706D"/>
    <w:rsid w:val="008A0870"/>
    <w:rsid w:val="008A114F"/>
    <w:rsid w:val="008A5470"/>
    <w:rsid w:val="008B277F"/>
    <w:rsid w:val="008B2DC0"/>
    <w:rsid w:val="008B5659"/>
    <w:rsid w:val="008C12E5"/>
    <w:rsid w:val="008C1742"/>
    <w:rsid w:val="008D074C"/>
    <w:rsid w:val="008D43F8"/>
    <w:rsid w:val="008D5D19"/>
    <w:rsid w:val="008E065A"/>
    <w:rsid w:val="008E51F2"/>
    <w:rsid w:val="008F4325"/>
    <w:rsid w:val="00904A23"/>
    <w:rsid w:val="00904FFD"/>
    <w:rsid w:val="00911F65"/>
    <w:rsid w:val="009131E7"/>
    <w:rsid w:val="00915033"/>
    <w:rsid w:val="00916712"/>
    <w:rsid w:val="009224E0"/>
    <w:rsid w:val="00922DDE"/>
    <w:rsid w:val="00925DB7"/>
    <w:rsid w:val="00930100"/>
    <w:rsid w:val="00930321"/>
    <w:rsid w:val="0093579A"/>
    <w:rsid w:val="00942E48"/>
    <w:rsid w:val="009475DA"/>
    <w:rsid w:val="00951AC8"/>
    <w:rsid w:val="00952F75"/>
    <w:rsid w:val="0095792B"/>
    <w:rsid w:val="00961559"/>
    <w:rsid w:val="00961C65"/>
    <w:rsid w:val="00962F92"/>
    <w:rsid w:val="00966FE5"/>
    <w:rsid w:val="009721AD"/>
    <w:rsid w:val="00974034"/>
    <w:rsid w:val="00976CC3"/>
    <w:rsid w:val="00977D00"/>
    <w:rsid w:val="0098210B"/>
    <w:rsid w:val="009B6155"/>
    <w:rsid w:val="009B6581"/>
    <w:rsid w:val="009B732B"/>
    <w:rsid w:val="009C0175"/>
    <w:rsid w:val="009C32A1"/>
    <w:rsid w:val="009C7220"/>
    <w:rsid w:val="009D5206"/>
    <w:rsid w:val="009D5515"/>
    <w:rsid w:val="009D6828"/>
    <w:rsid w:val="009D6C1C"/>
    <w:rsid w:val="009E023C"/>
    <w:rsid w:val="009E178C"/>
    <w:rsid w:val="009E3EAF"/>
    <w:rsid w:val="009E5172"/>
    <w:rsid w:val="009E69FD"/>
    <w:rsid w:val="009E7C70"/>
    <w:rsid w:val="009E7E70"/>
    <w:rsid w:val="009F3625"/>
    <w:rsid w:val="009F4AE4"/>
    <w:rsid w:val="009F733F"/>
    <w:rsid w:val="00A00F11"/>
    <w:rsid w:val="00A069C2"/>
    <w:rsid w:val="00A06BE4"/>
    <w:rsid w:val="00A07206"/>
    <w:rsid w:val="00A10B01"/>
    <w:rsid w:val="00A10CA2"/>
    <w:rsid w:val="00A110CB"/>
    <w:rsid w:val="00A12120"/>
    <w:rsid w:val="00A139E2"/>
    <w:rsid w:val="00A15B77"/>
    <w:rsid w:val="00A16EC8"/>
    <w:rsid w:val="00A24465"/>
    <w:rsid w:val="00A24BBC"/>
    <w:rsid w:val="00A27B8D"/>
    <w:rsid w:val="00A27E9C"/>
    <w:rsid w:val="00A305C7"/>
    <w:rsid w:val="00A364C2"/>
    <w:rsid w:val="00A36AB2"/>
    <w:rsid w:val="00A421A9"/>
    <w:rsid w:val="00A44164"/>
    <w:rsid w:val="00A4506F"/>
    <w:rsid w:val="00A455C4"/>
    <w:rsid w:val="00A54B09"/>
    <w:rsid w:val="00A54C7E"/>
    <w:rsid w:val="00A56EFF"/>
    <w:rsid w:val="00A62119"/>
    <w:rsid w:val="00A63EE9"/>
    <w:rsid w:val="00A70604"/>
    <w:rsid w:val="00A72900"/>
    <w:rsid w:val="00A72F9B"/>
    <w:rsid w:val="00A758AF"/>
    <w:rsid w:val="00A8006A"/>
    <w:rsid w:val="00A84414"/>
    <w:rsid w:val="00A915C3"/>
    <w:rsid w:val="00A95AEF"/>
    <w:rsid w:val="00A96830"/>
    <w:rsid w:val="00A96997"/>
    <w:rsid w:val="00A97F59"/>
    <w:rsid w:val="00AA360B"/>
    <w:rsid w:val="00AA3A7D"/>
    <w:rsid w:val="00AA7774"/>
    <w:rsid w:val="00AA7A74"/>
    <w:rsid w:val="00AB315A"/>
    <w:rsid w:val="00AB36D8"/>
    <w:rsid w:val="00AB498D"/>
    <w:rsid w:val="00AB5C49"/>
    <w:rsid w:val="00AC017B"/>
    <w:rsid w:val="00AC2C89"/>
    <w:rsid w:val="00AD62F8"/>
    <w:rsid w:val="00AE2AC0"/>
    <w:rsid w:val="00AE5531"/>
    <w:rsid w:val="00AF2718"/>
    <w:rsid w:val="00AF37E3"/>
    <w:rsid w:val="00AF506A"/>
    <w:rsid w:val="00AF721D"/>
    <w:rsid w:val="00B0060A"/>
    <w:rsid w:val="00B00758"/>
    <w:rsid w:val="00B00EB9"/>
    <w:rsid w:val="00B029BC"/>
    <w:rsid w:val="00B1038F"/>
    <w:rsid w:val="00B15FB9"/>
    <w:rsid w:val="00B1770B"/>
    <w:rsid w:val="00B244D6"/>
    <w:rsid w:val="00B24A46"/>
    <w:rsid w:val="00B24EF9"/>
    <w:rsid w:val="00B260D9"/>
    <w:rsid w:val="00B35EB6"/>
    <w:rsid w:val="00B36BA0"/>
    <w:rsid w:val="00B3747D"/>
    <w:rsid w:val="00B42A23"/>
    <w:rsid w:val="00B43268"/>
    <w:rsid w:val="00B46E23"/>
    <w:rsid w:val="00B47410"/>
    <w:rsid w:val="00B47A2D"/>
    <w:rsid w:val="00B50C69"/>
    <w:rsid w:val="00B553A2"/>
    <w:rsid w:val="00B60C1D"/>
    <w:rsid w:val="00B61913"/>
    <w:rsid w:val="00B62308"/>
    <w:rsid w:val="00B64AB6"/>
    <w:rsid w:val="00B730A3"/>
    <w:rsid w:val="00B73F26"/>
    <w:rsid w:val="00B744E1"/>
    <w:rsid w:val="00B76FC4"/>
    <w:rsid w:val="00B77A1D"/>
    <w:rsid w:val="00B844AD"/>
    <w:rsid w:val="00B910B2"/>
    <w:rsid w:val="00B910C5"/>
    <w:rsid w:val="00B94B03"/>
    <w:rsid w:val="00BA18A3"/>
    <w:rsid w:val="00BA3C80"/>
    <w:rsid w:val="00BA4492"/>
    <w:rsid w:val="00BA6614"/>
    <w:rsid w:val="00BB036C"/>
    <w:rsid w:val="00BB381F"/>
    <w:rsid w:val="00BB4E5B"/>
    <w:rsid w:val="00BC3AFC"/>
    <w:rsid w:val="00BC3D8B"/>
    <w:rsid w:val="00BC3EF8"/>
    <w:rsid w:val="00BC7745"/>
    <w:rsid w:val="00BD0CCD"/>
    <w:rsid w:val="00BD5BF4"/>
    <w:rsid w:val="00BD60EE"/>
    <w:rsid w:val="00BD692B"/>
    <w:rsid w:val="00BE058F"/>
    <w:rsid w:val="00BE3C7D"/>
    <w:rsid w:val="00BE42C5"/>
    <w:rsid w:val="00BE72A1"/>
    <w:rsid w:val="00BF155F"/>
    <w:rsid w:val="00BF262B"/>
    <w:rsid w:val="00BF74DF"/>
    <w:rsid w:val="00C00522"/>
    <w:rsid w:val="00C02A9F"/>
    <w:rsid w:val="00C03E35"/>
    <w:rsid w:val="00C20D02"/>
    <w:rsid w:val="00C23155"/>
    <w:rsid w:val="00C245C2"/>
    <w:rsid w:val="00C2524F"/>
    <w:rsid w:val="00C322D2"/>
    <w:rsid w:val="00C3360A"/>
    <w:rsid w:val="00C40AA6"/>
    <w:rsid w:val="00C42CAB"/>
    <w:rsid w:val="00C476B1"/>
    <w:rsid w:val="00C51263"/>
    <w:rsid w:val="00C539F1"/>
    <w:rsid w:val="00C54DCC"/>
    <w:rsid w:val="00C555D0"/>
    <w:rsid w:val="00C5705F"/>
    <w:rsid w:val="00C57818"/>
    <w:rsid w:val="00C65B8F"/>
    <w:rsid w:val="00C70686"/>
    <w:rsid w:val="00C70788"/>
    <w:rsid w:val="00C802C0"/>
    <w:rsid w:val="00C81BCF"/>
    <w:rsid w:val="00C826A0"/>
    <w:rsid w:val="00C82CFB"/>
    <w:rsid w:val="00C86496"/>
    <w:rsid w:val="00C94D05"/>
    <w:rsid w:val="00CA05D7"/>
    <w:rsid w:val="00CA0F20"/>
    <w:rsid w:val="00CA5E20"/>
    <w:rsid w:val="00CB0EE3"/>
    <w:rsid w:val="00CB1869"/>
    <w:rsid w:val="00CB2498"/>
    <w:rsid w:val="00CB45A0"/>
    <w:rsid w:val="00CC061B"/>
    <w:rsid w:val="00CC1DAB"/>
    <w:rsid w:val="00CC67A9"/>
    <w:rsid w:val="00CD04D7"/>
    <w:rsid w:val="00CD1B6C"/>
    <w:rsid w:val="00CD2681"/>
    <w:rsid w:val="00CD54DC"/>
    <w:rsid w:val="00CD7E75"/>
    <w:rsid w:val="00CE4556"/>
    <w:rsid w:val="00CE762E"/>
    <w:rsid w:val="00CF0A26"/>
    <w:rsid w:val="00CF0D66"/>
    <w:rsid w:val="00CF3365"/>
    <w:rsid w:val="00CF5362"/>
    <w:rsid w:val="00CF597B"/>
    <w:rsid w:val="00CF5E59"/>
    <w:rsid w:val="00CF7FC3"/>
    <w:rsid w:val="00D01AE6"/>
    <w:rsid w:val="00D02F77"/>
    <w:rsid w:val="00D04104"/>
    <w:rsid w:val="00D0583F"/>
    <w:rsid w:val="00D159FE"/>
    <w:rsid w:val="00D15A21"/>
    <w:rsid w:val="00D21C5B"/>
    <w:rsid w:val="00D23265"/>
    <w:rsid w:val="00D26141"/>
    <w:rsid w:val="00D349F2"/>
    <w:rsid w:val="00D367DB"/>
    <w:rsid w:val="00D40A48"/>
    <w:rsid w:val="00D43775"/>
    <w:rsid w:val="00D45AC6"/>
    <w:rsid w:val="00D53588"/>
    <w:rsid w:val="00D553F5"/>
    <w:rsid w:val="00D62735"/>
    <w:rsid w:val="00D631DE"/>
    <w:rsid w:val="00D65B40"/>
    <w:rsid w:val="00D66A26"/>
    <w:rsid w:val="00D700A1"/>
    <w:rsid w:val="00D739A2"/>
    <w:rsid w:val="00D73FC5"/>
    <w:rsid w:val="00D747BD"/>
    <w:rsid w:val="00D750D2"/>
    <w:rsid w:val="00D76EA2"/>
    <w:rsid w:val="00D809D2"/>
    <w:rsid w:val="00D8172B"/>
    <w:rsid w:val="00D84BA6"/>
    <w:rsid w:val="00D84F4B"/>
    <w:rsid w:val="00D861F7"/>
    <w:rsid w:val="00D91A70"/>
    <w:rsid w:val="00D9272F"/>
    <w:rsid w:val="00D92D84"/>
    <w:rsid w:val="00D93AAA"/>
    <w:rsid w:val="00D94E40"/>
    <w:rsid w:val="00DA11D0"/>
    <w:rsid w:val="00DA2F85"/>
    <w:rsid w:val="00DA6210"/>
    <w:rsid w:val="00DA6D39"/>
    <w:rsid w:val="00DA783E"/>
    <w:rsid w:val="00DB0958"/>
    <w:rsid w:val="00DB16B4"/>
    <w:rsid w:val="00DB2D2F"/>
    <w:rsid w:val="00DB2D57"/>
    <w:rsid w:val="00DB5BA3"/>
    <w:rsid w:val="00DB5BF0"/>
    <w:rsid w:val="00DB7E3E"/>
    <w:rsid w:val="00DC3AA4"/>
    <w:rsid w:val="00DD624D"/>
    <w:rsid w:val="00DE1980"/>
    <w:rsid w:val="00DE3526"/>
    <w:rsid w:val="00DF0E36"/>
    <w:rsid w:val="00DF13AB"/>
    <w:rsid w:val="00DF1F2B"/>
    <w:rsid w:val="00DF3D5F"/>
    <w:rsid w:val="00DF6485"/>
    <w:rsid w:val="00E0008C"/>
    <w:rsid w:val="00E0752D"/>
    <w:rsid w:val="00E10147"/>
    <w:rsid w:val="00E1022F"/>
    <w:rsid w:val="00E2061C"/>
    <w:rsid w:val="00E23619"/>
    <w:rsid w:val="00E2363E"/>
    <w:rsid w:val="00E27D6A"/>
    <w:rsid w:val="00E307B4"/>
    <w:rsid w:val="00E338F4"/>
    <w:rsid w:val="00E3426F"/>
    <w:rsid w:val="00E41FB6"/>
    <w:rsid w:val="00E436BE"/>
    <w:rsid w:val="00E444DC"/>
    <w:rsid w:val="00E44630"/>
    <w:rsid w:val="00E46698"/>
    <w:rsid w:val="00E47084"/>
    <w:rsid w:val="00E50185"/>
    <w:rsid w:val="00E60FE4"/>
    <w:rsid w:val="00E62BD9"/>
    <w:rsid w:val="00E652CF"/>
    <w:rsid w:val="00E72F9F"/>
    <w:rsid w:val="00E8086D"/>
    <w:rsid w:val="00E8131D"/>
    <w:rsid w:val="00E8785B"/>
    <w:rsid w:val="00E87D55"/>
    <w:rsid w:val="00E900E5"/>
    <w:rsid w:val="00E93332"/>
    <w:rsid w:val="00E946CE"/>
    <w:rsid w:val="00E95E82"/>
    <w:rsid w:val="00EA3750"/>
    <w:rsid w:val="00EB2780"/>
    <w:rsid w:val="00EC03FA"/>
    <w:rsid w:val="00EC115D"/>
    <w:rsid w:val="00EC228B"/>
    <w:rsid w:val="00EC23E7"/>
    <w:rsid w:val="00EC443C"/>
    <w:rsid w:val="00EC473B"/>
    <w:rsid w:val="00EC5DCC"/>
    <w:rsid w:val="00EC6748"/>
    <w:rsid w:val="00ED224E"/>
    <w:rsid w:val="00ED5D2F"/>
    <w:rsid w:val="00EE086D"/>
    <w:rsid w:val="00EF4406"/>
    <w:rsid w:val="00F0018C"/>
    <w:rsid w:val="00F004EA"/>
    <w:rsid w:val="00F00C87"/>
    <w:rsid w:val="00F020B7"/>
    <w:rsid w:val="00F023A1"/>
    <w:rsid w:val="00F13279"/>
    <w:rsid w:val="00F141BE"/>
    <w:rsid w:val="00F17C88"/>
    <w:rsid w:val="00F20F42"/>
    <w:rsid w:val="00F26CD5"/>
    <w:rsid w:val="00F30DDD"/>
    <w:rsid w:val="00F36D6F"/>
    <w:rsid w:val="00F43D22"/>
    <w:rsid w:val="00F44853"/>
    <w:rsid w:val="00F44FC8"/>
    <w:rsid w:val="00F505F0"/>
    <w:rsid w:val="00F534EF"/>
    <w:rsid w:val="00F55564"/>
    <w:rsid w:val="00F57A79"/>
    <w:rsid w:val="00F61F7C"/>
    <w:rsid w:val="00F62904"/>
    <w:rsid w:val="00F666B5"/>
    <w:rsid w:val="00F66BC6"/>
    <w:rsid w:val="00F671A7"/>
    <w:rsid w:val="00F70ADD"/>
    <w:rsid w:val="00F72617"/>
    <w:rsid w:val="00F72B48"/>
    <w:rsid w:val="00F7422A"/>
    <w:rsid w:val="00F752D1"/>
    <w:rsid w:val="00F7543A"/>
    <w:rsid w:val="00F815E8"/>
    <w:rsid w:val="00F95BC2"/>
    <w:rsid w:val="00F96E00"/>
    <w:rsid w:val="00FA0027"/>
    <w:rsid w:val="00FA0206"/>
    <w:rsid w:val="00FA0AC4"/>
    <w:rsid w:val="00FA5F7C"/>
    <w:rsid w:val="00FA758B"/>
    <w:rsid w:val="00FB1F65"/>
    <w:rsid w:val="00FB5742"/>
    <w:rsid w:val="00FC0FEC"/>
    <w:rsid w:val="00FC2807"/>
    <w:rsid w:val="00FC336B"/>
    <w:rsid w:val="00FC5336"/>
    <w:rsid w:val="00FD0691"/>
    <w:rsid w:val="00FD42DC"/>
    <w:rsid w:val="00FD6E72"/>
    <w:rsid w:val="00FE27E8"/>
    <w:rsid w:val="00FF60BA"/>
    <w:rsid w:val="00FF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9F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954"/>
    <w:rPr>
      <w:lang w:val="en-AU"/>
    </w:rPr>
  </w:style>
  <w:style w:type="paragraph" w:styleId="Heading2">
    <w:name w:val="heading 2"/>
    <w:basedOn w:val="Normal"/>
    <w:next w:val="Normal"/>
    <w:link w:val="Heading2Char"/>
    <w:uiPriority w:val="9"/>
    <w:unhideWhenUsed/>
    <w:qFormat/>
    <w:rsid w:val="00EC473B"/>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EC473B"/>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954"/>
    <w:pPr>
      <w:tabs>
        <w:tab w:val="center" w:pos="4536"/>
        <w:tab w:val="right" w:pos="9072"/>
      </w:tabs>
    </w:pPr>
  </w:style>
  <w:style w:type="character" w:customStyle="1" w:styleId="FooterChar">
    <w:name w:val="Footer Char"/>
    <w:basedOn w:val="DefaultParagraphFont"/>
    <w:link w:val="Footer"/>
    <w:uiPriority w:val="99"/>
    <w:rsid w:val="00264954"/>
    <w:rPr>
      <w:lang w:val="en-AU"/>
    </w:rPr>
  </w:style>
  <w:style w:type="table" w:styleId="TableGrid">
    <w:name w:val="Table Grid"/>
    <w:basedOn w:val="TableNormal"/>
    <w:uiPriority w:val="39"/>
    <w:rsid w:val="0026495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319C4"/>
    <w:pPr>
      <w:ind w:left="720"/>
      <w:contextualSpacing/>
    </w:pPr>
  </w:style>
  <w:style w:type="character" w:styleId="Hyperlink">
    <w:name w:val="Hyperlink"/>
    <w:basedOn w:val="DefaultParagraphFont"/>
    <w:uiPriority w:val="99"/>
    <w:unhideWhenUsed/>
    <w:rsid w:val="00BB4E5B"/>
    <w:rPr>
      <w:color w:val="0563C1" w:themeColor="hyperlink"/>
      <w:u w:val="single"/>
    </w:rPr>
  </w:style>
  <w:style w:type="character" w:customStyle="1" w:styleId="ListParagraphChar">
    <w:name w:val="List Paragraph Char"/>
    <w:basedOn w:val="DefaultParagraphFont"/>
    <w:link w:val="ListParagraph"/>
    <w:uiPriority w:val="34"/>
    <w:locked/>
    <w:rsid w:val="00D65B40"/>
    <w:rPr>
      <w:lang w:val="en-AU"/>
    </w:rPr>
  </w:style>
  <w:style w:type="character" w:customStyle="1" w:styleId="s8">
    <w:name w:val="s8"/>
    <w:basedOn w:val="DefaultParagraphFont"/>
    <w:rsid w:val="00D65B40"/>
  </w:style>
  <w:style w:type="paragraph" w:styleId="Header">
    <w:name w:val="header"/>
    <w:basedOn w:val="Normal"/>
    <w:link w:val="HeaderChar"/>
    <w:uiPriority w:val="99"/>
    <w:unhideWhenUsed/>
    <w:rsid w:val="008B2DC0"/>
    <w:pPr>
      <w:tabs>
        <w:tab w:val="center" w:pos="4536"/>
        <w:tab w:val="right" w:pos="9072"/>
      </w:tabs>
    </w:pPr>
  </w:style>
  <w:style w:type="character" w:customStyle="1" w:styleId="HeaderChar">
    <w:name w:val="Header Char"/>
    <w:basedOn w:val="DefaultParagraphFont"/>
    <w:link w:val="Header"/>
    <w:uiPriority w:val="99"/>
    <w:rsid w:val="008B2DC0"/>
    <w:rPr>
      <w:lang w:val="en-AU"/>
    </w:rPr>
  </w:style>
  <w:style w:type="character" w:customStyle="1" w:styleId="Heading2Char">
    <w:name w:val="Heading 2 Char"/>
    <w:basedOn w:val="DefaultParagraphFont"/>
    <w:link w:val="Heading2"/>
    <w:uiPriority w:val="9"/>
    <w:rsid w:val="00EC473B"/>
    <w:rPr>
      <w:rFonts w:asciiTheme="majorHAnsi" w:eastAsiaTheme="majorEastAsia" w:hAnsiTheme="majorHAnsi" w:cstheme="majorBidi"/>
      <w:color w:val="2F5496" w:themeColor="accent1" w:themeShade="BF"/>
      <w:sz w:val="26"/>
      <w:szCs w:val="26"/>
      <w:lang w:val="en-AU" w:eastAsia="en-GB"/>
    </w:rPr>
  </w:style>
  <w:style w:type="character" w:customStyle="1" w:styleId="Heading3Char">
    <w:name w:val="Heading 3 Char"/>
    <w:basedOn w:val="DefaultParagraphFont"/>
    <w:link w:val="Heading3"/>
    <w:uiPriority w:val="9"/>
    <w:rsid w:val="00EC473B"/>
    <w:rPr>
      <w:rFonts w:asciiTheme="majorHAnsi" w:eastAsiaTheme="majorEastAsia" w:hAnsiTheme="majorHAnsi" w:cstheme="majorBidi"/>
      <w:color w:val="1F3763" w:themeColor="accent1" w:themeShade="7F"/>
      <w:lang w:val="en-AU" w:eastAsia="en-GB"/>
    </w:rPr>
  </w:style>
  <w:style w:type="character" w:styleId="UnresolvedMention">
    <w:name w:val="Unresolved Mention"/>
    <w:basedOn w:val="DefaultParagraphFont"/>
    <w:uiPriority w:val="99"/>
    <w:rsid w:val="00AB36D8"/>
    <w:rPr>
      <w:color w:val="605E5C"/>
      <w:shd w:val="clear" w:color="auto" w:fill="E1DFDD"/>
    </w:rPr>
  </w:style>
  <w:style w:type="paragraph" w:styleId="FootnoteText">
    <w:name w:val="footnote text"/>
    <w:basedOn w:val="Normal"/>
    <w:link w:val="FootnoteTextChar"/>
    <w:uiPriority w:val="99"/>
    <w:unhideWhenUsed/>
    <w:rsid w:val="00C94D05"/>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C94D05"/>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C94D05"/>
    <w:rPr>
      <w:vertAlign w:val="superscript"/>
    </w:rPr>
  </w:style>
  <w:style w:type="character" w:styleId="CommentReference">
    <w:name w:val="annotation reference"/>
    <w:basedOn w:val="DefaultParagraphFont"/>
    <w:uiPriority w:val="99"/>
    <w:semiHidden/>
    <w:unhideWhenUsed/>
    <w:rsid w:val="00B15FB9"/>
    <w:rPr>
      <w:sz w:val="16"/>
      <w:szCs w:val="16"/>
    </w:rPr>
  </w:style>
  <w:style w:type="table" w:styleId="GridTable6Colourful">
    <w:name w:val="Grid Table 6 Colorful"/>
    <w:basedOn w:val="TableNormal"/>
    <w:uiPriority w:val="51"/>
    <w:rsid w:val="00195A69"/>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1929">
      <w:bodyDiv w:val="1"/>
      <w:marLeft w:val="0"/>
      <w:marRight w:val="0"/>
      <w:marTop w:val="0"/>
      <w:marBottom w:val="0"/>
      <w:divBdr>
        <w:top w:val="none" w:sz="0" w:space="0" w:color="auto"/>
        <w:left w:val="none" w:sz="0" w:space="0" w:color="auto"/>
        <w:bottom w:val="none" w:sz="0" w:space="0" w:color="auto"/>
        <w:right w:val="none" w:sz="0" w:space="0" w:color="auto"/>
      </w:divBdr>
      <w:divsChild>
        <w:div w:id="239952950">
          <w:marLeft w:val="547"/>
          <w:marRight w:val="0"/>
          <w:marTop w:val="200"/>
          <w:marBottom w:val="0"/>
          <w:divBdr>
            <w:top w:val="none" w:sz="0" w:space="0" w:color="auto"/>
            <w:left w:val="none" w:sz="0" w:space="0" w:color="auto"/>
            <w:bottom w:val="none" w:sz="0" w:space="0" w:color="auto"/>
            <w:right w:val="none" w:sz="0" w:space="0" w:color="auto"/>
          </w:divBdr>
        </w:div>
        <w:div w:id="2005621319">
          <w:marLeft w:val="547"/>
          <w:marRight w:val="0"/>
          <w:marTop w:val="200"/>
          <w:marBottom w:val="0"/>
          <w:divBdr>
            <w:top w:val="none" w:sz="0" w:space="0" w:color="auto"/>
            <w:left w:val="none" w:sz="0" w:space="0" w:color="auto"/>
            <w:bottom w:val="none" w:sz="0" w:space="0" w:color="auto"/>
            <w:right w:val="none" w:sz="0" w:space="0" w:color="auto"/>
          </w:divBdr>
        </w:div>
        <w:div w:id="446895953">
          <w:marLeft w:val="547"/>
          <w:marRight w:val="0"/>
          <w:marTop w:val="200"/>
          <w:marBottom w:val="0"/>
          <w:divBdr>
            <w:top w:val="none" w:sz="0" w:space="0" w:color="auto"/>
            <w:left w:val="none" w:sz="0" w:space="0" w:color="auto"/>
            <w:bottom w:val="none" w:sz="0" w:space="0" w:color="auto"/>
            <w:right w:val="none" w:sz="0" w:space="0" w:color="auto"/>
          </w:divBdr>
        </w:div>
        <w:div w:id="682435643">
          <w:marLeft w:val="547"/>
          <w:marRight w:val="0"/>
          <w:marTop w:val="200"/>
          <w:marBottom w:val="0"/>
          <w:divBdr>
            <w:top w:val="none" w:sz="0" w:space="0" w:color="auto"/>
            <w:left w:val="none" w:sz="0" w:space="0" w:color="auto"/>
            <w:bottom w:val="none" w:sz="0" w:space="0" w:color="auto"/>
            <w:right w:val="none" w:sz="0" w:space="0" w:color="auto"/>
          </w:divBdr>
        </w:div>
        <w:div w:id="1777675297">
          <w:marLeft w:val="547"/>
          <w:marRight w:val="0"/>
          <w:marTop w:val="200"/>
          <w:marBottom w:val="0"/>
          <w:divBdr>
            <w:top w:val="none" w:sz="0" w:space="0" w:color="auto"/>
            <w:left w:val="none" w:sz="0" w:space="0" w:color="auto"/>
            <w:bottom w:val="none" w:sz="0" w:space="0" w:color="auto"/>
            <w:right w:val="none" w:sz="0" w:space="0" w:color="auto"/>
          </w:divBdr>
        </w:div>
      </w:divsChild>
    </w:div>
    <w:div w:id="623273236">
      <w:bodyDiv w:val="1"/>
      <w:marLeft w:val="0"/>
      <w:marRight w:val="0"/>
      <w:marTop w:val="0"/>
      <w:marBottom w:val="0"/>
      <w:divBdr>
        <w:top w:val="none" w:sz="0" w:space="0" w:color="auto"/>
        <w:left w:val="none" w:sz="0" w:space="0" w:color="auto"/>
        <w:bottom w:val="none" w:sz="0" w:space="0" w:color="auto"/>
        <w:right w:val="none" w:sz="0" w:space="0" w:color="auto"/>
      </w:divBdr>
    </w:div>
    <w:div w:id="802431915">
      <w:bodyDiv w:val="1"/>
      <w:marLeft w:val="0"/>
      <w:marRight w:val="0"/>
      <w:marTop w:val="0"/>
      <w:marBottom w:val="0"/>
      <w:divBdr>
        <w:top w:val="none" w:sz="0" w:space="0" w:color="auto"/>
        <w:left w:val="none" w:sz="0" w:space="0" w:color="auto"/>
        <w:bottom w:val="none" w:sz="0" w:space="0" w:color="auto"/>
        <w:right w:val="none" w:sz="0" w:space="0" w:color="auto"/>
      </w:divBdr>
    </w:div>
    <w:div w:id="1073964403">
      <w:bodyDiv w:val="1"/>
      <w:marLeft w:val="0"/>
      <w:marRight w:val="0"/>
      <w:marTop w:val="0"/>
      <w:marBottom w:val="0"/>
      <w:divBdr>
        <w:top w:val="none" w:sz="0" w:space="0" w:color="auto"/>
        <w:left w:val="none" w:sz="0" w:space="0" w:color="auto"/>
        <w:bottom w:val="none" w:sz="0" w:space="0" w:color="auto"/>
        <w:right w:val="none" w:sz="0" w:space="0" w:color="auto"/>
      </w:divBdr>
    </w:div>
    <w:div w:id="1119684061">
      <w:bodyDiv w:val="1"/>
      <w:marLeft w:val="0"/>
      <w:marRight w:val="0"/>
      <w:marTop w:val="0"/>
      <w:marBottom w:val="0"/>
      <w:divBdr>
        <w:top w:val="none" w:sz="0" w:space="0" w:color="auto"/>
        <w:left w:val="none" w:sz="0" w:space="0" w:color="auto"/>
        <w:bottom w:val="none" w:sz="0" w:space="0" w:color="auto"/>
        <w:right w:val="none" w:sz="0" w:space="0" w:color="auto"/>
      </w:divBdr>
    </w:div>
    <w:div w:id="1293900843">
      <w:bodyDiv w:val="1"/>
      <w:marLeft w:val="0"/>
      <w:marRight w:val="0"/>
      <w:marTop w:val="0"/>
      <w:marBottom w:val="0"/>
      <w:divBdr>
        <w:top w:val="none" w:sz="0" w:space="0" w:color="auto"/>
        <w:left w:val="none" w:sz="0" w:space="0" w:color="auto"/>
        <w:bottom w:val="none" w:sz="0" w:space="0" w:color="auto"/>
        <w:right w:val="none" w:sz="0" w:space="0" w:color="auto"/>
      </w:divBdr>
    </w:div>
    <w:div w:id="1544907147">
      <w:bodyDiv w:val="1"/>
      <w:marLeft w:val="0"/>
      <w:marRight w:val="0"/>
      <w:marTop w:val="0"/>
      <w:marBottom w:val="0"/>
      <w:divBdr>
        <w:top w:val="none" w:sz="0" w:space="0" w:color="auto"/>
        <w:left w:val="none" w:sz="0" w:space="0" w:color="auto"/>
        <w:bottom w:val="none" w:sz="0" w:space="0" w:color="auto"/>
        <w:right w:val="none" w:sz="0" w:space="0" w:color="auto"/>
      </w:divBdr>
      <w:divsChild>
        <w:div w:id="323777248">
          <w:marLeft w:val="547"/>
          <w:marRight w:val="0"/>
          <w:marTop w:val="200"/>
          <w:marBottom w:val="0"/>
          <w:divBdr>
            <w:top w:val="none" w:sz="0" w:space="0" w:color="auto"/>
            <w:left w:val="none" w:sz="0" w:space="0" w:color="auto"/>
            <w:bottom w:val="none" w:sz="0" w:space="0" w:color="auto"/>
            <w:right w:val="none" w:sz="0" w:space="0" w:color="auto"/>
          </w:divBdr>
        </w:div>
        <w:div w:id="1494103054">
          <w:marLeft w:val="547"/>
          <w:marRight w:val="0"/>
          <w:marTop w:val="200"/>
          <w:marBottom w:val="0"/>
          <w:divBdr>
            <w:top w:val="none" w:sz="0" w:space="0" w:color="auto"/>
            <w:left w:val="none" w:sz="0" w:space="0" w:color="auto"/>
            <w:bottom w:val="none" w:sz="0" w:space="0" w:color="auto"/>
            <w:right w:val="none" w:sz="0" w:space="0" w:color="auto"/>
          </w:divBdr>
        </w:div>
        <w:div w:id="946934792">
          <w:marLeft w:val="547"/>
          <w:marRight w:val="0"/>
          <w:marTop w:val="200"/>
          <w:marBottom w:val="0"/>
          <w:divBdr>
            <w:top w:val="none" w:sz="0" w:space="0" w:color="auto"/>
            <w:left w:val="none" w:sz="0" w:space="0" w:color="auto"/>
            <w:bottom w:val="none" w:sz="0" w:space="0" w:color="auto"/>
            <w:right w:val="none" w:sz="0" w:space="0" w:color="auto"/>
          </w:divBdr>
        </w:div>
        <w:div w:id="2115128967">
          <w:marLeft w:val="547"/>
          <w:marRight w:val="0"/>
          <w:marTop w:val="200"/>
          <w:marBottom w:val="0"/>
          <w:divBdr>
            <w:top w:val="none" w:sz="0" w:space="0" w:color="auto"/>
            <w:left w:val="none" w:sz="0" w:space="0" w:color="auto"/>
            <w:bottom w:val="none" w:sz="0" w:space="0" w:color="auto"/>
            <w:right w:val="none" w:sz="0" w:space="0" w:color="auto"/>
          </w:divBdr>
        </w:div>
        <w:div w:id="1492017623">
          <w:marLeft w:val="547"/>
          <w:marRight w:val="0"/>
          <w:marTop w:val="200"/>
          <w:marBottom w:val="0"/>
          <w:divBdr>
            <w:top w:val="none" w:sz="0" w:space="0" w:color="auto"/>
            <w:left w:val="none" w:sz="0" w:space="0" w:color="auto"/>
            <w:bottom w:val="none" w:sz="0" w:space="0" w:color="auto"/>
            <w:right w:val="none" w:sz="0" w:space="0" w:color="auto"/>
          </w:divBdr>
        </w:div>
        <w:div w:id="1002975196">
          <w:marLeft w:val="547"/>
          <w:marRight w:val="0"/>
          <w:marTop w:val="200"/>
          <w:marBottom w:val="0"/>
          <w:divBdr>
            <w:top w:val="none" w:sz="0" w:space="0" w:color="auto"/>
            <w:left w:val="none" w:sz="0" w:space="0" w:color="auto"/>
            <w:bottom w:val="none" w:sz="0" w:space="0" w:color="auto"/>
            <w:right w:val="none" w:sz="0" w:space="0" w:color="auto"/>
          </w:divBdr>
        </w:div>
        <w:div w:id="990255515">
          <w:marLeft w:val="547"/>
          <w:marRight w:val="0"/>
          <w:marTop w:val="200"/>
          <w:marBottom w:val="0"/>
          <w:divBdr>
            <w:top w:val="none" w:sz="0" w:space="0" w:color="auto"/>
            <w:left w:val="none" w:sz="0" w:space="0" w:color="auto"/>
            <w:bottom w:val="none" w:sz="0" w:space="0" w:color="auto"/>
            <w:right w:val="none" w:sz="0" w:space="0" w:color="auto"/>
          </w:divBdr>
        </w:div>
        <w:div w:id="1057321354">
          <w:marLeft w:val="547"/>
          <w:marRight w:val="0"/>
          <w:marTop w:val="200"/>
          <w:marBottom w:val="0"/>
          <w:divBdr>
            <w:top w:val="none" w:sz="0" w:space="0" w:color="auto"/>
            <w:left w:val="none" w:sz="0" w:space="0" w:color="auto"/>
            <w:bottom w:val="none" w:sz="0" w:space="0" w:color="auto"/>
            <w:right w:val="none" w:sz="0" w:space="0" w:color="auto"/>
          </w:divBdr>
        </w:div>
        <w:div w:id="1146975960">
          <w:marLeft w:val="547"/>
          <w:marRight w:val="0"/>
          <w:marTop w:val="200"/>
          <w:marBottom w:val="0"/>
          <w:divBdr>
            <w:top w:val="none" w:sz="0" w:space="0" w:color="auto"/>
            <w:left w:val="none" w:sz="0" w:space="0" w:color="auto"/>
            <w:bottom w:val="none" w:sz="0" w:space="0" w:color="auto"/>
            <w:right w:val="none" w:sz="0" w:space="0" w:color="auto"/>
          </w:divBdr>
        </w:div>
      </w:divsChild>
    </w:div>
    <w:div w:id="1572546897">
      <w:bodyDiv w:val="1"/>
      <w:marLeft w:val="0"/>
      <w:marRight w:val="0"/>
      <w:marTop w:val="0"/>
      <w:marBottom w:val="0"/>
      <w:divBdr>
        <w:top w:val="none" w:sz="0" w:space="0" w:color="auto"/>
        <w:left w:val="none" w:sz="0" w:space="0" w:color="auto"/>
        <w:bottom w:val="none" w:sz="0" w:space="0" w:color="auto"/>
        <w:right w:val="none" w:sz="0" w:space="0" w:color="auto"/>
      </w:divBdr>
    </w:div>
    <w:div w:id="1959799259">
      <w:bodyDiv w:val="1"/>
      <w:marLeft w:val="0"/>
      <w:marRight w:val="0"/>
      <w:marTop w:val="0"/>
      <w:marBottom w:val="0"/>
      <w:divBdr>
        <w:top w:val="none" w:sz="0" w:space="0" w:color="auto"/>
        <w:left w:val="none" w:sz="0" w:space="0" w:color="auto"/>
        <w:bottom w:val="none" w:sz="0" w:space="0" w:color="auto"/>
        <w:right w:val="none" w:sz="0" w:space="0" w:color="auto"/>
      </w:divBdr>
    </w:div>
    <w:div w:id="2109037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stokes@foraribay.com" TargetMode="External"/><Relationship Id="rId4" Type="http://schemas.openxmlformats.org/officeDocument/2006/relationships/settings" Target="settings.xml"/><Relationship Id="rId9" Type="http://schemas.openxmlformats.org/officeDocument/2006/relationships/hyperlink" Target="mailto:jim.young@foraribay.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038E85-30F0-9545-8663-4275EC59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6683</Words>
  <Characters>38097</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Peter Stokes</cp:lastModifiedBy>
  <cp:revision>21</cp:revision>
  <cp:lastPrinted>2017-12-11T21:41:00Z</cp:lastPrinted>
  <dcterms:created xsi:type="dcterms:W3CDTF">2021-11-18T22:35:00Z</dcterms:created>
  <dcterms:modified xsi:type="dcterms:W3CDTF">2021-11-20T22:38:00Z</dcterms:modified>
</cp:coreProperties>
</file>